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2E47" w14:textId="77777777" w:rsidR="00834D80" w:rsidRDefault="00834D80" w:rsidP="003B181A">
      <w:pPr>
        <w:spacing w:after="0" w:line="480" w:lineRule="auto"/>
        <w:jc w:val="both"/>
        <w:rPr>
          <w:b/>
          <w:bCs/>
        </w:rPr>
      </w:pPr>
    </w:p>
    <w:p w14:paraId="71FA3BDD" w14:textId="77777777" w:rsidR="00834D80" w:rsidRDefault="00834D80" w:rsidP="003B181A">
      <w:pPr>
        <w:spacing w:after="0" w:line="480" w:lineRule="auto"/>
        <w:jc w:val="both"/>
        <w:rPr>
          <w:b/>
          <w:bCs/>
        </w:rPr>
      </w:pPr>
    </w:p>
    <w:p w14:paraId="059F506E" w14:textId="1C8231ED" w:rsidR="003B181A" w:rsidRDefault="003B181A" w:rsidP="003B181A">
      <w:pPr>
        <w:spacing w:after="0" w:line="480" w:lineRule="auto"/>
        <w:jc w:val="both"/>
        <w:rPr>
          <w:b/>
          <w:bCs/>
        </w:rPr>
      </w:pPr>
      <w:r w:rsidRPr="003B181A">
        <w:rPr>
          <w:b/>
          <w:bCs/>
        </w:rPr>
        <w:t>Mandioca (</w:t>
      </w:r>
      <w:proofErr w:type="spellStart"/>
      <w:r w:rsidRPr="00003E68">
        <w:rPr>
          <w:b/>
          <w:bCs/>
          <w:i/>
          <w:iCs/>
        </w:rPr>
        <w:t>Manihot</w:t>
      </w:r>
      <w:proofErr w:type="spellEnd"/>
      <w:r w:rsidR="00DC6DD0" w:rsidRPr="00003E68">
        <w:rPr>
          <w:i/>
          <w:iCs/>
        </w:rPr>
        <w:t xml:space="preserve"> </w:t>
      </w:r>
      <w:proofErr w:type="spellStart"/>
      <w:r w:rsidR="00DC6DD0" w:rsidRPr="00003E68">
        <w:rPr>
          <w:b/>
          <w:bCs/>
          <w:i/>
          <w:iCs/>
        </w:rPr>
        <w:t>esculenta</w:t>
      </w:r>
      <w:proofErr w:type="spellEnd"/>
      <w:r w:rsidR="00DC6DD0" w:rsidRPr="00DC6DD0">
        <w:rPr>
          <w:b/>
          <w:bCs/>
        </w:rPr>
        <w:t xml:space="preserve"> </w:t>
      </w:r>
      <w:r w:rsidR="007605AF" w:rsidRPr="00DC6DD0">
        <w:rPr>
          <w:b/>
          <w:bCs/>
        </w:rPr>
        <w:t>CRANTZ</w:t>
      </w:r>
      <w:r w:rsidRPr="003B181A">
        <w:rPr>
          <w:b/>
          <w:bCs/>
        </w:rPr>
        <w:t>) a Raiz da Resistência no Brasil</w:t>
      </w:r>
    </w:p>
    <w:p w14:paraId="2963CC67" w14:textId="77777777" w:rsidR="0002027C" w:rsidRPr="003B181A" w:rsidRDefault="0002027C" w:rsidP="003B181A">
      <w:pPr>
        <w:spacing w:after="0" w:line="480" w:lineRule="auto"/>
        <w:jc w:val="both"/>
        <w:rPr>
          <w:b/>
          <w:bCs/>
        </w:rPr>
      </w:pPr>
    </w:p>
    <w:p w14:paraId="00A6CB12" w14:textId="77777777" w:rsidR="003B181A" w:rsidRDefault="003B181A" w:rsidP="003B181A">
      <w:pPr>
        <w:spacing w:after="0" w:line="480" w:lineRule="auto"/>
        <w:jc w:val="both"/>
      </w:pPr>
      <w:r w:rsidRPr="003B181A">
        <w:rPr>
          <w:b/>
          <w:bCs/>
        </w:rPr>
        <w:t>Palavras Chaves</w:t>
      </w:r>
      <w:r>
        <w:t>: mandioca; sistemas agroalimentares; segurança alimentar e nutricional; patrimônios alimentares; história da alimentação no Brasil</w:t>
      </w:r>
    </w:p>
    <w:p w14:paraId="35CB97F7" w14:textId="37AE599A" w:rsidR="003B181A" w:rsidRDefault="00742D81" w:rsidP="003B181A">
      <w:pPr>
        <w:spacing w:after="0" w:line="480" w:lineRule="auto"/>
        <w:jc w:val="both"/>
      </w:pPr>
      <w:r>
        <w:rPr>
          <w:b/>
          <w:bCs/>
        </w:rPr>
        <w:t>C</w:t>
      </w:r>
      <w:r w:rsidRPr="003B181A">
        <w:rPr>
          <w:b/>
          <w:bCs/>
        </w:rPr>
        <w:t xml:space="preserve">lassificação </w:t>
      </w:r>
      <w:r w:rsidR="003B181A" w:rsidRPr="003B181A">
        <w:rPr>
          <w:b/>
          <w:bCs/>
        </w:rPr>
        <w:t xml:space="preserve">de assunto do </w:t>
      </w:r>
      <w:proofErr w:type="spellStart"/>
      <w:r w:rsidR="003B181A" w:rsidRPr="003B181A">
        <w:rPr>
          <w:b/>
          <w:bCs/>
        </w:rPr>
        <w:t>Journal</w:t>
      </w:r>
      <w:proofErr w:type="spellEnd"/>
      <w:r w:rsidR="003B181A" w:rsidRPr="003B181A">
        <w:rPr>
          <w:b/>
          <w:bCs/>
        </w:rPr>
        <w:t xml:space="preserve"> </w:t>
      </w:r>
      <w:proofErr w:type="spellStart"/>
      <w:r w:rsidR="003B181A" w:rsidRPr="003B181A">
        <w:rPr>
          <w:b/>
          <w:bCs/>
        </w:rPr>
        <w:t>of</w:t>
      </w:r>
      <w:proofErr w:type="spellEnd"/>
      <w:r w:rsidR="003B181A" w:rsidRPr="003B181A">
        <w:rPr>
          <w:b/>
          <w:bCs/>
        </w:rPr>
        <w:t xml:space="preserve"> Economic </w:t>
      </w:r>
      <w:proofErr w:type="spellStart"/>
      <w:r w:rsidR="003B181A" w:rsidRPr="003B181A">
        <w:rPr>
          <w:b/>
          <w:bCs/>
        </w:rPr>
        <w:t>Literature</w:t>
      </w:r>
      <w:proofErr w:type="spellEnd"/>
      <w:r w:rsidR="003B181A" w:rsidRPr="003B181A">
        <w:rPr>
          <w:b/>
          <w:bCs/>
        </w:rPr>
        <w:t xml:space="preserve">: </w:t>
      </w:r>
      <w:r w:rsidR="003B181A">
        <w:t xml:space="preserve">JEL: Q18 - </w:t>
      </w:r>
      <w:proofErr w:type="spellStart"/>
      <w:r w:rsidR="003B181A">
        <w:t>Agricultural</w:t>
      </w:r>
      <w:proofErr w:type="spellEnd"/>
      <w:r w:rsidR="003B181A">
        <w:t xml:space="preserve"> </w:t>
      </w:r>
      <w:proofErr w:type="spellStart"/>
      <w:r w:rsidR="003B181A">
        <w:t>policy</w:t>
      </w:r>
      <w:proofErr w:type="spellEnd"/>
      <w:r w:rsidR="003B181A">
        <w:t xml:space="preserve">; Food </w:t>
      </w:r>
      <w:proofErr w:type="spellStart"/>
      <w:r w:rsidR="003B181A">
        <w:t>policy</w:t>
      </w:r>
      <w:proofErr w:type="spellEnd"/>
      <w:r w:rsidR="003B181A">
        <w:t xml:space="preserve">;  JEL: Q34 - Natural </w:t>
      </w:r>
      <w:proofErr w:type="spellStart"/>
      <w:r w:rsidR="003B181A">
        <w:t>Resources</w:t>
      </w:r>
      <w:proofErr w:type="spellEnd"/>
      <w:r w:rsidR="003B181A">
        <w:t xml:space="preserve"> </w:t>
      </w:r>
      <w:proofErr w:type="spellStart"/>
      <w:r w:rsidR="003B181A">
        <w:t>and</w:t>
      </w:r>
      <w:proofErr w:type="spellEnd"/>
      <w:r w:rsidR="003B181A">
        <w:t xml:space="preserve"> </w:t>
      </w:r>
      <w:proofErr w:type="spellStart"/>
      <w:r w:rsidR="003B181A">
        <w:t>Domestic</w:t>
      </w:r>
      <w:proofErr w:type="spellEnd"/>
      <w:r w:rsidR="003B181A">
        <w:t xml:space="preserve"> </w:t>
      </w:r>
      <w:proofErr w:type="spellStart"/>
      <w:r w:rsidR="003B181A">
        <w:t>and</w:t>
      </w:r>
      <w:proofErr w:type="spellEnd"/>
      <w:r w:rsidR="003B181A">
        <w:t xml:space="preserve"> </w:t>
      </w:r>
      <w:proofErr w:type="spellStart"/>
      <w:r w:rsidR="003B181A">
        <w:t>International</w:t>
      </w:r>
      <w:proofErr w:type="spellEnd"/>
      <w:r w:rsidR="003B181A">
        <w:t xml:space="preserve"> </w:t>
      </w:r>
      <w:proofErr w:type="spellStart"/>
      <w:r w:rsidR="003B181A">
        <w:t>Conflicts</w:t>
      </w:r>
      <w:proofErr w:type="spellEnd"/>
      <w:r w:rsidR="003B181A">
        <w:t xml:space="preserve">; JEL: R41 - Transportation: </w:t>
      </w:r>
      <w:proofErr w:type="spellStart"/>
      <w:r w:rsidR="003B181A">
        <w:t>Demand</w:t>
      </w:r>
      <w:proofErr w:type="spellEnd"/>
      <w:r w:rsidR="003B181A">
        <w:t xml:space="preserve">; </w:t>
      </w:r>
      <w:proofErr w:type="spellStart"/>
      <w:r w:rsidR="003B181A">
        <w:t>Supply</w:t>
      </w:r>
      <w:proofErr w:type="spellEnd"/>
      <w:r w:rsidR="003B181A">
        <w:t xml:space="preserve">; </w:t>
      </w:r>
      <w:proofErr w:type="spellStart"/>
      <w:r w:rsidR="003B181A">
        <w:t>Congestion</w:t>
      </w:r>
      <w:proofErr w:type="spellEnd"/>
      <w:r w:rsidR="003B181A">
        <w:t xml:space="preserve">; </w:t>
      </w:r>
      <w:proofErr w:type="spellStart"/>
      <w:r w:rsidR="003B181A">
        <w:t>Safety</w:t>
      </w:r>
      <w:proofErr w:type="spellEnd"/>
      <w:r w:rsidR="003B181A">
        <w:t xml:space="preserve"> </w:t>
      </w:r>
      <w:proofErr w:type="spellStart"/>
      <w:r w:rsidR="003B181A">
        <w:t>and</w:t>
      </w:r>
      <w:proofErr w:type="spellEnd"/>
      <w:r w:rsidR="003B181A">
        <w:t xml:space="preserve"> </w:t>
      </w:r>
      <w:proofErr w:type="spellStart"/>
      <w:r w:rsidR="003B181A">
        <w:t>Accidents</w:t>
      </w:r>
      <w:proofErr w:type="spellEnd"/>
      <w:r w:rsidR="003B181A">
        <w:t xml:space="preserve">;  JEL: R53 - </w:t>
      </w:r>
      <w:proofErr w:type="spellStart"/>
      <w:r w:rsidR="003B181A">
        <w:t>Public</w:t>
      </w:r>
      <w:proofErr w:type="spellEnd"/>
      <w:r w:rsidR="003B181A">
        <w:t xml:space="preserve"> </w:t>
      </w:r>
      <w:proofErr w:type="spellStart"/>
      <w:r w:rsidR="003B181A">
        <w:t>Facility</w:t>
      </w:r>
      <w:proofErr w:type="spellEnd"/>
      <w:r w:rsidR="003B181A">
        <w:t xml:space="preserve"> </w:t>
      </w:r>
      <w:proofErr w:type="spellStart"/>
      <w:r w:rsidR="003B181A">
        <w:t>Location</w:t>
      </w:r>
      <w:proofErr w:type="spellEnd"/>
      <w:r w:rsidR="003B181A">
        <w:t xml:space="preserve"> </w:t>
      </w:r>
      <w:proofErr w:type="spellStart"/>
      <w:r w:rsidR="003B181A">
        <w:t>Analysis</w:t>
      </w:r>
      <w:proofErr w:type="spellEnd"/>
      <w:r w:rsidR="003B181A">
        <w:t xml:space="preserve">; </w:t>
      </w:r>
      <w:proofErr w:type="spellStart"/>
      <w:r w:rsidR="003B181A">
        <w:t>Public</w:t>
      </w:r>
      <w:proofErr w:type="spellEnd"/>
      <w:r w:rsidR="003B181A">
        <w:t xml:space="preserve"> </w:t>
      </w:r>
      <w:proofErr w:type="spellStart"/>
      <w:r w:rsidR="003B181A">
        <w:t>Investment</w:t>
      </w:r>
      <w:proofErr w:type="spellEnd"/>
      <w:r w:rsidR="003B181A">
        <w:t xml:space="preserve"> </w:t>
      </w:r>
      <w:proofErr w:type="spellStart"/>
      <w:r w:rsidR="003B181A">
        <w:t>and</w:t>
      </w:r>
      <w:proofErr w:type="spellEnd"/>
      <w:r w:rsidR="003B181A">
        <w:t xml:space="preserve"> Capital Stock</w:t>
      </w:r>
    </w:p>
    <w:p w14:paraId="075B6FF7" w14:textId="77777777" w:rsidR="0002027C" w:rsidRPr="003B181A" w:rsidRDefault="0002027C" w:rsidP="003B181A">
      <w:pPr>
        <w:spacing w:after="0" w:line="480" w:lineRule="auto"/>
        <w:jc w:val="both"/>
        <w:rPr>
          <w:b/>
          <w:bCs/>
        </w:rPr>
      </w:pPr>
    </w:p>
    <w:p w14:paraId="5C7EDC74" w14:textId="15FB4A3E" w:rsidR="003B181A" w:rsidRDefault="003B181A" w:rsidP="003B181A">
      <w:pPr>
        <w:spacing w:after="0" w:line="480" w:lineRule="auto"/>
        <w:jc w:val="both"/>
      </w:pPr>
      <w:r w:rsidRPr="003B181A">
        <w:rPr>
          <w:b/>
          <w:bCs/>
        </w:rPr>
        <w:t>Resumo:</w:t>
      </w:r>
      <w:r>
        <w:t xml:space="preserve"> </w:t>
      </w:r>
      <w:r w:rsidR="00DA51E0">
        <w:t xml:space="preserve"> A importância da </w:t>
      </w:r>
      <w:r w:rsidR="008E2683">
        <w:t xml:space="preserve">mandioca na </w:t>
      </w:r>
      <w:r w:rsidR="00735A91">
        <w:t xml:space="preserve">cultura nutricional e soberania alimentar </w:t>
      </w:r>
      <w:r w:rsidR="008E2683">
        <w:t>dos brasileiros é denotada, por exemplo, p</w:t>
      </w:r>
      <w:r w:rsidR="006A4B98">
        <w:t xml:space="preserve">or sua citação </w:t>
      </w:r>
      <w:r>
        <w:t>na Carta de Pero Vaz de Caminha</w:t>
      </w:r>
      <w:r w:rsidR="00003E68">
        <w:t xml:space="preserve"> </w:t>
      </w:r>
      <w:r w:rsidR="00787B63">
        <w:t>em suas primeiras observações sobre os povos originários do</w:t>
      </w:r>
      <w:r>
        <w:t xml:space="preserve"> Brasil</w:t>
      </w:r>
      <w:r w:rsidR="00735A91">
        <w:t xml:space="preserve">. De fato, </w:t>
      </w:r>
      <w:r>
        <w:t xml:space="preserve">Câmara Cascudo, em </w:t>
      </w:r>
      <w:r w:rsidR="00E1625A">
        <w:t xml:space="preserve">seu clássico </w:t>
      </w:r>
      <w:r>
        <w:t xml:space="preserve">“A História da Alimentação no Brasil” destacou este cultivo como “A Rainha do Brasil” sendo também reverenciada como “ouro branco” e o “pão do Brasil”. O Instituto do Patrimônio Histórico e Artístico Nacional - IPHAN catalogou a </w:t>
      </w:r>
      <w:proofErr w:type="spellStart"/>
      <w:r w:rsidR="005D62D1" w:rsidRPr="00003E68">
        <w:rPr>
          <w:i/>
          <w:iCs/>
        </w:rPr>
        <w:t>Manihot</w:t>
      </w:r>
      <w:proofErr w:type="spellEnd"/>
      <w:r w:rsidR="005D62D1" w:rsidRPr="00003E68">
        <w:rPr>
          <w:i/>
          <w:iCs/>
        </w:rPr>
        <w:t xml:space="preserve"> </w:t>
      </w:r>
      <w:proofErr w:type="spellStart"/>
      <w:r w:rsidR="005D62D1" w:rsidRPr="00003E68">
        <w:rPr>
          <w:i/>
          <w:iCs/>
        </w:rPr>
        <w:t>esculenta</w:t>
      </w:r>
      <w:proofErr w:type="spellEnd"/>
      <w:r w:rsidR="005D62D1" w:rsidRPr="005D62D1">
        <w:t xml:space="preserve"> CRANTZ </w:t>
      </w:r>
      <w:r>
        <w:t xml:space="preserve">como patrimônio imaterial dada sua importância para </w:t>
      </w:r>
      <w:r w:rsidR="00003E68">
        <w:t xml:space="preserve">a </w:t>
      </w:r>
      <w:r>
        <w:t xml:space="preserve">comensalidade brasileira. Pretende-se, neste texto, criticar o sentido moderno da colonização no Brasil no que há, atualmente, perda </w:t>
      </w:r>
      <w:r w:rsidR="00490599">
        <w:t xml:space="preserve">de área destinada ao cultivo </w:t>
      </w:r>
      <w:r>
        <w:t xml:space="preserve"> </w:t>
      </w:r>
      <w:r w:rsidR="00BA0814">
        <w:t xml:space="preserve">da </w:t>
      </w:r>
      <w:r>
        <w:t>mandioca para monoculturas de grãos orientados à exportação</w:t>
      </w:r>
      <w:r w:rsidR="00BA0814">
        <w:t>, fato particularmente verdadeiro</w:t>
      </w:r>
      <w:r w:rsidR="009A38D3">
        <w:t xml:space="preserve"> no segmento da agricultura familiar</w:t>
      </w:r>
      <w:r>
        <w:t>. Observa-se um genocídio e um epistemicídio - nos termos de Boa</w:t>
      </w:r>
      <w:r w:rsidR="000074C1">
        <w:t>v</w:t>
      </w:r>
      <w:r>
        <w:t>entura</w:t>
      </w:r>
      <w:r w:rsidR="00C66035">
        <w:t xml:space="preserve"> </w:t>
      </w:r>
      <w:r>
        <w:t xml:space="preserve">de Souza Santos - quanto as perdas das tradições de cultivo e comensalidade que se mantém à revelia do colonialismo.  </w:t>
      </w:r>
      <w:r>
        <w:br w:type="page"/>
      </w:r>
    </w:p>
    <w:p w14:paraId="3A680079" w14:textId="77777777" w:rsidR="003B181A" w:rsidRDefault="003B181A" w:rsidP="003B181A">
      <w:pPr>
        <w:spacing w:after="0" w:line="480" w:lineRule="auto"/>
        <w:jc w:val="both"/>
        <w:sectPr w:rsidR="003B181A">
          <w:headerReference w:type="default" r:id="rId8"/>
          <w:headerReference w:type="first" r:id="rId9"/>
          <w:pgSz w:w="11906" w:h="16838"/>
          <w:pgMar w:top="1417" w:right="1701" w:bottom="1417" w:left="1701" w:header="708" w:footer="708" w:gutter="0"/>
          <w:cols w:space="708"/>
          <w:docGrid w:linePitch="360"/>
        </w:sectPr>
      </w:pPr>
    </w:p>
    <w:p w14:paraId="140FB6A4" w14:textId="77777777" w:rsidR="00652C62" w:rsidRDefault="003B181A" w:rsidP="003B181A">
      <w:pPr>
        <w:spacing w:after="0" w:line="480" w:lineRule="auto"/>
        <w:jc w:val="both"/>
      </w:pPr>
      <w:r>
        <w:lastRenderedPageBreak/>
        <w:t xml:space="preserve">Dalila </w:t>
      </w:r>
      <w:proofErr w:type="spellStart"/>
      <w:r>
        <w:t>Analy</w:t>
      </w:r>
      <w:proofErr w:type="spellEnd"/>
      <w:r>
        <w:t xml:space="preserve"> </w:t>
      </w:r>
      <w:proofErr w:type="spellStart"/>
      <w:r>
        <w:t>Goes</w:t>
      </w:r>
      <w:proofErr w:type="spellEnd"/>
      <w:r>
        <w:t xml:space="preserve"> Labor Hennel</w:t>
      </w:r>
      <w:r w:rsidR="00652C62">
        <w:t xml:space="preserve"> </w:t>
      </w:r>
    </w:p>
    <w:p w14:paraId="16D7779B" w14:textId="2E8200C5" w:rsidR="009E55F2" w:rsidRDefault="00E60FFA" w:rsidP="00E60FFA">
      <w:pPr>
        <w:spacing w:after="0" w:line="480" w:lineRule="auto"/>
        <w:jc w:val="both"/>
      </w:pPr>
      <w:r>
        <w:t xml:space="preserve">Economista. Residente Técnica em Economia Rural pela Universidade Estadual do Oeste do Paraná (UNIOESTE) no Instituto de Desenvolvimento Rural do Paraná IAPAR – EMATER (IDR-Paraná). </w:t>
      </w:r>
      <w:hyperlink r:id="rId10" w:history="1">
        <w:r w:rsidRPr="00395FF0">
          <w:rPr>
            <w:rStyle w:val="Hyperlink"/>
          </w:rPr>
          <w:t>dalilaufpr@gmail.com</w:t>
        </w:r>
      </w:hyperlink>
    </w:p>
    <w:p w14:paraId="6789CFE6" w14:textId="77777777" w:rsidR="00D11B8A" w:rsidRDefault="00D11B8A" w:rsidP="00E60FFA">
      <w:pPr>
        <w:spacing w:after="0" w:line="480" w:lineRule="auto"/>
        <w:jc w:val="both"/>
      </w:pPr>
    </w:p>
    <w:p w14:paraId="4CA7C94D" w14:textId="011D992C" w:rsidR="00E60FFA" w:rsidRDefault="002807BE" w:rsidP="00E60FFA">
      <w:pPr>
        <w:spacing w:after="0" w:line="480" w:lineRule="auto"/>
        <w:jc w:val="both"/>
      </w:pPr>
      <w:r w:rsidRPr="002807BE">
        <w:t>Dimas Soares Junior</w:t>
      </w:r>
    </w:p>
    <w:p w14:paraId="25854EEE" w14:textId="25AD36D7" w:rsidR="002807BE" w:rsidRDefault="008B1546" w:rsidP="00E60FFA">
      <w:pPr>
        <w:spacing w:after="0" w:line="480" w:lineRule="auto"/>
        <w:jc w:val="both"/>
      </w:pPr>
      <w:r w:rsidRPr="008B1546">
        <w:t>Engenheiro Agrônomo. Doutor em Agronomia. Pesquisador da Área Técnica de Socioeconomia do Instituto de Desenvolvimento Rural do Paraná IAPAR – EMATER (IDR-Paraná).</w:t>
      </w:r>
      <w:r w:rsidR="00D11B8A" w:rsidRPr="00D11B8A">
        <w:t xml:space="preserve"> </w:t>
      </w:r>
      <w:hyperlink r:id="rId11" w:history="1">
        <w:r w:rsidR="00D11B8A" w:rsidRPr="00395FF0">
          <w:rPr>
            <w:rStyle w:val="Hyperlink"/>
          </w:rPr>
          <w:t>dimasjr@idr.pr.gov.br</w:t>
        </w:r>
      </w:hyperlink>
    </w:p>
    <w:p w14:paraId="3C1236E2" w14:textId="77777777" w:rsidR="00D11B8A" w:rsidRDefault="00D11B8A" w:rsidP="00E60FFA">
      <w:pPr>
        <w:spacing w:after="0" w:line="480" w:lineRule="auto"/>
        <w:jc w:val="both"/>
      </w:pPr>
    </w:p>
    <w:p w14:paraId="198420A4" w14:textId="77777777" w:rsidR="009E55F2" w:rsidRDefault="009E55F2" w:rsidP="003B181A">
      <w:pPr>
        <w:spacing w:after="0" w:line="480" w:lineRule="auto"/>
        <w:jc w:val="both"/>
      </w:pPr>
    </w:p>
    <w:p w14:paraId="42E6F427" w14:textId="40E9AF80" w:rsidR="009E55F2" w:rsidRDefault="009E55F2" w:rsidP="003B181A">
      <w:pPr>
        <w:spacing w:after="0" w:line="480" w:lineRule="auto"/>
        <w:jc w:val="both"/>
        <w:sectPr w:rsidR="009E55F2">
          <w:pgSz w:w="11906" w:h="16838"/>
          <w:pgMar w:top="1417" w:right="1701" w:bottom="1417" w:left="1701" w:header="708" w:footer="708" w:gutter="0"/>
          <w:cols w:space="708"/>
          <w:docGrid w:linePitch="360"/>
        </w:sectPr>
      </w:pPr>
      <w:r>
        <w:t xml:space="preserve"> </w:t>
      </w:r>
      <w:r>
        <w:tab/>
        <w:t xml:space="preserve"> </w:t>
      </w:r>
      <w:r>
        <w:tab/>
      </w:r>
    </w:p>
    <w:p w14:paraId="606CA722" w14:textId="51874BA9" w:rsidR="003B181A" w:rsidRPr="00217AFD" w:rsidRDefault="003B181A" w:rsidP="00125DE8">
      <w:pPr>
        <w:pStyle w:val="PargrafodaLista"/>
        <w:numPr>
          <w:ilvl w:val="0"/>
          <w:numId w:val="2"/>
        </w:numPr>
        <w:spacing w:after="0" w:line="480" w:lineRule="auto"/>
        <w:jc w:val="both"/>
        <w:rPr>
          <w:rFonts w:ascii="Times New Roman" w:hAnsi="Times New Roman" w:cs="Times New Roman"/>
          <w:b/>
          <w:bCs/>
          <w:sz w:val="24"/>
          <w:szCs w:val="24"/>
        </w:rPr>
      </w:pPr>
      <w:r w:rsidRPr="00217AFD">
        <w:rPr>
          <w:rFonts w:ascii="Times New Roman" w:hAnsi="Times New Roman" w:cs="Times New Roman"/>
          <w:b/>
          <w:bCs/>
          <w:sz w:val="24"/>
          <w:szCs w:val="24"/>
        </w:rPr>
        <w:lastRenderedPageBreak/>
        <w:t>Introdução</w:t>
      </w:r>
    </w:p>
    <w:p w14:paraId="4354A74E" w14:textId="2F965283" w:rsidR="003B181A" w:rsidRPr="003B181A" w:rsidRDefault="003B181A" w:rsidP="003B181A">
      <w:pPr>
        <w:spacing w:after="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Ao nos alimentarmos empreendemos o mais necessário dos atos para sobrevivermos e realizamos também uma de nossas maiores vontades. Comer não é apenas um instinto ou uma atitude racional, é um desejo. Em torno da alimentação tecemos saberes e organizamos a cultura. A agricultura em larga escala é fundamental para o conceito moderno de humanidade. E como alerta </w:t>
      </w:r>
      <w:r w:rsidR="00B07B3C">
        <w:rPr>
          <w:rFonts w:ascii="Times New Roman" w:hAnsi="Times New Roman" w:cs="Times New Roman"/>
          <w:sz w:val="24"/>
          <w:szCs w:val="24"/>
        </w:rPr>
        <w:t>Boaventura de Souza Santos</w:t>
      </w:r>
      <w:r w:rsidRPr="003B181A">
        <w:rPr>
          <w:rFonts w:ascii="Times New Roman" w:hAnsi="Times New Roman" w:cs="Times New Roman"/>
          <w:sz w:val="24"/>
          <w:szCs w:val="24"/>
        </w:rPr>
        <w:t xml:space="preserve"> é preciso que este “conceito universal” não cometa </w:t>
      </w:r>
      <w:proofErr w:type="spellStart"/>
      <w:r w:rsidRPr="00DB3A72">
        <w:rPr>
          <w:rFonts w:ascii="Times New Roman" w:hAnsi="Times New Roman" w:cs="Times New Roman"/>
          <w:i/>
          <w:iCs/>
          <w:sz w:val="24"/>
          <w:szCs w:val="24"/>
        </w:rPr>
        <w:t>epistemicídios</w:t>
      </w:r>
      <w:proofErr w:type="spellEnd"/>
      <w:r w:rsidR="004B6370">
        <w:rPr>
          <w:rFonts w:ascii="Times New Roman" w:hAnsi="Times New Roman" w:cs="Times New Roman"/>
          <w:sz w:val="24"/>
          <w:szCs w:val="24"/>
        </w:rPr>
        <w:t xml:space="preserve"> </w:t>
      </w:r>
      <w:r w:rsidR="00EC6CD3">
        <w:rPr>
          <w:rFonts w:ascii="Times New Roman" w:hAnsi="Times New Roman" w:cs="Times New Roman"/>
          <w:sz w:val="24"/>
          <w:szCs w:val="24"/>
        </w:rPr>
        <w:t>(</w:t>
      </w:r>
      <w:r w:rsidR="00644882">
        <w:rPr>
          <w:rFonts w:ascii="Times New Roman" w:hAnsi="Times New Roman" w:cs="Times New Roman"/>
          <w:sz w:val="24"/>
          <w:szCs w:val="24"/>
        </w:rPr>
        <w:t>Santos</w:t>
      </w:r>
      <w:r w:rsidR="00EC6CD3">
        <w:rPr>
          <w:rFonts w:ascii="Times New Roman" w:hAnsi="Times New Roman" w:cs="Times New Roman"/>
          <w:sz w:val="24"/>
          <w:szCs w:val="24"/>
        </w:rPr>
        <w:t>, 1995)</w:t>
      </w:r>
      <w:r w:rsidR="004B6370">
        <w:rPr>
          <w:rFonts w:ascii="Times New Roman" w:hAnsi="Times New Roman" w:cs="Times New Roman"/>
          <w:sz w:val="24"/>
          <w:szCs w:val="24"/>
        </w:rPr>
        <w:t xml:space="preserve">, </w:t>
      </w:r>
      <w:r w:rsidRPr="003B181A">
        <w:rPr>
          <w:rFonts w:ascii="Times New Roman" w:hAnsi="Times New Roman" w:cs="Times New Roman"/>
          <w:sz w:val="24"/>
          <w:szCs w:val="24"/>
        </w:rPr>
        <w:t xml:space="preserve">mas conceba o </w:t>
      </w:r>
      <w:proofErr w:type="spellStart"/>
      <w:r w:rsidRPr="00DB3A72">
        <w:rPr>
          <w:rFonts w:ascii="Times New Roman" w:hAnsi="Times New Roman" w:cs="Times New Roman"/>
          <w:i/>
          <w:iCs/>
          <w:sz w:val="24"/>
          <w:szCs w:val="24"/>
        </w:rPr>
        <w:t>corazonar</w:t>
      </w:r>
      <w:proofErr w:type="spellEnd"/>
      <w:r w:rsidRPr="003B181A">
        <w:rPr>
          <w:rFonts w:ascii="Times New Roman" w:hAnsi="Times New Roman" w:cs="Times New Roman"/>
          <w:sz w:val="24"/>
          <w:szCs w:val="24"/>
        </w:rPr>
        <w:t xml:space="preserve"> para fazer justiça aos saberes envoltos na comensalidade das mais diversas culturas</w:t>
      </w:r>
      <w:r w:rsidR="00D74F4B">
        <w:rPr>
          <w:rFonts w:ascii="Times New Roman" w:hAnsi="Times New Roman" w:cs="Times New Roman"/>
          <w:sz w:val="24"/>
          <w:szCs w:val="24"/>
        </w:rPr>
        <w:t>.</w:t>
      </w:r>
      <w:r w:rsidRPr="003B181A">
        <w:rPr>
          <w:rFonts w:ascii="Times New Roman" w:hAnsi="Times New Roman" w:cs="Times New Roman"/>
          <w:sz w:val="24"/>
          <w:szCs w:val="24"/>
        </w:rPr>
        <w:t xml:space="preserve"> </w:t>
      </w:r>
    </w:p>
    <w:p w14:paraId="21A34104" w14:textId="29FE6F33" w:rsidR="003B181A" w:rsidRPr="003B181A" w:rsidRDefault="003B181A" w:rsidP="003B181A">
      <w:pPr>
        <w:spacing w:after="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Por comensalidade entende-se a ação de comer socialmente e todo ritual em torno da alimentação, bem como o desenvolvimento da produção e origem dos alimentos. Este conceito por si só expõe a força das relações sociais constituídas ao comermos. </w:t>
      </w:r>
      <w:r w:rsidR="00B07B3C">
        <w:rPr>
          <w:rFonts w:ascii="Times New Roman" w:hAnsi="Times New Roman" w:cs="Times New Roman"/>
          <w:sz w:val="24"/>
          <w:szCs w:val="24"/>
        </w:rPr>
        <w:t xml:space="preserve"> O presente texto</w:t>
      </w:r>
      <w:r w:rsidRPr="003B181A">
        <w:rPr>
          <w:rFonts w:ascii="Times New Roman" w:hAnsi="Times New Roman" w:cs="Times New Roman"/>
          <w:sz w:val="24"/>
          <w:szCs w:val="24"/>
        </w:rPr>
        <w:t xml:space="preserve"> buscará articular o arcabouço teórico de </w:t>
      </w:r>
      <w:r w:rsidR="00B07B3C">
        <w:rPr>
          <w:rFonts w:ascii="Times New Roman" w:hAnsi="Times New Roman" w:cs="Times New Roman"/>
          <w:sz w:val="24"/>
          <w:szCs w:val="24"/>
        </w:rPr>
        <w:t>Boaventura de Souza Santos</w:t>
      </w:r>
      <w:r w:rsidRPr="003B181A">
        <w:rPr>
          <w:rFonts w:ascii="Times New Roman" w:hAnsi="Times New Roman" w:cs="Times New Roman"/>
          <w:sz w:val="24"/>
          <w:szCs w:val="24"/>
        </w:rPr>
        <w:t xml:space="preserve"> para analisar a importância da comensalidade em torno da cultura da mandioca</w:t>
      </w:r>
      <w:r w:rsidR="00120AF5">
        <w:rPr>
          <w:rFonts w:ascii="Times New Roman" w:hAnsi="Times New Roman" w:cs="Times New Roman"/>
          <w:sz w:val="24"/>
          <w:szCs w:val="24"/>
        </w:rPr>
        <w:t xml:space="preserve"> (</w:t>
      </w:r>
      <w:proofErr w:type="spellStart"/>
      <w:r w:rsidR="00120AF5" w:rsidRPr="001E5763">
        <w:rPr>
          <w:rFonts w:ascii="Times New Roman" w:hAnsi="Times New Roman" w:cs="Times New Roman"/>
          <w:i/>
          <w:iCs/>
          <w:sz w:val="24"/>
          <w:szCs w:val="24"/>
        </w:rPr>
        <w:t>Manihot</w:t>
      </w:r>
      <w:proofErr w:type="spellEnd"/>
      <w:r w:rsidR="00120AF5" w:rsidRPr="001E5763">
        <w:rPr>
          <w:rFonts w:ascii="Times New Roman" w:hAnsi="Times New Roman" w:cs="Times New Roman"/>
          <w:i/>
          <w:iCs/>
          <w:sz w:val="24"/>
          <w:szCs w:val="24"/>
        </w:rPr>
        <w:t xml:space="preserve"> </w:t>
      </w:r>
      <w:proofErr w:type="spellStart"/>
      <w:r w:rsidR="00120AF5" w:rsidRPr="001E5763">
        <w:rPr>
          <w:rFonts w:ascii="Times New Roman" w:hAnsi="Times New Roman" w:cs="Times New Roman"/>
          <w:i/>
          <w:iCs/>
          <w:sz w:val="24"/>
          <w:szCs w:val="24"/>
        </w:rPr>
        <w:t>esculenta</w:t>
      </w:r>
      <w:proofErr w:type="spellEnd"/>
      <w:r w:rsidR="00120AF5" w:rsidRPr="00DC6DD0">
        <w:rPr>
          <w:rFonts w:ascii="Times New Roman" w:hAnsi="Times New Roman" w:cs="Times New Roman"/>
          <w:sz w:val="24"/>
          <w:szCs w:val="24"/>
        </w:rPr>
        <w:t xml:space="preserve"> CRANTZ</w:t>
      </w:r>
      <w:r w:rsidR="00120AF5">
        <w:rPr>
          <w:rFonts w:ascii="Times New Roman" w:hAnsi="Times New Roman" w:cs="Times New Roman"/>
          <w:sz w:val="24"/>
          <w:szCs w:val="24"/>
        </w:rPr>
        <w:t>)</w:t>
      </w:r>
      <w:r w:rsidR="00120AF5">
        <w:rPr>
          <w:rStyle w:val="Refdenotaderodap"/>
          <w:rFonts w:ascii="Times New Roman" w:hAnsi="Times New Roman" w:cs="Times New Roman"/>
          <w:sz w:val="24"/>
          <w:szCs w:val="24"/>
        </w:rPr>
        <w:footnoteReference w:id="1"/>
      </w:r>
      <w:r w:rsidRPr="003B181A">
        <w:rPr>
          <w:rFonts w:ascii="Times New Roman" w:hAnsi="Times New Roman" w:cs="Times New Roman"/>
          <w:sz w:val="24"/>
          <w:szCs w:val="24"/>
        </w:rPr>
        <w:t xml:space="preserve"> no Brasil. </w:t>
      </w:r>
    </w:p>
    <w:p w14:paraId="0F01FC97" w14:textId="1ABCFE8C" w:rsidR="003B181A" w:rsidRPr="003B181A" w:rsidRDefault="00F2462B" w:rsidP="003B181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B181A" w:rsidRPr="003B181A">
        <w:rPr>
          <w:rFonts w:ascii="Times New Roman" w:hAnsi="Times New Roman" w:cs="Times New Roman"/>
          <w:sz w:val="24"/>
          <w:szCs w:val="24"/>
        </w:rPr>
        <w:t>nalisaremos</w:t>
      </w:r>
      <w:r w:rsidR="003E0ED0">
        <w:rPr>
          <w:rFonts w:ascii="Times New Roman" w:hAnsi="Times New Roman" w:cs="Times New Roman"/>
          <w:sz w:val="24"/>
          <w:szCs w:val="24"/>
        </w:rPr>
        <w:t xml:space="preserve"> os censos agropecuários quanto</w:t>
      </w:r>
      <w:r w:rsidR="003B181A" w:rsidRPr="003B181A">
        <w:rPr>
          <w:rFonts w:ascii="Times New Roman" w:hAnsi="Times New Roman" w:cs="Times New Roman"/>
          <w:sz w:val="24"/>
          <w:szCs w:val="24"/>
        </w:rPr>
        <w:t xml:space="preserve"> a produção contemporânea da mandioca pela agricultura familiar no Brasil comparando a área </w:t>
      </w:r>
      <w:r w:rsidR="00B07B3C">
        <w:rPr>
          <w:rFonts w:ascii="Times New Roman" w:hAnsi="Times New Roman" w:cs="Times New Roman"/>
          <w:sz w:val="24"/>
          <w:szCs w:val="24"/>
        </w:rPr>
        <w:t>colhida</w:t>
      </w:r>
      <w:r w:rsidR="00B07B3C" w:rsidRPr="003B181A">
        <w:rPr>
          <w:rFonts w:ascii="Times New Roman" w:hAnsi="Times New Roman" w:cs="Times New Roman"/>
          <w:sz w:val="24"/>
          <w:szCs w:val="24"/>
        </w:rPr>
        <w:t xml:space="preserve"> </w:t>
      </w:r>
      <w:r w:rsidR="003B181A" w:rsidRPr="003B181A">
        <w:rPr>
          <w:rFonts w:ascii="Times New Roman" w:hAnsi="Times New Roman" w:cs="Times New Roman"/>
          <w:sz w:val="24"/>
          <w:szCs w:val="24"/>
        </w:rPr>
        <w:t xml:space="preserve">deste cultivo </w:t>
      </w:r>
      <w:r w:rsidR="00CD520F">
        <w:rPr>
          <w:rFonts w:ascii="Times New Roman" w:hAnsi="Times New Roman" w:cs="Times New Roman"/>
          <w:sz w:val="24"/>
          <w:szCs w:val="24"/>
        </w:rPr>
        <w:t xml:space="preserve">- </w:t>
      </w:r>
      <w:r w:rsidR="003B181A" w:rsidRPr="003B181A">
        <w:rPr>
          <w:rFonts w:ascii="Times New Roman" w:hAnsi="Times New Roman" w:cs="Times New Roman"/>
          <w:sz w:val="24"/>
          <w:szCs w:val="24"/>
        </w:rPr>
        <w:t xml:space="preserve">em 2006 e 2017 </w:t>
      </w:r>
      <w:r w:rsidR="00CD520F">
        <w:rPr>
          <w:rFonts w:ascii="Times New Roman" w:hAnsi="Times New Roman" w:cs="Times New Roman"/>
          <w:sz w:val="24"/>
          <w:szCs w:val="24"/>
        </w:rPr>
        <w:t xml:space="preserve">- </w:t>
      </w:r>
      <w:r w:rsidR="003B181A" w:rsidRPr="003B181A">
        <w:rPr>
          <w:rFonts w:ascii="Times New Roman" w:hAnsi="Times New Roman" w:cs="Times New Roman"/>
          <w:sz w:val="24"/>
          <w:szCs w:val="24"/>
        </w:rPr>
        <w:t xml:space="preserve">observando sua importância relativa frente </w:t>
      </w:r>
      <w:r w:rsidR="00B07B3C">
        <w:rPr>
          <w:rFonts w:ascii="Times New Roman" w:hAnsi="Times New Roman" w:cs="Times New Roman"/>
          <w:sz w:val="24"/>
          <w:szCs w:val="24"/>
        </w:rPr>
        <w:t xml:space="preserve">às culturas do grande </w:t>
      </w:r>
      <w:r w:rsidR="003B181A" w:rsidRPr="003B181A">
        <w:rPr>
          <w:rFonts w:ascii="Times New Roman" w:hAnsi="Times New Roman" w:cs="Times New Roman"/>
          <w:sz w:val="24"/>
          <w:szCs w:val="24"/>
        </w:rPr>
        <w:t xml:space="preserve"> agronegócio</w:t>
      </w:r>
      <w:r w:rsidR="00B07B3C">
        <w:rPr>
          <w:rFonts w:ascii="Times New Roman" w:hAnsi="Times New Roman" w:cs="Times New Roman"/>
          <w:sz w:val="24"/>
          <w:szCs w:val="24"/>
        </w:rPr>
        <w:t xml:space="preserve"> de </w:t>
      </w:r>
      <w:r w:rsidR="00B07B3C" w:rsidRPr="00217AFD">
        <w:rPr>
          <w:rFonts w:ascii="Times New Roman" w:hAnsi="Times New Roman" w:cs="Times New Roman"/>
          <w:i/>
          <w:iCs/>
          <w:sz w:val="24"/>
          <w:szCs w:val="24"/>
        </w:rPr>
        <w:t>commodities</w:t>
      </w:r>
      <w:r w:rsidR="003B181A" w:rsidRPr="003B181A">
        <w:rPr>
          <w:rFonts w:ascii="Times New Roman" w:hAnsi="Times New Roman" w:cs="Times New Roman"/>
          <w:sz w:val="24"/>
          <w:szCs w:val="24"/>
        </w:rPr>
        <w:t>. Busca-se analisar de que forma o avanço do capitalismo colonial entra em disputa com o modo de produção familiar dos alimentos e seus impactos na soberania alimentar e nutricional da população. Alinha-se a importância do alimento não apenas de uma perspectiva nutricional como também dos saberes e tradições envoltos na plantação e preparo da mandioca.</w:t>
      </w:r>
    </w:p>
    <w:p w14:paraId="7918ED83" w14:textId="41B41C34" w:rsidR="003B181A" w:rsidRPr="003B181A" w:rsidRDefault="003B181A" w:rsidP="00637942">
      <w:pPr>
        <w:spacing w:after="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Por fim, </w:t>
      </w:r>
      <w:r w:rsidR="00B07B3C">
        <w:rPr>
          <w:rFonts w:ascii="Times New Roman" w:hAnsi="Times New Roman" w:cs="Times New Roman"/>
          <w:sz w:val="24"/>
          <w:szCs w:val="24"/>
        </w:rPr>
        <w:t xml:space="preserve">por meio </w:t>
      </w:r>
      <w:r w:rsidRPr="003B181A">
        <w:rPr>
          <w:rFonts w:ascii="Times New Roman" w:hAnsi="Times New Roman" w:cs="Times New Roman"/>
          <w:sz w:val="24"/>
          <w:szCs w:val="24"/>
        </w:rPr>
        <w:t xml:space="preserve">das diretrizes da </w:t>
      </w:r>
      <w:r w:rsidRPr="00217AFD">
        <w:rPr>
          <w:rFonts w:ascii="Times New Roman" w:hAnsi="Times New Roman" w:cs="Times New Roman"/>
          <w:i/>
          <w:iCs/>
          <w:sz w:val="24"/>
          <w:szCs w:val="24"/>
        </w:rPr>
        <w:t xml:space="preserve">Food </w:t>
      </w:r>
      <w:proofErr w:type="spellStart"/>
      <w:r w:rsidRPr="00217AFD">
        <w:rPr>
          <w:rFonts w:ascii="Times New Roman" w:hAnsi="Times New Roman" w:cs="Times New Roman"/>
          <w:i/>
          <w:iCs/>
          <w:sz w:val="24"/>
          <w:szCs w:val="24"/>
        </w:rPr>
        <w:t>and</w:t>
      </w:r>
      <w:proofErr w:type="spellEnd"/>
      <w:r w:rsidRPr="00217AFD">
        <w:rPr>
          <w:rFonts w:ascii="Times New Roman" w:hAnsi="Times New Roman" w:cs="Times New Roman"/>
          <w:i/>
          <w:iCs/>
          <w:sz w:val="24"/>
          <w:szCs w:val="24"/>
        </w:rPr>
        <w:t xml:space="preserve"> </w:t>
      </w:r>
      <w:proofErr w:type="spellStart"/>
      <w:r w:rsidRPr="00217AFD">
        <w:rPr>
          <w:rFonts w:ascii="Times New Roman" w:hAnsi="Times New Roman" w:cs="Times New Roman"/>
          <w:i/>
          <w:iCs/>
          <w:sz w:val="24"/>
          <w:szCs w:val="24"/>
        </w:rPr>
        <w:t>Agriculture</w:t>
      </w:r>
      <w:proofErr w:type="spellEnd"/>
      <w:r w:rsidRPr="00217AFD">
        <w:rPr>
          <w:rFonts w:ascii="Times New Roman" w:hAnsi="Times New Roman" w:cs="Times New Roman"/>
          <w:i/>
          <w:iCs/>
          <w:sz w:val="24"/>
          <w:szCs w:val="24"/>
        </w:rPr>
        <w:t xml:space="preserve"> </w:t>
      </w:r>
      <w:proofErr w:type="spellStart"/>
      <w:r w:rsidRPr="00217AFD">
        <w:rPr>
          <w:rFonts w:ascii="Times New Roman" w:hAnsi="Times New Roman" w:cs="Times New Roman"/>
          <w:i/>
          <w:iCs/>
          <w:sz w:val="24"/>
          <w:szCs w:val="24"/>
        </w:rPr>
        <w:t>Organization</w:t>
      </w:r>
      <w:proofErr w:type="spellEnd"/>
      <w:r w:rsidRPr="003B181A">
        <w:rPr>
          <w:rFonts w:ascii="Times New Roman" w:hAnsi="Times New Roman" w:cs="Times New Roman"/>
          <w:sz w:val="24"/>
          <w:szCs w:val="24"/>
        </w:rPr>
        <w:t xml:space="preserve"> </w:t>
      </w:r>
      <w:r w:rsidR="00B07B3C">
        <w:rPr>
          <w:rFonts w:ascii="Times New Roman" w:hAnsi="Times New Roman" w:cs="Times New Roman"/>
          <w:sz w:val="24"/>
          <w:szCs w:val="24"/>
        </w:rPr>
        <w:t xml:space="preserve"> </w:t>
      </w:r>
      <w:r w:rsidRPr="003B181A">
        <w:rPr>
          <w:rFonts w:ascii="Times New Roman" w:hAnsi="Times New Roman" w:cs="Times New Roman"/>
          <w:sz w:val="24"/>
          <w:szCs w:val="24"/>
        </w:rPr>
        <w:t>-</w:t>
      </w:r>
      <w:r w:rsidR="00B07B3C">
        <w:rPr>
          <w:rFonts w:ascii="Times New Roman" w:hAnsi="Times New Roman" w:cs="Times New Roman"/>
          <w:sz w:val="24"/>
          <w:szCs w:val="24"/>
        </w:rPr>
        <w:t xml:space="preserve"> </w:t>
      </w:r>
      <w:r w:rsidRPr="003B181A">
        <w:rPr>
          <w:rFonts w:ascii="Times New Roman" w:hAnsi="Times New Roman" w:cs="Times New Roman"/>
          <w:sz w:val="24"/>
          <w:szCs w:val="24"/>
        </w:rPr>
        <w:t>FAO e da Lei 11.326 de 24 de junho de 2006, “Lei da Agricultura Familiar” regulamentada pelo Decreto nº 9.064, de 31 de maio de 2017</w:t>
      </w:r>
      <w:r w:rsidR="00B07B3C">
        <w:rPr>
          <w:rFonts w:ascii="Times New Roman" w:hAnsi="Times New Roman" w:cs="Times New Roman"/>
          <w:sz w:val="24"/>
          <w:szCs w:val="24"/>
        </w:rPr>
        <w:t>,</w:t>
      </w:r>
      <w:r w:rsidRPr="003B181A">
        <w:rPr>
          <w:rFonts w:ascii="Times New Roman" w:hAnsi="Times New Roman" w:cs="Times New Roman"/>
          <w:sz w:val="24"/>
          <w:szCs w:val="24"/>
        </w:rPr>
        <w:t xml:space="preserve"> observamos a importância </w:t>
      </w:r>
      <w:r w:rsidR="008C4EB5">
        <w:rPr>
          <w:rFonts w:ascii="Times New Roman" w:hAnsi="Times New Roman" w:cs="Times New Roman"/>
          <w:sz w:val="24"/>
          <w:szCs w:val="24"/>
        </w:rPr>
        <w:t xml:space="preserve">no Brasil e no mundo </w:t>
      </w:r>
      <w:r w:rsidR="00B07B3C">
        <w:rPr>
          <w:rFonts w:ascii="Times New Roman" w:hAnsi="Times New Roman" w:cs="Times New Roman"/>
          <w:sz w:val="24"/>
          <w:szCs w:val="24"/>
        </w:rPr>
        <w:t>do</w:t>
      </w:r>
      <w:r w:rsidR="00B07B3C" w:rsidRPr="003B181A">
        <w:rPr>
          <w:rFonts w:ascii="Times New Roman" w:hAnsi="Times New Roman" w:cs="Times New Roman"/>
          <w:sz w:val="24"/>
          <w:szCs w:val="24"/>
        </w:rPr>
        <w:t xml:space="preserve"> fortale</w:t>
      </w:r>
      <w:r w:rsidR="00B07B3C">
        <w:rPr>
          <w:rFonts w:ascii="Times New Roman" w:hAnsi="Times New Roman" w:cs="Times New Roman"/>
          <w:sz w:val="24"/>
          <w:szCs w:val="24"/>
        </w:rPr>
        <w:t>cimento</w:t>
      </w:r>
      <w:r w:rsidR="00B07B3C" w:rsidRPr="003B181A">
        <w:rPr>
          <w:rFonts w:ascii="Times New Roman" w:hAnsi="Times New Roman" w:cs="Times New Roman"/>
          <w:sz w:val="24"/>
          <w:szCs w:val="24"/>
        </w:rPr>
        <w:t xml:space="preserve"> </w:t>
      </w:r>
      <w:r w:rsidR="00B07B3C">
        <w:rPr>
          <w:rFonts w:ascii="Times New Roman" w:hAnsi="Times New Roman" w:cs="Times New Roman"/>
          <w:sz w:val="24"/>
          <w:szCs w:val="24"/>
        </w:rPr>
        <w:t>d</w:t>
      </w:r>
      <w:r w:rsidRPr="003B181A">
        <w:rPr>
          <w:rFonts w:ascii="Times New Roman" w:hAnsi="Times New Roman" w:cs="Times New Roman"/>
          <w:sz w:val="24"/>
          <w:szCs w:val="24"/>
        </w:rPr>
        <w:t xml:space="preserve">os sistemas </w:t>
      </w:r>
      <w:r w:rsidRPr="003B181A">
        <w:rPr>
          <w:rFonts w:ascii="Times New Roman" w:hAnsi="Times New Roman" w:cs="Times New Roman"/>
          <w:sz w:val="24"/>
          <w:szCs w:val="24"/>
        </w:rPr>
        <w:lastRenderedPageBreak/>
        <w:t xml:space="preserve">agroalimentares e a cultura nutricional local alinhando o global </w:t>
      </w:r>
      <w:r w:rsidR="00BA497F">
        <w:rPr>
          <w:rFonts w:ascii="Times New Roman" w:hAnsi="Times New Roman" w:cs="Times New Roman"/>
          <w:sz w:val="24"/>
          <w:szCs w:val="24"/>
        </w:rPr>
        <w:t>a</w:t>
      </w:r>
      <w:r w:rsidRPr="003B181A">
        <w:rPr>
          <w:rFonts w:ascii="Times New Roman" w:hAnsi="Times New Roman" w:cs="Times New Roman"/>
          <w:sz w:val="24"/>
          <w:szCs w:val="24"/>
        </w:rPr>
        <w:t xml:space="preserve">o local. Ressaltando não só o comer como necessidade, mas a comensalidade como importante para as ecologias dos saberes. </w:t>
      </w:r>
    </w:p>
    <w:p w14:paraId="6AF48E55" w14:textId="353F32EF" w:rsidR="00F560F2" w:rsidRDefault="003B181A" w:rsidP="003B181A">
      <w:pPr>
        <w:spacing w:after="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No primeiro capítulo discutiremos a partir da literatura sociológica de </w:t>
      </w:r>
      <w:r w:rsidR="00B07B3C">
        <w:rPr>
          <w:rFonts w:ascii="Times New Roman" w:hAnsi="Times New Roman" w:cs="Times New Roman"/>
          <w:sz w:val="24"/>
          <w:szCs w:val="24"/>
        </w:rPr>
        <w:t>Boaventura de Souza Santos</w:t>
      </w:r>
      <w:r w:rsidRPr="003B181A">
        <w:rPr>
          <w:rFonts w:ascii="Times New Roman" w:hAnsi="Times New Roman" w:cs="Times New Roman"/>
          <w:sz w:val="24"/>
          <w:szCs w:val="24"/>
        </w:rPr>
        <w:t xml:space="preserve"> o conceito de comensalidade</w:t>
      </w:r>
      <w:r w:rsidR="004B1AC2">
        <w:rPr>
          <w:rFonts w:ascii="Times New Roman" w:hAnsi="Times New Roman" w:cs="Times New Roman"/>
          <w:sz w:val="24"/>
          <w:szCs w:val="24"/>
        </w:rPr>
        <w:t>,</w:t>
      </w:r>
      <w:r w:rsidRPr="003B181A">
        <w:rPr>
          <w:rFonts w:ascii="Times New Roman" w:hAnsi="Times New Roman" w:cs="Times New Roman"/>
          <w:sz w:val="24"/>
          <w:szCs w:val="24"/>
        </w:rPr>
        <w:t xml:space="preserve"> quanto a importância que a alimentação exerce na vida e na cultura com ênfase na história do cultivo de mandioca no Brasil</w:t>
      </w:r>
      <w:r w:rsidR="0079097B">
        <w:rPr>
          <w:rFonts w:ascii="Times New Roman" w:hAnsi="Times New Roman" w:cs="Times New Roman"/>
          <w:sz w:val="24"/>
          <w:szCs w:val="24"/>
        </w:rPr>
        <w:t>. Veremos a importância deste cultivo que aparece em</w:t>
      </w:r>
      <w:r w:rsidR="00DD3565">
        <w:rPr>
          <w:rFonts w:ascii="Times New Roman" w:hAnsi="Times New Roman" w:cs="Times New Roman"/>
          <w:sz w:val="24"/>
          <w:szCs w:val="24"/>
        </w:rPr>
        <w:t xml:space="preserve"> discursos políticos</w:t>
      </w:r>
      <w:r w:rsidR="00F560F2">
        <w:rPr>
          <w:rFonts w:ascii="Times New Roman" w:hAnsi="Times New Roman" w:cs="Times New Roman"/>
          <w:sz w:val="24"/>
          <w:szCs w:val="24"/>
        </w:rPr>
        <w:t xml:space="preserve">, </w:t>
      </w:r>
      <w:r w:rsidR="00D8583D">
        <w:rPr>
          <w:rFonts w:ascii="Times New Roman" w:hAnsi="Times New Roman" w:cs="Times New Roman"/>
          <w:sz w:val="24"/>
          <w:szCs w:val="24"/>
        </w:rPr>
        <w:t>na</w:t>
      </w:r>
      <w:r w:rsidR="00E20079">
        <w:rPr>
          <w:rFonts w:ascii="Times New Roman" w:hAnsi="Times New Roman" w:cs="Times New Roman"/>
          <w:sz w:val="24"/>
          <w:szCs w:val="24"/>
        </w:rPr>
        <w:t xml:space="preserve"> </w:t>
      </w:r>
      <w:r w:rsidRPr="003B181A">
        <w:rPr>
          <w:rFonts w:ascii="Times New Roman" w:hAnsi="Times New Roman" w:cs="Times New Roman"/>
          <w:sz w:val="24"/>
          <w:szCs w:val="24"/>
        </w:rPr>
        <w:t xml:space="preserve">pesquisa de Câmara Cascudo em sua célebre obra </w:t>
      </w:r>
      <w:r w:rsidR="00B07B3C">
        <w:rPr>
          <w:rFonts w:ascii="Times New Roman" w:hAnsi="Times New Roman" w:cs="Times New Roman"/>
          <w:sz w:val="24"/>
          <w:szCs w:val="24"/>
        </w:rPr>
        <w:t>“</w:t>
      </w:r>
      <w:r w:rsidRPr="003B181A">
        <w:rPr>
          <w:rFonts w:ascii="Times New Roman" w:hAnsi="Times New Roman" w:cs="Times New Roman"/>
          <w:sz w:val="24"/>
          <w:szCs w:val="24"/>
        </w:rPr>
        <w:t>A História da Alimentação no Brasil</w:t>
      </w:r>
      <w:r w:rsidR="00B07B3C">
        <w:rPr>
          <w:rFonts w:ascii="Times New Roman" w:hAnsi="Times New Roman" w:cs="Times New Roman"/>
          <w:sz w:val="24"/>
          <w:szCs w:val="24"/>
        </w:rPr>
        <w:t>” (</w:t>
      </w:r>
      <w:r w:rsidR="005D1F2F">
        <w:rPr>
          <w:rFonts w:ascii="Times New Roman" w:hAnsi="Times New Roman" w:cs="Times New Roman"/>
          <w:sz w:val="24"/>
          <w:szCs w:val="24"/>
        </w:rPr>
        <w:t>Da Câmara Cascudo</w:t>
      </w:r>
      <w:r w:rsidR="00B07B3C">
        <w:rPr>
          <w:rFonts w:ascii="Times New Roman" w:hAnsi="Times New Roman" w:cs="Times New Roman"/>
          <w:sz w:val="24"/>
          <w:szCs w:val="24"/>
        </w:rPr>
        <w:t xml:space="preserve">, </w:t>
      </w:r>
      <w:r w:rsidR="006D3698">
        <w:rPr>
          <w:rFonts w:ascii="Times New Roman" w:hAnsi="Times New Roman" w:cs="Times New Roman"/>
          <w:sz w:val="24"/>
          <w:szCs w:val="24"/>
        </w:rPr>
        <w:t>20</w:t>
      </w:r>
      <w:r w:rsidR="00727CE3">
        <w:rPr>
          <w:rFonts w:ascii="Times New Roman" w:hAnsi="Times New Roman" w:cs="Times New Roman"/>
          <w:sz w:val="24"/>
          <w:szCs w:val="24"/>
        </w:rPr>
        <w:t>1</w:t>
      </w:r>
      <w:r w:rsidR="006D3698">
        <w:rPr>
          <w:rFonts w:ascii="Times New Roman" w:hAnsi="Times New Roman" w:cs="Times New Roman"/>
          <w:sz w:val="24"/>
          <w:szCs w:val="24"/>
        </w:rPr>
        <w:t>7</w:t>
      </w:r>
      <w:r w:rsidR="00B07B3C">
        <w:rPr>
          <w:rFonts w:ascii="Times New Roman" w:hAnsi="Times New Roman" w:cs="Times New Roman"/>
          <w:sz w:val="24"/>
          <w:szCs w:val="24"/>
        </w:rPr>
        <w:t>)</w:t>
      </w:r>
      <w:r w:rsidR="00D8583D">
        <w:rPr>
          <w:rFonts w:ascii="Times New Roman" w:hAnsi="Times New Roman" w:cs="Times New Roman"/>
          <w:sz w:val="24"/>
          <w:szCs w:val="24"/>
        </w:rPr>
        <w:t>,</w:t>
      </w:r>
      <w:r w:rsidR="00E20079">
        <w:rPr>
          <w:rFonts w:ascii="Times New Roman" w:hAnsi="Times New Roman" w:cs="Times New Roman"/>
          <w:sz w:val="24"/>
          <w:szCs w:val="24"/>
        </w:rPr>
        <w:t xml:space="preserve"> documentos do </w:t>
      </w:r>
      <w:r w:rsidR="00E20079" w:rsidRPr="003B181A">
        <w:rPr>
          <w:rFonts w:ascii="Times New Roman" w:hAnsi="Times New Roman" w:cs="Times New Roman"/>
          <w:sz w:val="24"/>
          <w:szCs w:val="24"/>
        </w:rPr>
        <w:t>Instituto do Patrimônio Histórico e Artístico Nacional – IPHAN</w:t>
      </w:r>
      <w:r w:rsidR="00D8583D">
        <w:rPr>
          <w:rFonts w:ascii="Times New Roman" w:hAnsi="Times New Roman" w:cs="Times New Roman"/>
          <w:sz w:val="24"/>
          <w:szCs w:val="24"/>
        </w:rPr>
        <w:t xml:space="preserve"> e até na carta de “descobrimento” do Brasil.</w:t>
      </w:r>
    </w:p>
    <w:p w14:paraId="5F049257" w14:textId="1F2A1514" w:rsidR="00922B3C" w:rsidRDefault="003B181A" w:rsidP="003B181A">
      <w:pPr>
        <w:spacing w:after="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No segundo capítulo abordaremos</w:t>
      </w:r>
      <w:r w:rsidR="00B07B3C">
        <w:rPr>
          <w:rFonts w:ascii="Times New Roman" w:hAnsi="Times New Roman" w:cs="Times New Roman"/>
          <w:sz w:val="24"/>
          <w:szCs w:val="24"/>
        </w:rPr>
        <w:t xml:space="preserve">, </w:t>
      </w:r>
      <w:r w:rsidR="00B07B3C" w:rsidRPr="003B181A">
        <w:rPr>
          <w:rFonts w:ascii="Times New Roman" w:hAnsi="Times New Roman" w:cs="Times New Roman"/>
          <w:sz w:val="24"/>
          <w:szCs w:val="24"/>
        </w:rPr>
        <w:t>com base nos dados do Instituto Brasileiro de Geografia e Estatística – IBGE</w:t>
      </w:r>
      <w:r w:rsidR="00B07B3C">
        <w:rPr>
          <w:rFonts w:ascii="Times New Roman" w:hAnsi="Times New Roman" w:cs="Times New Roman"/>
          <w:sz w:val="24"/>
          <w:szCs w:val="24"/>
        </w:rPr>
        <w:t>,</w:t>
      </w:r>
      <w:r w:rsidRPr="003B181A">
        <w:rPr>
          <w:rFonts w:ascii="Times New Roman" w:hAnsi="Times New Roman" w:cs="Times New Roman"/>
          <w:sz w:val="24"/>
          <w:szCs w:val="24"/>
        </w:rPr>
        <w:t xml:space="preserve"> a situação contemporânea da área </w:t>
      </w:r>
      <w:r w:rsidR="00B07B3C">
        <w:rPr>
          <w:rFonts w:ascii="Times New Roman" w:hAnsi="Times New Roman" w:cs="Times New Roman"/>
          <w:sz w:val="24"/>
          <w:szCs w:val="24"/>
        </w:rPr>
        <w:t>colhida</w:t>
      </w:r>
      <w:r w:rsidR="00B07B3C" w:rsidRPr="003B181A">
        <w:rPr>
          <w:rFonts w:ascii="Times New Roman" w:hAnsi="Times New Roman" w:cs="Times New Roman"/>
          <w:sz w:val="24"/>
          <w:szCs w:val="24"/>
        </w:rPr>
        <w:t xml:space="preserve"> </w:t>
      </w:r>
      <w:r w:rsidRPr="003B181A">
        <w:rPr>
          <w:rFonts w:ascii="Times New Roman" w:hAnsi="Times New Roman" w:cs="Times New Roman"/>
          <w:sz w:val="24"/>
          <w:szCs w:val="24"/>
        </w:rPr>
        <w:t xml:space="preserve">de mandioca </w:t>
      </w:r>
      <w:r w:rsidR="00B07B3C">
        <w:rPr>
          <w:rFonts w:ascii="Times New Roman" w:hAnsi="Times New Roman" w:cs="Times New Roman"/>
          <w:sz w:val="24"/>
          <w:szCs w:val="24"/>
        </w:rPr>
        <w:t xml:space="preserve">no Brasil, com destaque aos números da </w:t>
      </w:r>
      <w:r w:rsidRPr="003B181A">
        <w:rPr>
          <w:rFonts w:ascii="Times New Roman" w:hAnsi="Times New Roman" w:cs="Times New Roman"/>
          <w:sz w:val="24"/>
          <w:szCs w:val="24"/>
        </w:rPr>
        <w:t>agricultura familiar</w:t>
      </w:r>
      <w:r w:rsidR="00B07B3C">
        <w:rPr>
          <w:rFonts w:ascii="Times New Roman" w:hAnsi="Times New Roman" w:cs="Times New Roman"/>
          <w:sz w:val="24"/>
          <w:szCs w:val="24"/>
        </w:rPr>
        <w:t>.</w:t>
      </w:r>
      <w:r w:rsidRPr="003B181A">
        <w:rPr>
          <w:rFonts w:ascii="Times New Roman" w:hAnsi="Times New Roman" w:cs="Times New Roman"/>
          <w:sz w:val="24"/>
          <w:szCs w:val="24"/>
        </w:rPr>
        <w:t xml:space="preserve"> </w:t>
      </w:r>
      <w:r w:rsidR="00922B3C">
        <w:rPr>
          <w:rFonts w:ascii="Times New Roman" w:hAnsi="Times New Roman" w:cs="Times New Roman"/>
          <w:sz w:val="24"/>
          <w:szCs w:val="24"/>
        </w:rPr>
        <w:t>Analisaremos os dados</w:t>
      </w:r>
      <w:r w:rsidR="00FB6C4C">
        <w:rPr>
          <w:rFonts w:ascii="Times New Roman" w:hAnsi="Times New Roman" w:cs="Times New Roman"/>
          <w:sz w:val="24"/>
          <w:szCs w:val="24"/>
        </w:rPr>
        <w:t xml:space="preserve"> averiguando a importância relativa da agricultura familiar em indicadores como número de estabelecimentos, área</w:t>
      </w:r>
      <w:r w:rsidR="009B5F34">
        <w:rPr>
          <w:rFonts w:ascii="Times New Roman" w:hAnsi="Times New Roman" w:cs="Times New Roman"/>
          <w:sz w:val="24"/>
          <w:szCs w:val="24"/>
        </w:rPr>
        <w:t xml:space="preserve"> </w:t>
      </w:r>
      <w:r w:rsidR="00673E43">
        <w:rPr>
          <w:rFonts w:ascii="Times New Roman" w:hAnsi="Times New Roman" w:cs="Times New Roman"/>
          <w:sz w:val="24"/>
          <w:szCs w:val="24"/>
        </w:rPr>
        <w:t>colhida</w:t>
      </w:r>
      <w:r w:rsidR="00FB6C4C">
        <w:rPr>
          <w:rFonts w:ascii="Times New Roman" w:hAnsi="Times New Roman" w:cs="Times New Roman"/>
          <w:sz w:val="24"/>
          <w:szCs w:val="24"/>
        </w:rPr>
        <w:t xml:space="preserve">, quantidade produzida e produtividade. Também o consumo nacional de mandioca será analisado no horizonte </w:t>
      </w:r>
      <w:r w:rsidR="00B07B3C">
        <w:rPr>
          <w:rFonts w:ascii="Times New Roman" w:hAnsi="Times New Roman" w:cs="Times New Roman"/>
          <w:sz w:val="24"/>
          <w:szCs w:val="24"/>
        </w:rPr>
        <w:t xml:space="preserve">dos anos </w:t>
      </w:r>
      <w:r w:rsidR="00FB6C4C">
        <w:rPr>
          <w:rFonts w:ascii="Times New Roman" w:hAnsi="Times New Roman" w:cs="Times New Roman"/>
          <w:sz w:val="24"/>
          <w:szCs w:val="24"/>
        </w:rPr>
        <w:t>de 2002</w:t>
      </w:r>
      <w:r w:rsidR="00B8134F">
        <w:rPr>
          <w:rFonts w:ascii="Times New Roman" w:hAnsi="Times New Roman" w:cs="Times New Roman"/>
          <w:sz w:val="24"/>
          <w:szCs w:val="24"/>
        </w:rPr>
        <w:t>, 2008 e 2018</w:t>
      </w:r>
      <w:r w:rsidR="00E65D32">
        <w:rPr>
          <w:rFonts w:ascii="Times New Roman" w:hAnsi="Times New Roman" w:cs="Times New Roman"/>
          <w:sz w:val="24"/>
          <w:szCs w:val="24"/>
        </w:rPr>
        <w:t>.</w:t>
      </w:r>
    </w:p>
    <w:p w14:paraId="4C5CBFBD" w14:textId="259B1D66" w:rsidR="003B181A" w:rsidRPr="003B181A" w:rsidRDefault="003B181A" w:rsidP="003B181A">
      <w:pPr>
        <w:spacing w:after="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 No terceiro capítulo explanaremos as diretrizes da FAO em consonância com a Lei de Agricultura Familiar no Brasil</w:t>
      </w:r>
      <w:r w:rsidR="00B83B10">
        <w:rPr>
          <w:rFonts w:ascii="Times New Roman" w:hAnsi="Times New Roman" w:cs="Times New Roman"/>
          <w:sz w:val="24"/>
          <w:szCs w:val="24"/>
        </w:rPr>
        <w:t xml:space="preserve">, </w:t>
      </w:r>
      <w:r w:rsidRPr="003B181A">
        <w:rPr>
          <w:rFonts w:ascii="Times New Roman" w:hAnsi="Times New Roman" w:cs="Times New Roman"/>
          <w:sz w:val="24"/>
          <w:szCs w:val="24"/>
        </w:rPr>
        <w:t xml:space="preserve">aliando </w:t>
      </w:r>
      <w:r w:rsidR="000162BC">
        <w:rPr>
          <w:rFonts w:ascii="Times New Roman" w:hAnsi="Times New Roman" w:cs="Times New Roman"/>
          <w:sz w:val="24"/>
          <w:szCs w:val="24"/>
        </w:rPr>
        <w:t>a</w:t>
      </w:r>
      <w:r w:rsidRPr="003B181A">
        <w:rPr>
          <w:rFonts w:ascii="Times New Roman" w:hAnsi="Times New Roman" w:cs="Times New Roman"/>
          <w:sz w:val="24"/>
          <w:szCs w:val="24"/>
        </w:rPr>
        <w:t>os preceitos globais a cultura nutricional local e seus sistemas agroalimentares. Por fim, concluímos com a importância da defesa da ecologia dos saberes quanto a cultura alimentar e comensalidade.</w:t>
      </w:r>
    </w:p>
    <w:p w14:paraId="1D3486F6" w14:textId="77777777" w:rsidR="003B181A" w:rsidRPr="003B181A" w:rsidRDefault="003B181A" w:rsidP="003B181A">
      <w:pPr>
        <w:spacing w:after="0" w:line="480" w:lineRule="auto"/>
        <w:jc w:val="both"/>
        <w:rPr>
          <w:rFonts w:ascii="Times New Roman" w:hAnsi="Times New Roman" w:cs="Times New Roman"/>
          <w:sz w:val="24"/>
          <w:szCs w:val="24"/>
        </w:rPr>
      </w:pPr>
    </w:p>
    <w:p w14:paraId="032A41EB" w14:textId="0837C719" w:rsidR="003B181A" w:rsidRPr="00217AFD" w:rsidRDefault="003B181A" w:rsidP="00CC6E3E">
      <w:pPr>
        <w:pStyle w:val="PargrafodaLista"/>
        <w:numPr>
          <w:ilvl w:val="0"/>
          <w:numId w:val="2"/>
        </w:numPr>
        <w:spacing w:after="0" w:line="480" w:lineRule="auto"/>
        <w:jc w:val="both"/>
        <w:rPr>
          <w:rFonts w:ascii="Times New Roman" w:hAnsi="Times New Roman" w:cs="Times New Roman"/>
          <w:b/>
          <w:bCs/>
          <w:sz w:val="24"/>
          <w:szCs w:val="24"/>
        </w:rPr>
      </w:pPr>
      <w:r w:rsidRPr="00217AFD">
        <w:rPr>
          <w:rFonts w:ascii="Times New Roman" w:hAnsi="Times New Roman" w:cs="Times New Roman"/>
          <w:b/>
          <w:bCs/>
          <w:sz w:val="24"/>
          <w:szCs w:val="24"/>
        </w:rPr>
        <w:t>A Raiz da resistência</w:t>
      </w:r>
    </w:p>
    <w:p w14:paraId="470C607D" w14:textId="1504A2AC" w:rsidR="009B34C2" w:rsidRPr="009B34C2" w:rsidRDefault="00CC6E3E" w:rsidP="009B34C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 mandioca</w:t>
      </w:r>
      <w:r w:rsidR="001F4D58">
        <w:rPr>
          <w:rFonts w:ascii="Times New Roman" w:hAnsi="Times New Roman" w:cs="Times New Roman"/>
          <w:sz w:val="24"/>
          <w:szCs w:val="24"/>
        </w:rPr>
        <w:t xml:space="preserve"> similar</w:t>
      </w:r>
      <w:r w:rsidR="001B73DD">
        <w:rPr>
          <w:rFonts w:ascii="Times New Roman" w:hAnsi="Times New Roman" w:cs="Times New Roman"/>
          <w:sz w:val="24"/>
          <w:szCs w:val="24"/>
        </w:rPr>
        <w:t>mente</w:t>
      </w:r>
      <w:r w:rsidR="001F4D58">
        <w:rPr>
          <w:rFonts w:ascii="Times New Roman" w:hAnsi="Times New Roman" w:cs="Times New Roman"/>
          <w:sz w:val="24"/>
          <w:szCs w:val="24"/>
        </w:rPr>
        <w:t xml:space="preserve"> ao inhame </w:t>
      </w:r>
      <w:r w:rsidR="00595BA1">
        <w:rPr>
          <w:rFonts w:ascii="Times New Roman" w:hAnsi="Times New Roman" w:cs="Times New Roman"/>
          <w:sz w:val="24"/>
          <w:szCs w:val="24"/>
        </w:rPr>
        <w:t>(</w:t>
      </w:r>
      <w:proofErr w:type="spellStart"/>
      <w:r w:rsidR="00595BA1" w:rsidRPr="00217AFD">
        <w:rPr>
          <w:rFonts w:ascii="Times New Roman" w:hAnsi="Times New Roman" w:cs="Times New Roman"/>
          <w:i/>
          <w:iCs/>
          <w:sz w:val="24"/>
          <w:szCs w:val="24"/>
        </w:rPr>
        <w:t>Dioscorea</w:t>
      </w:r>
      <w:proofErr w:type="spellEnd"/>
      <w:r w:rsidR="00595BA1" w:rsidRPr="00595BA1">
        <w:rPr>
          <w:rFonts w:ascii="Times New Roman" w:hAnsi="Times New Roman" w:cs="Times New Roman"/>
          <w:sz w:val="24"/>
          <w:szCs w:val="24"/>
        </w:rPr>
        <w:t xml:space="preserve"> </w:t>
      </w:r>
      <w:r w:rsidR="00595BA1">
        <w:rPr>
          <w:rFonts w:ascii="Times New Roman" w:hAnsi="Times New Roman" w:cs="Times New Roman"/>
          <w:sz w:val="24"/>
          <w:szCs w:val="24"/>
        </w:rPr>
        <w:t>spp</w:t>
      </w:r>
      <w:r w:rsidR="00D17FDC">
        <w:rPr>
          <w:rFonts w:ascii="Times New Roman" w:hAnsi="Times New Roman" w:cs="Times New Roman"/>
          <w:sz w:val="24"/>
          <w:szCs w:val="24"/>
        </w:rPr>
        <w:t>.</w:t>
      </w:r>
      <w:r w:rsidR="00BE0268">
        <w:rPr>
          <w:rFonts w:ascii="Times New Roman" w:hAnsi="Times New Roman" w:cs="Times New Roman"/>
          <w:sz w:val="24"/>
          <w:szCs w:val="24"/>
        </w:rPr>
        <w:t>)</w:t>
      </w:r>
      <w:r w:rsidR="00595BA1" w:rsidRPr="00595BA1">
        <w:rPr>
          <w:rFonts w:ascii="Times New Roman" w:hAnsi="Times New Roman" w:cs="Times New Roman"/>
          <w:sz w:val="24"/>
          <w:szCs w:val="24"/>
        </w:rPr>
        <w:t xml:space="preserve"> </w:t>
      </w:r>
      <w:r w:rsidR="001F4D58">
        <w:rPr>
          <w:rFonts w:ascii="Times New Roman" w:hAnsi="Times New Roman" w:cs="Times New Roman"/>
          <w:sz w:val="24"/>
          <w:szCs w:val="24"/>
        </w:rPr>
        <w:t>e a batata</w:t>
      </w:r>
      <w:r w:rsidR="001A1519">
        <w:rPr>
          <w:rFonts w:ascii="Times New Roman" w:hAnsi="Times New Roman" w:cs="Times New Roman"/>
          <w:sz w:val="24"/>
          <w:szCs w:val="24"/>
        </w:rPr>
        <w:t xml:space="preserve"> (</w:t>
      </w:r>
      <w:proofErr w:type="spellStart"/>
      <w:r w:rsidR="001A1519" w:rsidRPr="00217AFD">
        <w:rPr>
          <w:rFonts w:ascii="Times New Roman" w:hAnsi="Times New Roman" w:cs="Times New Roman"/>
          <w:i/>
          <w:iCs/>
          <w:sz w:val="24"/>
          <w:szCs w:val="24"/>
        </w:rPr>
        <w:t>Solanum</w:t>
      </w:r>
      <w:proofErr w:type="spellEnd"/>
      <w:r w:rsidR="001A1519" w:rsidRPr="00217AFD">
        <w:rPr>
          <w:rFonts w:ascii="Times New Roman" w:hAnsi="Times New Roman" w:cs="Times New Roman"/>
          <w:i/>
          <w:iCs/>
          <w:sz w:val="24"/>
          <w:szCs w:val="24"/>
        </w:rPr>
        <w:t xml:space="preserve"> </w:t>
      </w:r>
      <w:proofErr w:type="spellStart"/>
      <w:r w:rsidR="001A1519" w:rsidRPr="00217AFD">
        <w:rPr>
          <w:rFonts w:ascii="Times New Roman" w:hAnsi="Times New Roman" w:cs="Times New Roman"/>
          <w:i/>
          <w:iCs/>
          <w:sz w:val="24"/>
          <w:szCs w:val="24"/>
        </w:rPr>
        <w:t>tuberosum</w:t>
      </w:r>
      <w:proofErr w:type="spellEnd"/>
      <w:r w:rsidR="001A1519">
        <w:rPr>
          <w:rFonts w:ascii="Times New Roman" w:hAnsi="Times New Roman" w:cs="Times New Roman"/>
          <w:sz w:val="24"/>
          <w:szCs w:val="24"/>
        </w:rPr>
        <w:t>)</w:t>
      </w:r>
      <w:r w:rsidR="003E248B">
        <w:rPr>
          <w:rFonts w:ascii="Times New Roman" w:hAnsi="Times New Roman" w:cs="Times New Roman"/>
          <w:sz w:val="24"/>
          <w:szCs w:val="24"/>
        </w:rPr>
        <w:t>,</w:t>
      </w:r>
      <w:r w:rsidR="001F4D58">
        <w:rPr>
          <w:rFonts w:ascii="Times New Roman" w:hAnsi="Times New Roman" w:cs="Times New Roman"/>
          <w:sz w:val="24"/>
          <w:szCs w:val="24"/>
        </w:rPr>
        <w:t xml:space="preserve"> </w:t>
      </w:r>
      <w:r w:rsidR="001B73DD">
        <w:rPr>
          <w:rFonts w:ascii="Times New Roman" w:hAnsi="Times New Roman" w:cs="Times New Roman"/>
          <w:sz w:val="24"/>
          <w:szCs w:val="24"/>
        </w:rPr>
        <w:t xml:space="preserve">se constitui em </w:t>
      </w:r>
      <w:r w:rsidR="001F4D58">
        <w:rPr>
          <w:rFonts w:ascii="Times New Roman" w:hAnsi="Times New Roman" w:cs="Times New Roman"/>
          <w:sz w:val="24"/>
          <w:szCs w:val="24"/>
        </w:rPr>
        <w:t>importante fonte de carboidrato</w:t>
      </w:r>
      <w:r w:rsidR="003E248B">
        <w:rPr>
          <w:rFonts w:ascii="Times New Roman" w:hAnsi="Times New Roman" w:cs="Times New Roman"/>
          <w:sz w:val="24"/>
          <w:szCs w:val="24"/>
        </w:rPr>
        <w:t>s</w:t>
      </w:r>
      <w:r w:rsidR="001F4D58">
        <w:rPr>
          <w:rFonts w:ascii="Times New Roman" w:hAnsi="Times New Roman" w:cs="Times New Roman"/>
          <w:sz w:val="24"/>
          <w:szCs w:val="24"/>
        </w:rPr>
        <w:t>, calorias e nutrientes</w:t>
      </w:r>
      <w:r w:rsidR="001B73DD">
        <w:rPr>
          <w:rFonts w:ascii="Times New Roman" w:hAnsi="Times New Roman" w:cs="Times New Roman"/>
          <w:sz w:val="24"/>
          <w:szCs w:val="24"/>
        </w:rPr>
        <w:t xml:space="preserve"> para populações em diferentes partes do globo</w:t>
      </w:r>
      <w:r w:rsidR="001F4D58">
        <w:rPr>
          <w:rFonts w:ascii="Times New Roman" w:hAnsi="Times New Roman" w:cs="Times New Roman"/>
          <w:sz w:val="24"/>
          <w:szCs w:val="24"/>
        </w:rPr>
        <w:t>.</w:t>
      </w:r>
      <w:r w:rsidR="009B34C2">
        <w:rPr>
          <w:rFonts w:ascii="Times New Roman" w:hAnsi="Times New Roman" w:cs="Times New Roman"/>
          <w:sz w:val="24"/>
          <w:szCs w:val="24"/>
        </w:rPr>
        <w:t xml:space="preserve"> </w:t>
      </w:r>
      <w:r w:rsidR="009B34C2" w:rsidRPr="009B34C2">
        <w:rPr>
          <w:rFonts w:ascii="Times New Roman" w:hAnsi="Times New Roman" w:cs="Times New Roman"/>
          <w:sz w:val="24"/>
          <w:szCs w:val="24"/>
        </w:rPr>
        <w:t>Com o tempo a interação entre as diferentes tecnologias e os modos de cultivo da mandioca aumentaram sua produtividade, circulação, cultivo, preparo</w:t>
      </w:r>
      <w:r w:rsidR="000E122E">
        <w:rPr>
          <w:rFonts w:ascii="Times New Roman" w:hAnsi="Times New Roman" w:cs="Times New Roman"/>
          <w:sz w:val="24"/>
          <w:szCs w:val="24"/>
        </w:rPr>
        <w:t>,</w:t>
      </w:r>
      <w:r w:rsidR="009B34C2" w:rsidRPr="009B34C2">
        <w:rPr>
          <w:rFonts w:ascii="Times New Roman" w:hAnsi="Times New Roman" w:cs="Times New Roman"/>
          <w:sz w:val="24"/>
          <w:szCs w:val="24"/>
        </w:rPr>
        <w:t xml:space="preserve"> etc. Hoje ela é importante para </w:t>
      </w:r>
      <w:r w:rsidR="009B34C2" w:rsidRPr="009B34C2">
        <w:rPr>
          <w:rFonts w:ascii="Times New Roman" w:hAnsi="Times New Roman" w:cs="Times New Roman"/>
          <w:sz w:val="24"/>
          <w:szCs w:val="24"/>
        </w:rPr>
        <w:lastRenderedPageBreak/>
        <w:t>alimentação local na África e na América Latina e encontra na Ásia produção orientada a exportação. Em um cenário mundial são estes os principais continentes que cultivam a mandioca</w:t>
      </w:r>
      <w:r w:rsidR="00572341">
        <w:rPr>
          <w:rFonts w:ascii="Times New Roman" w:hAnsi="Times New Roman" w:cs="Times New Roman"/>
          <w:sz w:val="24"/>
          <w:szCs w:val="24"/>
        </w:rPr>
        <w:t>.</w:t>
      </w:r>
      <w:r w:rsidR="009B34C2" w:rsidRPr="009B34C2">
        <w:rPr>
          <w:rFonts w:ascii="Times New Roman" w:hAnsi="Times New Roman" w:cs="Times New Roman"/>
          <w:sz w:val="24"/>
          <w:szCs w:val="24"/>
        </w:rPr>
        <w:t xml:space="preserve"> </w:t>
      </w:r>
    </w:p>
    <w:p w14:paraId="57D1019D" w14:textId="27ADC077" w:rsidR="00CC6E3E" w:rsidRPr="00CC6E3E" w:rsidRDefault="009B34C2" w:rsidP="009B34C2">
      <w:pPr>
        <w:spacing w:after="0" w:line="480" w:lineRule="auto"/>
        <w:ind w:firstLine="708"/>
        <w:jc w:val="both"/>
        <w:rPr>
          <w:rFonts w:ascii="Times New Roman" w:hAnsi="Times New Roman" w:cs="Times New Roman"/>
          <w:sz w:val="24"/>
          <w:szCs w:val="24"/>
        </w:rPr>
      </w:pPr>
      <w:r w:rsidRPr="009B34C2">
        <w:rPr>
          <w:rFonts w:ascii="Times New Roman" w:hAnsi="Times New Roman" w:cs="Times New Roman"/>
          <w:sz w:val="24"/>
          <w:szCs w:val="24"/>
        </w:rPr>
        <w:t xml:space="preserve">A produção no mundo em 2020, foi de 305.851 mil toneladas segundo a FAO. A Nigéria é </w:t>
      </w:r>
      <w:r w:rsidR="00ED760F" w:rsidRPr="009B34C2">
        <w:rPr>
          <w:rFonts w:ascii="Times New Roman" w:hAnsi="Times New Roman" w:cs="Times New Roman"/>
          <w:sz w:val="24"/>
          <w:szCs w:val="24"/>
        </w:rPr>
        <w:t>líder</w:t>
      </w:r>
      <w:r w:rsidRPr="009B34C2">
        <w:rPr>
          <w:rFonts w:ascii="Times New Roman" w:hAnsi="Times New Roman" w:cs="Times New Roman"/>
          <w:sz w:val="24"/>
          <w:szCs w:val="24"/>
        </w:rPr>
        <w:t xml:space="preserve"> em quantidade produzida com 60.002 mil toneladas (19,6%), seguida da República Democrática do Congo com 41.014 mil </w:t>
      </w:r>
      <w:r w:rsidR="00B3554D">
        <w:rPr>
          <w:rFonts w:ascii="Times New Roman" w:hAnsi="Times New Roman" w:cs="Times New Roman"/>
          <w:sz w:val="24"/>
          <w:szCs w:val="24"/>
        </w:rPr>
        <w:t xml:space="preserve">t </w:t>
      </w:r>
      <w:r w:rsidRPr="009B34C2">
        <w:rPr>
          <w:rFonts w:ascii="Times New Roman" w:hAnsi="Times New Roman" w:cs="Times New Roman"/>
          <w:sz w:val="24"/>
          <w:szCs w:val="24"/>
        </w:rPr>
        <w:t xml:space="preserve">(13,4%), Tailandia com 28.999 mil </w:t>
      </w:r>
      <w:r w:rsidR="00B3554D">
        <w:rPr>
          <w:rFonts w:ascii="Times New Roman" w:hAnsi="Times New Roman" w:cs="Times New Roman"/>
          <w:sz w:val="24"/>
          <w:szCs w:val="24"/>
        </w:rPr>
        <w:t xml:space="preserve">t  </w:t>
      </w:r>
      <w:r w:rsidRPr="009B34C2">
        <w:rPr>
          <w:rFonts w:ascii="Times New Roman" w:hAnsi="Times New Roman" w:cs="Times New Roman"/>
          <w:sz w:val="24"/>
          <w:szCs w:val="24"/>
        </w:rPr>
        <w:t xml:space="preserve">(9,5%), </w:t>
      </w:r>
      <w:proofErr w:type="spellStart"/>
      <w:r w:rsidRPr="009B34C2">
        <w:rPr>
          <w:rFonts w:ascii="Times New Roman" w:hAnsi="Times New Roman" w:cs="Times New Roman"/>
          <w:sz w:val="24"/>
          <w:szCs w:val="24"/>
        </w:rPr>
        <w:t>Ghana</w:t>
      </w:r>
      <w:proofErr w:type="spellEnd"/>
      <w:r w:rsidRPr="009B34C2">
        <w:rPr>
          <w:rFonts w:ascii="Times New Roman" w:hAnsi="Times New Roman" w:cs="Times New Roman"/>
          <w:sz w:val="24"/>
          <w:szCs w:val="24"/>
        </w:rPr>
        <w:t xml:space="preserve"> com 21.812 mil</w:t>
      </w:r>
      <w:r w:rsidR="00B3554D">
        <w:rPr>
          <w:rFonts w:ascii="Times New Roman" w:hAnsi="Times New Roman" w:cs="Times New Roman"/>
          <w:sz w:val="24"/>
          <w:szCs w:val="24"/>
        </w:rPr>
        <w:t xml:space="preserve"> t</w:t>
      </w:r>
      <w:r w:rsidRPr="009B34C2">
        <w:rPr>
          <w:rFonts w:ascii="Times New Roman" w:hAnsi="Times New Roman" w:cs="Times New Roman"/>
          <w:sz w:val="24"/>
          <w:szCs w:val="24"/>
        </w:rPr>
        <w:t xml:space="preserve"> (7,1%), Indonésia com 18.302 mil</w:t>
      </w:r>
      <w:r w:rsidR="00B3554D">
        <w:rPr>
          <w:rFonts w:ascii="Times New Roman" w:hAnsi="Times New Roman" w:cs="Times New Roman"/>
          <w:sz w:val="24"/>
          <w:szCs w:val="24"/>
        </w:rPr>
        <w:t xml:space="preserve"> t</w:t>
      </w:r>
      <w:r w:rsidRPr="009B34C2">
        <w:rPr>
          <w:rFonts w:ascii="Times New Roman" w:hAnsi="Times New Roman" w:cs="Times New Roman"/>
          <w:sz w:val="24"/>
          <w:szCs w:val="24"/>
        </w:rPr>
        <w:t xml:space="preserve"> (5,9%) e em 7º lugar o Brasil com 18.205 mil</w:t>
      </w:r>
      <w:r w:rsidR="00B3554D">
        <w:rPr>
          <w:rFonts w:ascii="Times New Roman" w:hAnsi="Times New Roman" w:cs="Times New Roman"/>
          <w:sz w:val="24"/>
          <w:szCs w:val="24"/>
        </w:rPr>
        <w:t xml:space="preserve"> t</w:t>
      </w:r>
      <w:r w:rsidRPr="009B34C2">
        <w:rPr>
          <w:rFonts w:ascii="Times New Roman" w:hAnsi="Times New Roman" w:cs="Times New Roman"/>
          <w:sz w:val="24"/>
          <w:szCs w:val="24"/>
        </w:rPr>
        <w:t xml:space="preserve"> (5,9% do total). Estes </w:t>
      </w:r>
      <w:r w:rsidR="005617CB">
        <w:rPr>
          <w:rFonts w:ascii="Times New Roman" w:hAnsi="Times New Roman" w:cs="Times New Roman"/>
          <w:sz w:val="24"/>
          <w:szCs w:val="24"/>
        </w:rPr>
        <w:t xml:space="preserve">sete </w:t>
      </w:r>
      <w:r w:rsidRPr="009B34C2">
        <w:rPr>
          <w:rFonts w:ascii="Times New Roman" w:hAnsi="Times New Roman" w:cs="Times New Roman"/>
          <w:sz w:val="24"/>
          <w:szCs w:val="24"/>
        </w:rPr>
        <w:t xml:space="preserve">principais </w:t>
      </w:r>
      <w:r w:rsidR="00271936">
        <w:rPr>
          <w:rFonts w:ascii="Times New Roman" w:hAnsi="Times New Roman" w:cs="Times New Roman"/>
          <w:sz w:val="24"/>
          <w:szCs w:val="24"/>
        </w:rPr>
        <w:t xml:space="preserve">países </w:t>
      </w:r>
      <w:r w:rsidRPr="009B34C2">
        <w:rPr>
          <w:rFonts w:ascii="Times New Roman" w:hAnsi="Times New Roman" w:cs="Times New Roman"/>
          <w:sz w:val="24"/>
          <w:szCs w:val="24"/>
        </w:rPr>
        <w:t>produtores representaram 61,6% da produção mundial em 2020.</w:t>
      </w:r>
    </w:p>
    <w:p w14:paraId="072F90D8" w14:textId="0CBBA1FA" w:rsidR="003B181A" w:rsidRPr="003B181A" w:rsidRDefault="003B181A" w:rsidP="00975715">
      <w:pPr>
        <w:spacing w:before="240" w:after="24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N</w:t>
      </w:r>
      <w:r w:rsidR="00136D13">
        <w:rPr>
          <w:rFonts w:ascii="Times New Roman" w:hAnsi="Times New Roman" w:cs="Times New Roman"/>
          <w:sz w:val="24"/>
          <w:szCs w:val="24"/>
        </w:rPr>
        <w:t>o Brasil</w:t>
      </w:r>
      <w:r w:rsidR="00CD75CE">
        <w:rPr>
          <w:rFonts w:ascii="Times New Roman" w:hAnsi="Times New Roman" w:cs="Times New Roman"/>
          <w:sz w:val="24"/>
          <w:szCs w:val="24"/>
        </w:rPr>
        <w:t xml:space="preserve"> </w:t>
      </w:r>
      <w:r w:rsidR="00136D13">
        <w:rPr>
          <w:rFonts w:ascii="Times New Roman" w:hAnsi="Times New Roman" w:cs="Times New Roman"/>
          <w:sz w:val="24"/>
          <w:szCs w:val="24"/>
        </w:rPr>
        <w:t>a presença da mandioca</w:t>
      </w:r>
      <w:r w:rsidR="003560B6">
        <w:rPr>
          <w:rFonts w:ascii="Times New Roman" w:hAnsi="Times New Roman" w:cs="Times New Roman"/>
          <w:sz w:val="24"/>
          <w:szCs w:val="24"/>
        </w:rPr>
        <w:t xml:space="preserve"> extrapola os hábitos alimentares</w:t>
      </w:r>
      <w:r w:rsidR="00CD75CE">
        <w:rPr>
          <w:rFonts w:ascii="Times New Roman" w:hAnsi="Times New Roman" w:cs="Times New Roman"/>
          <w:sz w:val="24"/>
          <w:szCs w:val="24"/>
        </w:rPr>
        <w:t xml:space="preserve"> </w:t>
      </w:r>
      <w:r w:rsidR="003560B6">
        <w:rPr>
          <w:rFonts w:ascii="Times New Roman" w:hAnsi="Times New Roman" w:cs="Times New Roman"/>
          <w:sz w:val="24"/>
          <w:szCs w:val="24"/>
        </w:rPr>
        <w:t xml:space="preserve">assumindo </w:t>
      </w:r>
      <w:r w:rsidR="002357F5">
        <w:rPr>
          <w:rFonts w:ascii="Times New Roman" w:hAnsi="Times New Roman" w:cs="Times New Roman"/>
          <w:sz w:val="24"/>
          <w:szCs w:val="24"/>
        </w:rPr>
        <w:t>valores</w:t>
      </w:r>
      <w:r w:rsidR="00DC4594">
        <w:rPr>
          <w:rFonts w:ascii="Times New Roman" w:hAnsi="Times New Roman" w:cs="Times New Roman"/>
          <w:sz w:val="24"/>
          <w:szCs w:val="24"/>
        </w:rPr>
        <w:t xml:space="preserve"> históricos e </w:t>
      </w:r>
      <w:r w:rsidR="002357F5">
        <w:rPr>
          <w:rFonts w:ascii="Times New Roman" w:hAnsi="Times New Roman" w:cs="Times New Roman"/>
          <w:sz w:val="24"/>
          <w:szCs w:val="24"/>
        </w:rPr>
        <w:t>culturais</w:t>
      </w:r>
      <w:r w:rsidR="00CD75CE">
        <w:rPr>
          <w:rFonts w:ascii="Times New Roman" w:hAnsi="Times New Roman" w:cs="Times New Roman"/>
          <w:sz w:val="24"/>
          <w:szCs w:val="24"/>
        </w:rPr>
        <w:t xml:space="preserve">, </w:t>
      </w:r>
      <w:r w:rsidR="002357F5">
        <w:rPr>
          <w:rFonts w:ascii="Times New Roman" w:hAnsi="Times New Roman" w:cs="Times New Roman"/>
          <w:sz w:val="24"/>
          <w:szCs w:val="24"/>
        </w:rPr>
        <w:t xml:space="preserve">como exemplifica o discurso </w:t>
      </w:r>
      <w:r w:rsidR="00DA45B4">
        <w:rPr>
          <w:rFonts w:ascii="Times New Roman" w:hAnsi="Times New Roman" w:cs="Times New Roman"/>
          <w:sz w:val="24"/>
          <w:szCs w:val="24"/>
        </w:rPr>
        <w:t xml:space="preserve">de saudação </w:t>
      </w:r>
      <w:r w:rsidR="002357F5">
        <w:rPr>
          <w:rFonts w:ascii="Times New Roman" w:hAnsi="Times New Roman" w:cs="Times New Roman"/>
          <w:sz w:val="24"/>
          <w:szCs w:val="24"/>
        </w:rPr>
        <w:t>d</w:t>
      </w:r>
      <w:r w:rsidR="002357F5" w:rsidRPr="003B181A">
        <w:rPr>
          <w:rFonts w:ascii="Times New Roman" w:hAnsi="Times New Roman" w:cs="Times New Roman"/>
          <w:sz w:val="24"/>
          <w:szCs w:val="24"/>
        </w:rPr>
        <w:t xml:space="preserve">a então </w:t>
      </w:r>
      <w:r w:rsidR="005B4D7A">
        <w:rPr>
          <w:rFonts w:ascii="Times New Roman" w:hAnsi="Times New Roman" w:cs="Times New Roman"/>
          <w:sz w:val="24"/>
          <w:szCs w:val="24"/>
        </w:rPr>
        <w:t>P</w:t>
      </w:r>
      <w:r w:rsidR="002357F5" w:rsidRPr="003B181A">
        <w:rPr>
          <w:rFonts w:ascii="Times New Roman" w:hAnsi="Times New Roman" w:cs="Times New Roman"/>
          <w:sz w:val="24"/>
          <w:szCs w:val="24"/>
        </w:rPr>
        <w:t xml:space="preserve">residente </w:t>
      </w:r>
      <w:r w:rsidR="005B4D7A">
        <w:rPr>
          <w:rFonts w:ascii="Times New Roman" w:hAnsi="Times New Roman" w:cs="Times New Roman"/>
          <w:sz w:val="24"/>
          <w:szCs w:val="24"/>
        </w:rPr>
        <w:t xml:space="preserve">da República </w:t>
      </w:r>
      <w:r w:rsidR="002357F5" w:rsidRPr="003B181A">
        <w:rPr>
          <w:rFonts w:ascii="Times New Roman" w:hAnsi="Times New Roman" w:cs="Times New Roman"/>
          <w:sz w:val="24"/>
          <w:szCs w:val="24"/>
        </w:rPr>
        <w:t>Dilma Rousseff</w:t>
      </w:r>
      <w:r w:rsidR="002357F5">
        <w:rPr>
          <w:rFonts w:ascii="Times New Roman" w:hAnsi="Times New Roman" w:cs="Times New Roman"/>
          <w:sz w:val="24"/>
          <w:szCs w:val="24"/>
        </w:rPr>
        <w:t>, por</w:t>
      </w:r>
      <w:r w:rsidR="00CD75CE">
        <w:rPr>
          <w:rFonts w:ascii="Times New Roman" w:hAnsi="Times New Roman" w:cs="Times New Roman"/>
          <w:sz w:val="24"/>
          <w:szCs w:val="24"/>
        </w:rPr>
        <w:t xml:space="preserve"> </w:t>
      </w:r>
      <w:r w:rsidRPr="003B181A">
        <w:rPr>
          <w:rFonts w:ascii="Times New Roman" w:hAnsi="Times New Roman" w:cs="Times New Roman"/>
          <w:sz w:val="24"/>
          <w:szCs w:val="24"/>
        </w:rPr>
        <w:t>ocasião de abertura dos Jogos Mundiais dos Povos Indígenas em 2015</w:t>
      </w:r>
      <w:r w:rsidR="00DA45B4">
        <w:rPr>
          <w:rFonts w:ascii="Times New Roman" w:hAnsi="Times New Roman" w:cs="Times New Roman"/>
          <w:sz w:val="24"/>
          <w:szCs w:val="24"/>
        </w:rPr>
        <w:t>, o qual alcançou ampla repercussão nacional</w:t>
      </w:r>
      <w:r w:rsidR="00FB7457">
        <w:rPr>
          <w:rFonts w:ascii="Times New Roman" w:hAnsi="Times New Roman" w:cs="Times New Roman"/>
          <w:sz w:val="24"/>
          <w:szCs w:val="24"/>
        </w:rPr>
        <w:t xml:space="preserve">, uma vez que </w:t>
      </w:r>
      <w:r w:rsidR="00051E97">
        <w:rPr>
          <w:rFonts w:ascii="Times New Roman" w:hAnsi="Times New Roman" w:cs="Times New Roman"/>
          <w:sz w:val="24"/>
          <w:szCs w:val="24"/>
        </w:rPr>
        <w:t xml:space="preserve">colocado em discussão no </w:t>
      </w:r>
      <w:r w:rsidR="00FB7457">
        <w:rPr>
          <w:rFonts w:ascii="Times New Roman" w:hAnsi="Times New Roman" w:cs="Times New Roman"/>
          <w:sz w:val="24"/>
          <w:szCs w:val="24"/>
        </w:rPr>
        <w:t>contexto político polarizado daquele momento</w:t>
      </w:r>
      <w:r w:rsidR="00DA45B4">
        <w:rPr>
          <w:rFonts w:ascii="Times New Roman" w:hAnsi="Times New Roman" w:cs="Times New Roman"/>
          <w:sz w:val="24"/>
          <w:szCs w:val="24"/>
        </w:rPr>
        <w:t>:</w:t>
      </w:r>
      <w:r w:rsidRPr="003B181A">
        <w:rPr>
          <w:rFonts w:ascii="Times New Roman" w:hAnsi="Times New Roman" w:cs="Times New Roman"/>
          <w:sz w:val="24"/>
          <w:szCs w:val="24"/>
        </w:rPr>
        <w:t xml:space="preserve"> </w:t>
      </w:r>
    </w:p>
    <w:p w14:paraId="46D451FD" w14:textId="1541A846" w:rsidR="003B181A" w:rsidRDefault="003B181A" w:rsidP="00975715">
      <w:pPr>
        <w:spacing w:before="240" w:after="240" w:line="240" w:lineRule="auto"/>
        <w:ind w:left="709" w:right="709"/>
        <w:jc w:val="both"/>
        <w:rPr>
          <w:rFonts w:ascii="Times New Roman" w:hAnsi="Times New Roman" w:cs="Times New Roman"/>
          <w:sz w:val="24"/>
          <w:szCs w:val="24"/>
        </w:rPr>
      </w:pPr>
      <w:r w:rsidRPr="003B181A">
        <w:rPr>
          <w:rFonts w:ascii="Times New Roman" w:hAnsi="Times New Roman" w:cs="Times New Roman"/>
          <w:sz w:val="24"/>
          <w:szCs w:val="24"/>
        </w:rPr>
        <w:t xml:space="preserve">Eu acredito que é necessário que nós tenhamos muito orgulho da formação histórica deste país, para além do fato que cada povo indígena representa uma cultura especial, nós temos de ter um imenso orgulho de, na composição da nação brasileira, nós sermos uma mistura de várias etnias. E aqui, hoje, nós estamos saudando uma delas: nós estamos saudando a etnia indígena, que trouxe para nós não só </w:t>
      </w:r>
      <w:r w:rsidR="00085D47">
        <w:rPr>
          <w:rFonts w:ascii="Times New Roman" w:hAnsi="Times New Roman" w:cs="Times New Roman"/>
          <w:sz w:val="24"/>
          <w:szCs w:val="24"/>
        </w:rPr>
        <w:t xml:space="preserve">[...] </w:t>
      </w:r>
      <w:r w:rsidRPr="003B181A">
        <w:rPr>
          <w:rFonts w:ascii="Times New Roman" w:hAnsi="Times New Roman" w:cs="Times New Roman"/>
          <w:sz w:val="24"/>
          <w:szCs w:val="24"/>
        </w:rPr>
        <w:t>o sabor dos nomes que estão em todas as nossas cidades, de fato, mas também eu queria saudar, porque nenhuma civilização nasceu sem ter acesso a uma forma básica de alimentação. E aqui nós temos uma, como também os índios e os indígenas americanos têm a dele, nós temos a mandioca. E aqui nós estamos comungando a mandioca com o milho. E, certamente, nós teremos uma série de outros produtos que foram essenciais para o desenvolvimento de toda a civilização humana ao longo dos séculos. Então, aqui, hoje, eu estou saudando a mandioca. Acho uma das maiores conquistas do Brasil. (Rousseff, 2015, p.1)</w:t>
      </w:r>
    </w:p>
    <w:p w14:paraId="5A5A2520" w14:textId="6AE8678A" w:rsidR="003B181A" w:rsidRPr="003B181A" w:rsidRDefault="003B181A" w:rsidP="00975715">
      <w:pPr>
        <w:spacing w:before="240" w:after="24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Nas redes sociais e nas grandes mídias brasileiras a fala da presidente tornou-se motivo para deboche e descrédito quanto ao conteúdo e validade do pronunciamento. Não foi possível para o senso comum compreender a importância e o contexto da saudação </w:t>
      </w:r>
      <w:r w:rsidR="00D27966" w:rsidRPr="003B181A">
        <w:rPr>
          <w:rFonts w:ascii="Times New Roman" w:hAnsi="Times New Roman" w:cs="Times New Roman"/>
          <w:sz w:val="24"/>
          <w:szCs w:val="24"/>
        </w:rPr>
        <w:t>presidenci</w:t>
      </w:r>
      <w:r w:rsidR="005B2717">
        <w:rPr>
          <w:rFonts w:ascii="Times New Roman" w:hAnsi="Times New Roman" w:cs="Times New Roman"/>
          <w:sz w:val="24"/>
          <w:szCs w:val="24"/>
        </w:rPr>
        <w:t>al</w:t>
      </w:r>
      <w:r w:rsidRPr="003B181A">
        <w:rPr>
          <w:rFonts w:ascii="Times New Roman" w:hAnsi="Times New Roman" w:cs="Times New Roman"/>
          <w:sz w:val="24"/>
          <w:szCs w:val="24"/>
        </w:rPr>
        <w:t>. Quanto ao contexto, é lamentável que reportagens notáveis sobre os Jogos Mundiais dos Povos Indígenas em 2015 tenha</w:t>
      </w:r>
      <w:r w:rsidR="005B2717">
        <w:rPr>
          <w:rFonts w:ascii="Times New Roman" w:hAnsi="Times New Roman" w:cs="Times New Roman"/>
          <w:sz w:val="24"/>
          <w:szCs w:val="24"/>
        </w:rPr>
        <w:t>m</w:t>
      </w:r>
      <w:r w:rsidRPr="003B181A">
        <w:rPr>
          <w:rFonts w:ascii="Times New Roman" w:hAnsi="Times New Roman" w:cs="Times New Roman"/>
          <w:sz w:val="24"/>
          <w:szCs w:val="24"/>
        </w:rPr>
        <w:t xml:space="preserve"> </w:t>
      </w:r>
      <w:r w:rsidR="005B2717">
        <w:rPr>
          <w:rFonts w:ascii="Times New Roman" w:hAnsi="Times New Roman" w:cs="Times New Roman"/>
          <w:sz w:val="24"/>
          <w:szCs w:val="24"/>
        </w:rPr>
        <w:t>assumido</w:t>
      </w:r>
      <w:r w:rsidR="005B2717" w:rsidRPr="003B181A">
        <w:rPr>
          <w:rFonts w:ascii="Times New Roman" w:hAnsi="Times New Roman" w:cs="Times New Roman"/>
          <w:sz w:val="24"/>
          <w:szCs w:val="24"/>
        </w:rPr>
        <w:t xml:space="preserve"> </w:t>
      </w:r>
      <w:r w:rsidRPr="003B181A">
        <w:rPr>
          <w:rFonts w:ascii="Times New Roman" w:hAnsi="Times New Roman" w:cs="Times New Roman"/>
          <w:sz w:val="24"/>
          <w:szCs w:val="24"/>
        </w:rPr>
        <w:t xml:space="preserve">esta tônica. Sobre a importância da mandioca esta é descredibilizada porque a herança cultural dos povos indígenas é tomada por uma ignorância abissal.  </w:t>
      </w:r>
      <w:r w:rsidR="003E5596">
        <w:rPr>
          <w:rFonts w:ascii="Times New Roman" w:hAnsi="Times New Roman" w:cs="Times New Roman"/>
          <w:sz w:val="24"/>
          <w:szCs w:val="24"/>
        </w:rPr>
        <w:t>Naquele</w:t>
      </w:r>
      <w:r w:rsidR="003E5596" w:rsidRPr="003B181A">
        <w:rPr>
          <w:rFonts w:ascii="Times New Roman" w:hAnsi="Times New Roman" w:cs="Times New Roman"/>
          <w:sz w:val="24"/>
          <w:szCs w:val="24"/>
        </w:rPr>
        <w:t xml:space="preserve"> </w:t>
      </w:r>
      <w:r w:rsidRPr="003B181A">
        <w:rPr>
          <w:rFonts w:ascii="Times New Roman" w:hAnsi="Times New Roman" w:cs="Times New Roman"/>
          <w:sz w:val="24"/>
          <w:szCs w:val="24"/>
        </w:rPr>
        <w:t>contexto de</w:t>
      </w:r>
      <w:r w:rsidR="00D6000E">
        <w:rPr>
          <w:rFonts w:ascii="Times New Roman" w:hAnsi="Times New Roman" w:cs="Times New Roman"/>
          <w:sz w:val="24"/>
          <w:szCs w:val="24"/>
        </w:rPr>
        <w:t xml:space="preserve"> discussão</w:t>
      </w:r>
      <w:r w:rsidR="003E5596">
        <w:rPr>
          <w:rFonts w:ascii="Times New Roman" w:hAnsi="Times New Roman" w:cs="Times New Roman"/>
          <w:sz w:val="24"/>
          <w:szCs w:val="24"/>
        </w:rPr>
        <w:t xml:space="preserve"> </w:t>
      </w:r>
      <w:r w:rsidR="003E5596">
        <w:rPr>
          <w:rFonts w:ascii="Times New Roman" w:hAnsi="Times New Roman" w:cs="Times New Roman"/>
          <w:sz w:val="24"/>
          <w:szCs w:val="24"/>
        </w:rPr>
        <w:lastRenderedPageBreak/>
        <w:t xml:space="preserve">marcado por pretensa </w:t>
      </w:r>
      <w:r w:rsidRPr="003B181A">
        <w:rPr>
          <w:rFonts w:ascii="Times New Roman" w:hAnsi="Times New Roman" w:cs="Times New Roman"/>
          <w:sz w:val="24"/>
          <w:szCs w:val="24"/>
        </w:rPr>
        <w:t xml:space="preserve"> ironia e comédia convém ressaltar o que a filósofa brasileira </w:t>
      </w:r>
      <w:proofErr w:type="spellStart"/>
      <w:r w:rsidRPr="003B181A">
        <w:rPr>
          <w:rFonts w:ascii="Times New Roman" w:hAnsi="Times New Roman" w:cs="Times New Roman"/>
          <w:sz w:val="24"/>
          <w:szCs w:val="24"/>
        </w:rPr>
        <w:t>Djamila</w:t>
      </w:r>
      <w:proofErr w:type="spellEnd"/>
      <w:r w:rsidRPr="003B181A">
        <w:rPr>
          <w:rFonts w:ascii="Times New Roman" w:hAnsi="Times New Roman" w:cs="Times New Roman"/>
          <w:sz w:val="24"/>
          <w:szCs w:val="24"/>
        </w:rPr>
        <w:t xml:space="preserve"> Ribeiro coloca quanto aos costumes racistas brasileiros:</w:t>
      </w:r>
    </w:p>
    <w:p w14:paraId="4F4F1F74" w14:textId="77777777" w:rsidR="003B181A" w:rsidRDefault="003B181A" w:rsidP="00975715">
      <w:pPr>
        <w:spacing w:before="240" w:after="240" w:line="240" w:lineRule="auto"/>
        <w:ind w:left="709" w:right="709"/>
        <w:jc w:val="both"/>
        <w:rPr>
          <w:rFonts w:ascii="Times New Roman" w:hAnsi="Times New Roman" w:cs="Times New Roman"/>
          <w:sz w:val="24"/>
          <w:szCs w:val="24"/>
        </w:rPr>
      </w:pPr>
      <w:r w:rsidRPr="003B181A">
        <w:rPr>
          <w:rFonts w:ascii="Times New Roman" w:hAnsi="Times New Roman" w:cs="Times New Roman"/>
          <w:sz w:val="24"/>
          <w:szCs w:val="24"/>
        </w:rPr>
        <w:t>O que se vê é um humor rasteiro, legitimador de discursos e práticas opressores, que tenta se esconder por trás do riso. Sendo a sociedade racista, o humor será mais um espaço onde esses discursos são reproduzidos. Não há nada de neutro — ao contrário, há uma posição ideológica muito evidente de se continuar perpetuando as opressões. (Ribeiro, 2018 p.14)</w:t>
      </w:r>
    </w:p>
    <w:p w14:paraId="29769563" w14:textId="70D90C25" w:rsidR="003B181A" w:rsidRPr="003B181A" w:rsidRDefault="003B181A" w:rsidP="00975715">
      <w:pPr>
        <w:spacing w:before="240" w:after="24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A construção dessa narrativa sarcástica em torno da mandioca vem ao encontro do conceito de epistemicídio de </w:t>
      </w:r>
      <w:r w:rsidR="00B07B3C">
        <w:rPr>
          <w:rFonts w:ascii="Times New Roman" w:hAnsi="Times New Roman" w:cs="Times New Roman"/>
          <w:sz w:val="24"/>
          <w:szCs w:val="24"/>
        </w:rPr>
        <w:t>Boaventura de Souza Santos</w:t>
      </w:r>
      <w:r w:rsidRPr="003B181A">
        <w:rPr>
          <w:rFonts w:ascii="Times New Roman" w:hAnsi="Times New Roman" w:cs="Times New Roman"/>
          <w:sz w:val="24"/>
          <w:szCs w:val="24"/>
        </w:rPr>
        <w:t xml:space="preserve">, bem como a resistência autóctone no Brasil indica um caminho de superação </w:t>
      </w:r>
      <w:r w:rsidR="004A6929">
        <w:rPr>
          <w:rFonts w:ascii="Times New Roman" w:hAnsi="Times New Roman" w:cs="Times New Roman"/>
          <w:sz w:val="24"/>
          <w:szCs w:val="24"/>
        </w:rPr>
        <w:t>levando a</w:t>
      </w:r>
      <w:r w:rsidRPr="003B181A">
        <w:rPr>
          <w:rFonts w:ascii="Times New Roman" w:hAnsi="Times New Roman" w:cs="Times New Roman"/>
          <w:sz w:val="24"/>
          <w:szCs w:val="24"/>
        </w:rPr>
        <w:t xml:space="preserve"> ecologia dos saberes. É importante notar que discursos dissidentes trarão a seriedade para narrativas com outros parâmetros de linguagem no que importa ser levado a sério e que precisam ser vistos afastados de um fetichismo e próximo a uma noção pós abissal:  </w:t>
      </w:r>
    </w:p>
    <w:p w14:paraId="454DAE30" w14:textId="77777777" w:rsidR="003B181A" w:rsidRDefault="003B181A" w:rsidP="00E41A24">
      <w:pPr>
        <w:spacing w:before="240" w:after="240" w:line="240" w:lineRule="auto"/>
        <w:ind w:left="709" w:right="709"/>
        <w:jc w:val="both"/>
        <w:rPr>
          <w:rFonts w:ascii="Times New Roman" w:hAnsi="Times New Roman" w:cs="Times New Roman"/>
          <w:sz w:val="24"/>
          <w:szCs w:val="24"/>
        </w:rPr>
      </w:pPr>
      <w:r w:rsidRPr="003B181A">
        <w:rPr>
          <w:rFonts w:ascii="Times New Roman" w:hAnsi="Times New Roman" w:cs="Times New Roman"/>
          <w:sz w:val="24"/>
          <w:szCs w:val="24"/>
        </w:rPr>
        <w:t>Como consequência, um epistemicídio maciço tem vindo a decorrer nos últimos cinco séculos, e uma riqueza imensa de experiências cognitivas tem vindo a ser desperdiçada. Para recuperar algumas destas experiências, a ecologia de saberes recorre ao seu atributo pós-abissal mais característico, a tradução intercultural. Embebidas em diferentes culturas ocidentais e não-ocidentais, estas experiências não só usam linguagens diferentes, mas também distintas categorias, diferentes universos simbólicos e aspirações a uma vida melhor. (Santos, 2010, p. 52)</w:t>
      </w:r>
    </w:p>
    <w:p w14:paraId="41758F7F" w14:textId="77777777" w:rsidR="005630B8" w:rsidRDefault="00EF4C33" w:rsidP="00CA1DAF">
      <w:pPr>
        <w:spacing w:before="240" w:after="240" w:line="480" w:lineRule="auto"/>
        <w:ind w:right="709" w:firstLine="708"/>
        <w:jc w:val="both"/>
        <w:rPr>
          <w:rFonts w:ascii="Times New Roman" w:hAnsi="Times New Roman" w:cs="Times New Roman"/>
          <w:sz w:val="24"/>
          <w:szCs w:val="24"/>
        </w:rPr>
      </w:pPr>
      <w:r>
        <w:rPr>
          <w:rFonts w:ascii="Times New Roman" w:hAnsi="Times New Roman" w:cs="Times New Roman"/>
          <w:sz w:val="24"/>
          <w:szCs w:val="24"/>
        </w:rPr>
        <w:t xml:space="preserve">No Brasil atual a convivência entre os povos originários e em diáspora africana está longe de ser pacífica </w:t>
      </w:r>
      <w:r w:rsidR="00506062">
        <w:rPr>
          <w:rFonts w:ascii="Times New Roman" w:hAnsi="Times New Roman" w:cs="Times New Roman"/>
          <w:sz w:val="24"/>
          <w:szCs w:val="24"/>
        </w:rPr>
        <w:t xml:space="preserve">no que encontra as descendências europeias </w:t>
      </w:r>
      <w:r w:rsidR="00973D0E">
        <w:rPr>
          <w:rFonts w:ascii="Times New Roman" w:hAnsi="Times New Roman" w:cs="Times New Roman"/>
          <w:sz w:val="24"/>
          <w:szCs w:val="24"/>
        </w:rPr>
        <w:t>e não há como</w:t>
      </w:r>
      <w:r>
        <w:rPr>
          <w:rFonts w:ascii="Times New Roman" w:hAnsi="Times New Roman" w:cs="Times New Roman"/>
          <w:sz w:val="24"/>
          <w:szCs w:val="24"/>
        </w:rPr>
        <w:t xml:space="preserve"> </w:t>
      </w:r>
      <w:r w:rsidR="006E0C7D">
        <w:rPr>
          <w:rFonts w:ascii="Times New Roman" w:hAnsi="Times New Roman" w:cs="Times New Roman"/>
          <w:sz w:val="24"/>
          <w:szCs w:val="24"/>
        </w:rPr>
        <w:t>o</w:t>
      </w:r>
      <w:r>
        <w:rPr>
          <w:rFonts w:ascii="Times New Roman" w:hAnsi="Times New Roman" w:cs="Times New Roman"/>
          <w:sz w:val="24"/>
          <w:szCs w:val="24"/>
        </w:rPr>
        <w:t>correr uma democracia racial</w:t>
      </w:r>
      <w:r w:rsidR="006E0C7D">
        <w:rPr>
          <w:rFonts w:ascii="Times New Roman" w:hAnsi="Times New Roman" w:cs="Times New Roman"/>
          <w:sz w:val="24"/>
          <w:szCs w:val="24"/>
        </w:rPr>
        <w:t xml:space="preserve"> no país, mas sim um pacto narcísico da branquitude que outrora</w:t>
      </w:r>
      <w:r w:rsidR="00051085">
        <w:rPr>
          <w:rFonts w:ascii="Times New Roman" w:hAnsi="Times New Roman" w:cs="Times New Roman"/>
          <w:sz w:val="24"/>
          <w:szCs w:val="24"/>
        </w:rPr>
        <w:t xml:space="preserve"> nos tempos da escravidão</w:t>
      </w:r>
      <w:r w:rsidR="006E0C7D">
        <w:rPr>
          <w:rFonts w:ascii="Times New Roman" w:hAnsi="Times New Roman" w:cs="Times New Roman"/>
          <w:sz w:val="24"/>
          <w:szCs w:val="24"/>
        </w:rPr>
        <w:t xml:space="preserve"> era contratual e hoje </w:t>
      </w:r>
      <w:r w:rsidR="00C73838">
        <w:rPr>
          <w:rFonts w:ascii="Times New Roman" w:hAnsi="Times New Roman" w:cs="Times New Roman"/>
          <w:sz w:val="24"/>
          <w:szCs w:val="24"/>
        </w:rPr>
        <w:t>persiste</w:t>
      </w:r>
      <w:r w:rsidR="006E0C7D">
        <w:rPr>
          <w:rFonts w:ascii="Times New Roman" w:hAnsi="Times New Roman" w:cs="Times New Roman"/>
          <w:sz w:val="24"/>
          <w:szCs w:val="24"/>
        </w:rPr>
        <w:t xml:space="preserve"> nos costumes </w:t>
      </w:r>
      <w:r w:rsidR="00324C25">
        <w:rPr>
          <w:rFonts w:ascii="Times New Roman" w:hAnsi="Times New Roman" w:cs="Times New Roman"/>
          <w:sz w:val="24"/>
          <w:szCs w:val="24"/>
        </w:rPr>
        <w:t>(Carneiro, 2005)</w:t>
      </w:r>
      <w:r>
        <w:rPr>
          <w:rFonts w:ascii="Times New Roman" w:hAnsi="Times New Roman" w:cs="Times New Roman"/>
          <w:sz w:val="24"/>
          <w:szCs w:val="24"/>
        </w:rPr>
        <w:t>.</w:t>
      </w:r>
      <w:r w:rsidR="00EC0DBA">
        <w:rPr>
          <w:rFonts w:ascii="Times New Roman" w:hAnsi="Times New Roman" w:cs="Times New Roman"/>
          <w:sz w:val="24"/>
          <w:szCs w:val="24"/>
        </w:rPr>
        <w:t xml:space="preserve"> A luta pelo reconhecimento d</w:t>
      </w:r>
      <w:r w:rsidR="002729FF">
        <w:rPr>
          <w:rFonts w:ascii="Times New Roman" w:hAnsi="Times New Roman" w:cs="Times New Roman"/>
          <w:sz w:val="24"/>
          <w:szCs w:val="24"/>
        </w:rPr>
        <w:t xml:space="preserve">os saberes desses povos contra </w:t>
      </w:r>
      <w:r w:rsidR="00C73838">
        <w:rPr>
          <w:rFonts w:ascii="Times New Roman" w:hAnsi="Times New Roman" w:cs="Times New Roman"/>
          <w:sz w:val="24"/>
          <w:szCs w:val="24"/>
        </w:rPr>
        <w:t>o</w:t>
      </w:r>
      <w:r w:rsidR="002729FF">
        <w:rPr>
          <w:rFonts w:ascii="Times New Roman" w:hAnsi="Times New Roman" w:cs="Times New Roman"/>
          <w:sz w:val="24"/>
          <w:szCs w:val="24"/>
        </w:rPr>
        <w:t xml:space="preserve"> racismo </w:t>
      </w:r>
      <w:r w:rsidR="0089422D">
        <w:rPr>
          <w:rFonts w:ascii="Times New Roman" w:hAnsi="Times New Roman" w:cs="Times New Roman"/>
          <w:sz w:val="24"/>
          <w:szCs w:val="24"/>
        </w:rPr>
        <w:t xml:space="preserve">científico </w:t>
      </w:r>
      <w:r w:rsidR="002729FF">
        <w:rPr>
          <w:rFonts w:ascii="Times New Roman" w:hAnsi="Times New Roman" w:cs="Times New Roman"/>
          <w:sz w:val="24"/>
          <w:szCs w:val="24"/>
        </w:rPr>
        <w:t>é diária</w:t>
      </w:r>
      <w:r w:rsidR="00ED1918">
        <w:rPr>
          <w:rFonts w:ascii="Times New Roman" w:hAnsi="Times New Roman" w:cs="Times New Roman"/>
          <w:sz w:val="24"/>
          <w:szCs w:val="24"/>
        </w:rPr>
        <w:t xml:space="preserve">, quotidiana. </w:t>
      </w:r>
    </w:p>
    <w:p w14:paraId="429BC224" w14:textId="7CC20295" w:rsidR="003B181A" w:rsidRDefault="00ED1918" w:rsidP="00CA1DAF">
      <w:pPr>
        <w:spacing w:before="240" w:after="240" w:line="480" w:lineRule="auto"/>
        <w:ind w:right="709" w:firstLine="708"/>
        <w:jc w:val="both"/>
        <w:rPr>
          <w:rFonts w:ascii="Times New Roman" w:hAnsi="Times New Roman" w:cs="Times New Roman"/>
          <w:sz w:val="24"/>
          <w:szCs w:val="24"/>
        </w:rPr>
      </w:pPr>
      <w:r>
        <w:rPr>
          <w:rFonts w:ascii="Times New Roman" w:hAnsi="Times New Roman" w:cs="Times New Roman"/>
          <w:sz w:val="24"/>
          <w:szCs w:val="24"/>
        </w:rPr>
        <w:t xml:space="preserve">Os agravos de gênero </w:t>
      </w:r>
      <w:r w:rsidR="00406C2F">
        <w:rPr>
          <w:rFonts w:ascii="Times New Roman" w:hAnsi="Times New Roman" w:cs="Times New Roman"/>
          <w:sz w:val="24"/>
          <w:szCs w:val="24"/>
        </w:rPr>
        <w:t xml:space="preserve">quanto aos preconceitos não deixam passar incólume mesmo a figura da </w:t>
      </w:r>
      <w:r w:rsidR="00B45F34">
        <w:rPr>
          <w:rFonts w:ascii="Times New Roman" w:hAnsi="Times New Roman" w:cs="Times New Roman"/>
          <w:sz w:val="24"/>
          <w:szCs w:val="24"/>
        </w:rPr>
        <w:t>P</w:t>
      </w:r>
      <w:r w:rsidR="00406C2F">
        <w:rPr>
          <w:rFonts w:ascii="Times New Roman" w:hAnsi="Times New Roman" w:cs="Times New Roman"/>
          <w:sz w:val="24"/>
          <w:szCs w:val="24"/>
        </w:rPr>
        <w:t xml:space="preserve">residente da </w:t>
      </w:r>
      <w:r w:rsidR="00B45F34">
        <w:rPr>
          <w:rFonts w:ascii="Times New Roman" w:hAnsi="Times New Roman" w:cs="Times New Roman"/>
          <w:sz w:val="24"/>
          <w:szCs w:val="24"/>
        </w:rPr>
        <w:t>República</w:t>
      </w:r>
      <w:r w:rsidR="004F5DF9">
        <w:rPr>
          <w:rFonts w:ascii="Times New Roman" w:hAnsi="Times New Roman" w:cs="Times New Roman"/>
          <w:sz w:val="24"/>
          <w:szCs w:val="24"/>
        </w:rPr>
        <w:t>. Ao falar em uma celebração com os povos indígenas sobre a mandioca, saudando este alimento</w:t>
      </w:r>
      <w:r w:rsidR="00500C45">
        <w:rPr>
          <w:rFonts w:ascii="Times New Roman" w:hAnsi="Times New Roman" w:cs="Times New Roman"/>
          <w:sz w:val="24"/>
          <w:szCs w:val="24"/>
        </w:rPr>
        <w:t xml:space="preserve">, tornou-se motivo de risos racistas e machistas. O fato é </w:t>
      </w:r>
      <w:r w:rsidR="00500C45">
        <w:rPr>
          <w:rFonts w:ascii="Times New Roman" w:hAnsi="Times New Roman" w:cs="Times New Roman"/>
          <w:sz w:val="24"/>
          <w:szCs w:val="24"/>
        </w:rPr>
        <w:lastRenderedPageBreak/>
        <w:t>que a mandioca merece, sim</w:t>
      </w:r>
      <w:r w:rsidR="007D29F1">
        <w:rPr>
          <w:rFonts w:ascii="Times New Roman" w:hAnsi="Times New Roman" w:cs="Times New Roman"/>
          <w:sz w:val="24"/>
          <w:szCs w:val="24"/>
        </w:rPr>
        <w:t>,</w:t>
      </w:r>
      <w:r w:rsidR="00500C45">
        <w:rPr>
          <w:rFonts w:ascii="Times New Roman" w:hAnsi="Times New Roman" w:cs="Times New Roman"/>
          <w:sz w:val="24"/>
          <w:szCs w:val="24"/>
        </w:rPr>
        <w:t xml:space="preserve"> saudação. </w:t>
      </w:r>
      <w:r w:rsidR="00CA1DAF">
        <w:rPr>
          <w:rFonts w:ascii="Times New Roman" w:hAnsi="Times New Roman" w:cs="Times New Roman"/>
          <w:sz w:val="24"/>
          <w:szCs w:val="24"/>
        </w:rPr>
        <w:t>Seu manejo e comensalidade são patrimônios históricos do Brasil.</w:t>
      </w:r>
    </w:p>
    <w:p w14:paraId="3D84FD02" w14:textId="726E8F1B" w:rsidR="003A5051" w:rsidRDefault="00B93D6F" w:rsidP="00217AFD">
      <w:pPr>
        <w:spacing w:before="240" w:after="240" w:line="480" w:lineRule="auto"/>
        <w:ind w:right="709" w:firstLine="708"/>
        <w:jc w:val="both"/>
        <w:rPr>
          <w:rFonts w:ascii="Times New Roman" w:hAnsi="Times New Roman" w:cs="Times New Roman"/>
          <w:sz w:val="24"/>
          <w:szCs w:val="24"/>
        </w:rPr>
      </w:pPr>
      <w:r>
        <w:rPr>
          <w:rFonts w:ascii="Times New Roman" w:hAnsi="Times New Roman" w:cs="Times New Roman"/>
          <w:sz w:val="24"/>
          <w:szCs w:val="24"/>
        </w:rPr>
        <w:t xml:space="preserve">A culinária </w:t>
      </w:r>
      <w:r w:rsidR="00796639">
        <w:rPr>
          <w:rFonts w:ascii="Times New Roman" w:hAnsi="Times New Roman" w:cs="Times New Roman"/>
          <w:sz w:val="24"/>
          <w:szCs w:val="24"/>
        </w:rPr>
        <w:t xml:space="preserve">e linguagem </w:t>
      </w:r>
      <w:r>
        <w:rPr>
          <w:rFonts w:ascii="Times New Roman" w:hAnsi="Times New Roman" w:cs="Times New Roman"/>
          <w:sz w:val="24"/>
          <w:szCs w:val="24"/>
        </w:rPr>
        <w:t>exerce</w:t>
      </w:r>
      <w:r w:rsidR="00796639">
        <w:rPr>
          <w:rFonts w:ascii="Times New Roman" w:hAnsi="Times New Roman" w:cs="Times New Roman"/>
          <w:sz w:val="24"/>
          <w:szCs w:val="24"/>
        </w:rPr>
        <w:t>m</w:t>
      </w:r>
      <w:r>
        <w:rPr>
          <w:rFonts w:ascii="Times New Roman" w:hAnsi="Times New Roman" w:cs="Times New Roman"/>
          <w:sz w:val="24"/>
          <w:szCs w:val="24"/>
        </w:rPr>
        <w:t xml:space="preserve"> forte fonte de revolução passiva</w:t>
      </w:r>
      <w:r w:rsidR="00D54202">
        <w:rPr>
          <w:rFonts w:ascii="Times New Roman" w:hAnsi="Times New Roman" w:cs="Times New Roman"/>
          <w:sz w:val="24"/>
          <w:szCs w:val="24"/>
        </w:rPr>
        <w:t xml:space="preserve"> (Gonzales</w:t>
      </w:r>
      <w:r w:rsidR="00796639">
        <w:rPr>
          <w:rFonts w:ascii="Times New Roman" w:hAnsi="Times New Roman" w:cs="Times New Roman"/>
          <w:sz w:val="24"/>
          <w:szCs w:val="24"/>
        </w:rPr>
        <w:t>, 1988)</w:t>
      </w:r>
      <w:r>
        <w:rPr>
          <w:rFonts w:ascii="Times New Roman" w:hAnsi="Times New Roman" w:cs="Times New Roman"/>
          <w:sz w:val="24"/>
          <w:szCs w:val="24"/>
        </w:rPr>
        <w:t xml:space="preserve"> e q</w:t>
      </w:r>
      <w:r w:rsidR="003A5051">
        <w:rPr>
          <w:rFonts w:ascii="Times New Roman" w:hAnsi="Times New Roman" w:cs="Times New Roman"/>
          <w:sz w:val="24"/>
          <w:szCs w:val="24"/>
        </w:rPr>
        <w:t xml:space="preserve">uanto a etimologia da palavra “mandioca” podemos observar que seu nome </w:t>
      </w:r>
      <w:r w:rsidR="00AA797F">
        <w:rPr>
          <w:rFonts w:ascii="Times New Roman" w:hAnsi="Times New Roman" w:cs="Times New Roman"/>
          <w:sz w:val="24"/>
          <w:szCs w:val="24"/>
        </w:rPr>
        <w:t xml:space="preserve">- </w:t>
      </w:r>
      <w:r w:rsidR="00DF1A75">
        <w:rPr>
          <w:rFonts w:ascii="Times New Roman" w:hAnsi="Times New Roman" w:cs="Times New Roman"/>
          <w:sz w:val="24"/>
          <w:szCs w:val="24"/>
        </w:rPr>
        <w:t>como</w:t>
      </w:r>
      <w:r w:rsidR="003A5051">
        <w:rPr>
          <w:rFonts w:ascii="Times New Roman" w:hAnsi="Times New Roman" w:cs="Times New Roman"/>
          <w:sz w:val="24"/>
          <w:szCs w:val="24"/>
        </w:rPr>
        <w:t xml:space="preserve"> vulga até hoje </w:t>
      </w:r>
      <w:r w:rsidR="00AA797F">
        <w:rPr>
          <w:rFonts w:ascii="Times New Roman" w:hAnsi="Times New Roman" w:cs="Times New Roman"/>
          <w:sz w:val="24"/>
          <w:szCs w:val="24"/>
        </w:rPr>
        <w:t xml:space="preserve">- </w:t>
      </w:r>
      <w:r w:rsidR="003A5051">
        <w:rPr>
          <w:rFonts w:ascii="Times New Roman" w:hAnsi="Times New Roman" w:cs="Times New Roman"/>
          <w:sz w:val="24"/>
          <w:szCs w:val="24"/>
        </w:rPr>
        <w:t>tem imbricações entre choques da cultura autóctone com a cultura portuguesa:</w:t>
      </w:r>
    </w:p>
    <w:p w14:paraId="3F115E59" w14:textId="06C41DAE" w:rsidR="003A5051" w:rsidRDefault="00E41A24" w:rsidP="00217AFD">
      <w:pPr>
        <w:spacing w:before="240" w:after="240" w:line="240" w:lineRule="auto"/>
        <w:ind w:left="709" w:right="709"/>
        <w:jc w:val="both"/>
        <w:rPr>
          <w:rFonts w:ascii="Times New Roman" w:hAnsi="Times New Roman" w:cs="Times New Roman"/>
          <w:sz w:val="24"/>
          <w:szCs w:val="24"/>
        </w:rPr>
      </w:pPr>
      <w:r w:rsidRPr="007C1696">
        <w:rPr>
          <w:rFonts w:ascii="Times New Roman" w:hAnsi="Times New Roman" w:cs="Times New Roman"/>
          <w:sz w:val="24"/>
          <w:szCs w:val="24"/>
        </w:rPr>
        <w:t>MANI-OCA</w:t>
      </w:r>
      <w:r>
        <w:rPr>
          <w:rFonts w:ascii="Times New Roman" w:hAnsi="Times New Roman" w:cs="Times New Roman"/>
          <w:sz w:val="24"/>
          <w:szCs w:val="24"/>
        </w:rPr>
        <w:t xml:space="preserve"> </w:t>
      </w:r>
      <w:r w:rsidRPr="007C1696">
        <w:rPr>
          <w:rFonts w:ascii="Times New Roman" w:hAnsi="Times New Roman" w:cs="Times New Roman"/>
          <w:sz w:val="24"/>
          <w:szCs w:val="24"/>
        </w:rPr>
        <w:t>(Casa de Mani)</w:t>
      </w:r>
      <w:r>
        <w:rPr>
          <w:rFonts w:ascii="Times New Roman" w:hAnsi="Times New Roman" w:cs="Times New Roman"/>
          <w:sz w:val="24"/>
          <w:szCs w:val="24"/>
        </w:rPr>
        <w:t xml:space="preserve">: </w:t>
      </w:r>
      <w:r w:rsidR="003A5051" w:rsidRPr="007C1696">
        <w:rPr>
          <w:rFonts w:ascii="Times New Roman" w:hAnsi="Times New Roman" w:cs="Times New Roman"/>
          <w:sz w:val="24"/>
          <w:szCs w:val="24"/>
        </w:rPr>
        <w:t>Em tempos idos, apareceu grávida a filha de um chefe selvagem, que residia nas imediações do lugar em que está hoje a cidade de Santarém. O chefe quis punir no autor da desonra de sua filha, a ofensa que sofrera seu orgulho e, para saber quem ele era, empregou debalde rogos, ameaças e por fim castigos severos. Tanto diante dos rogos como diante dos castigos a moça permaneceu inflexível, dizendo que nunca tinha tido relação com homem algum.</w:t>
      </w:r>
      <w:r w:rsidR="003A5051">
        <w:rPr>
          <w:rFonts w:ascii="Times New Roman" w:hAnsi="Times New Roman" w:cs="Times New Roman"/>
          <w:sz w:val="24"/>
          <w:szCs w:val="24"/>
        </w:rPr>
        <w:t xml:space="preserve"> </w:t>
      </w:r>
      <w:r w:rsidR="003A5051" w:rsidRPr="00CC2193">
        <w:rPr>
          <w:rFonts w:ascii="Times New Roman" w:hAnsi="Times New Roman" w:cs="Times New Roman"/>
          <w:sz w:val="24"/>
          <w:szCs w:val="24"/>
        </w:rPr>
        <w:t>O chefe tinha deliberado matá-la, quando lhe apareceu em sonho um homem branco, que lhe disse que não matasse a moça, porque ela efetivamente era inocente, e não tinha tido relação com homem. Passados os nove meses, ela deu à luz uma menina lindíssima e branca, causando este último fato a surpresa não só da tribo como das nações vizinhas, que vieram visitar a criança, para ver aquela nova e desconhecida raça. A criança, que teve o nome de Mani e que andava e falava precocemente, morreu ao cabo de um ano, sem ter adoecido e sem dar mostras de dor. Foi enterrada dentro da própria casa, onde era descoberta diariamente, sendo também diariamente regada a sua sepultura, segundo o costume do povo. Ao cabo de algum tempo, brotou da cova uma planta que, por ser inteiramente desconhecida, deixaram de arrancar. Cresceu, floresceu e deu frutos. Os pássaros que comeram os frutos embriagaram-se e este fenômeno, desconhecido dos índios, aumentou-lhes a superstição pela planta. A terra afinal fendeu-se; cavaram-na e julgaram reconhecer no fruto que encontraram o corpo de Mani. Comeram-no e assim aprenderam a usar a mandioca.</w:t>
      </w:r>
      <w:r w:rsidR="003A5051">
        <w:rPr>
          <w:rFonts w:ascii="Times New Roman" w:hAnsi="Times New Roman" w:cs="Times New Roman"/>
          <w:sz w:val="24"/>
          <w:szCs w:val="24"/>
        </w:rPr>
        <w:t xml:space="preserve"> </w:t>
      </w:r>
      <w:r w:rsidR="003A5051" w:rsidRPr="00CC2193">
        <w:rPr>
          <w:rFonts w:ascii="Times New Roman" w:hAnsi="Times New Roman" w:cs="Times New Roman"/>
          <w:sz w:val="24"/>
          <w:szCs w:val="24"/>
        </w:rPr>
        <w:t>(</w:t>
      </w:r>
      <w:r w:rsidR="009863D3" w:rsidRPr="00CC2193">
        <w:rPr>
          <w:rFonts w:ascii="Times New Roman" w:hAnsi="Times New Roman" w:cs="Times New Roman"/>
          <w:sz w:val="24"/>
          <w:szCs w:val="24"/>
        </w:rPr>
        <w:t xml:space="preserve">Couto </w:t>
      </w:r>
      <w:r w:rsidR="009863D3">
        <w:rPr>
          <w:rFonts w:ascii="Times New Roman" w:hAnsi="Times New Roman" w:cs="Times New Roman"/>
          <w:sz w:val="24"/>
          <w:szCs w:val="24"/>
        </w:rPr>
        <w:t>d</w:t>
      </w:r>
      <w:r w:rsidR="009863D3" w:rsidRPr="00CC2193">
        <w:rPr>
          <w:rFonts w:ascii="Times New Roman" w:hAnsi="Times New Roman" w:cs="Times New Roman"/>
          <w:sz w:val="24"/>
          <w:szCs w:val="24"/>
        </w:rPr>
        <w:t>e Magalhães</w:t>
      </w:r>
      <w:r w:rsidR="003A5051" w:rsidRPr="00CC2193">
        <w:rPr>
          <w:rFonts w:ascii="Times New Roman" w:hAnsi="Times New Roman" w:cs="Times New Roman"/>
          <w:sz w:val="24"/>
          <w:szCs w:val="24"/>
        </w:rPr>
        <w:t>, 1935, p. 167-168).</w:t>
      </w:r>
    </w:p>
    <w:p w14:paraId="50203C41" w14:textId="39EA105B" w:rsidR="003B181A" w:rsidRPr="003B181A" w:rsidRDefault="003B181A" w:rsidP="00975715">
      <w:pPr>
        <w:spacing w:before="240" w:after="24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Na ficha de catalogação brasileira das práticas de patrimônio imaterial do Instituto do Patrimônio Histórico e Artístico Nacional – IPHAN a Mandioca, tem em seu título este alimento como modo de consumir e modo de alimentar. Nas descrições da catalogação fica evidente a importância histórica da mandioca para a comensalidade e alimentação no Brasil:</w:t>
      </w:r>
    </w:p>
    <w:p w14:paraId="7FB47B20" w14:textId="67755483" w:rsidR="003B181A" w:rsidRPr="003B181A" w:rsidRDefault="003B181A" w:rsidP="00975715">
      <w:pPr>
        <w:spacing w:before="240" w:after="240" w:line="240" w:lineRule="auto"/>
        <w:ind w:left="709" w:right="709"/>
        <w:jc w:val="both"/>
        <w:rPr>
          <w:rFonts w:ascii="Times New Roman" w:hAnsi="Times New Roman" w:cs="Times New Roman"/>
          <w:sz w:val="24"/>
          <w:szCs w:val="24"/>
        </w:rPr>
      </w:pPr>
      <w:r w:rsidRPr="003B181A">
        <w:rPr>
          <w:rFonts w:ascii="Times New Roman" w:hAnsi="Times New Roman" w:cs="Times New Roman"/>
          <w:sz w:val="24"/>
          <w:szCs w:val="24"/>
        </w:rPr>
        <w:t xml:space="preserve">A história da utilização da mandioca está imbricada aos primórdios </w:t>
      </w:r>
      <w:r w:rsidR="00DA335D">
        <w:rPr>
          <w:rFonts w:ascii="Times New Roman" w:hAnsi="Times New Roman" w:cs="Times New Roman"/>
          <w:sz w:val="24"/>
          <w:szCs w:val="24"/>
        </w:rPr>
        <w:t xml:space="preserve">da </w:t>
      </w:r>
      <w:r w:rsidRPr="003B181A">
        <w:rPr>
          <w:rFonts w:ascii="Times New Roman" w:hAnsi="Times New Roman" w:cs="Times New Roman"/>
          <w:sz w:val="24"/>
          <w:szCs w:val="24"/>
        </w:rPr>
        <w:t>história da culinária no Brasil. A utilização da mesma enquanto alimento principal, foi conhecida pelos europeus através dos primeiros habitantes do Brasil, dominando o território em 1500 e ainda hoje mostra</w:t>
      </w:r>
      <w:r w:rsidR="002067B8">
        <w:rPr>
          <w:rFonts w:ascii="Times New Roman" w:hAnsi="Times New Roman" w:cs="Times New Roman"/>
          <w:sz w:val="24"/>
          <w:szCs w:val="24"/>
        </w:rPr>
        <w:t>-</w:t>
      </w:r>
      <w:r w:rsidRPr="003B181A">
        <w:rPr>
          <w:rFonts w:ascii="Times New Roman" w:hAnsi="Times New Roman" w:cs="Times New Roman"/>
          <w:sz w:val="24"/>
          <w:szCs w:val="24"/>
        </w:rPr>
        <w:t xml:space="preserve">se fundamental para o sustento do país, como atestam os levantamentos realizados no litoral sul de Alagoas. É na casa de farinha o lugar onde tem vez o fabrico da farinha de mandioca e extrai-se a goma ou polvilho, com o qual confecciona-se o beiju ou tapioca e a própria farinha. Trata-se de um espaço com pouco fechamento, coberto com folhas ou telhas comuns. Abriga uma banqueta onde está montado um </w:t>
      </w:r>
      <w:proofErr w:type="spellStart"/>
      <w:r w:rsidRPr="003B181A">
        <w:rPr>
          <w:rFonts w:ascii="Times New Roman" w:hAnsi="Times New Roman" w:cs="Times New Roman"/>
          <w:sz w:val="24"/>
          <w:szCs w:val="24"/>
        </w:rPr>
        <w:t>cevador</w:t>
      </w:r>
      <w:proofErr w:type="spellEnd"/>
      <w:r w:rsidRPr="003B181A">
        <w:rPr>
          <w:rFonts w:ascii="Times New Roman" w:hAnsi="Times New Roman" w:cs="Times New Roman"/>
          <w:sz w:val="24"/>
          <w:szCs w:val="24"/>
        </w:rPr>
        <w:t xml:space="preserve"> chamado </w:t>
      </w:r>
      <w:proofErr w:type="spellStart"/>
      <w:r w:rsidRPr="003B181A">
        <w:rPr>
          <w:rFonts w:ascii="Times New Roman" w:hAnsi="Times New Roman" w:cs="Times New Roman"/>
          <w:sz w:val="24"/>
          <w:szCs w:val="24"/>
        </w:rPr>
        <w:t>caetetu</w:t>
      </w:r>
      <w:proofErr w:type="spellEnd"/>
      <w:r w:rsidRPr="003B181A">
        <w:rPr>
          <w:rFonts w:ascii="Times New Roman" w:hAnsi="Times New Roman" w:cs="Times New Roman"/>
          <w:sz w:val="24"/>
          <w:szCs w:val="24"/>
        </w:rPr>
        <w:t xml:space="preserve">. Essa peça, que serve para ralar a mandioca, é </w:t>
      </w:r>
      <w:r w:rsidRPr="003B181A">
        <w:rPr>
          <w:rFonts w:ascii="Times New Roman" w:hAnsi="Times New Roman" w:cs="Times New Roman"/>
          <w:sz w:val="24"/>
          <w:szCs w:val="24"/>
        </w:rPr>
        <w:lastRenderedPageBreak/>
        <w:t xml:space="preserve">movida por um veio (manivela) puxado a mão ou por tração animal e de há muito já existem por meio de complexos maquinismos a vapor e até elétricos nos estados farinheiros de nosso país. Tem também uma peça para enxugar a massa, que se denomina "prensa". Depois da enxugada </w:t>
      </w:r>
      <w:r w:rsidR="00FE23DE">
        <w:rPr>
          <w:rFonts w:ascii="Times New Roman" w:hAnsi="Times New Roman" w:cs="Times New Roman"/>
          <w:sz w:val="24"/>
          <w:szCs w:val="24"/>
        </w:rPr>
        <w:t xml:space="preserve">a </w:t>
      </w:r>
      <w:r w:rsidRPr="003B181A">
        <w:rPr>
          <w:rFonts w:ascii="Times New Roman" w:hAnsi="Times New Roman" w:cs="Times New Roman"/>
          <w:sz w:val="24"/>
          <w:szCs w:val="24"/>
        </w:rPr>
        <w:t>massa é retirada da prensa e levada ao forno onde homens especialistas no assunto, chamados "forneiros", a cozem ou torrefazem, espalhando-a, para isso, com uma pequena prancheta de madeira a que denominam "</w:t>
      </w:r>
      <w:proofErr w:type="spellStart"/>
      <w:r w:rsidRPr="003B181A">
        <w:rPr>
          <w:rFonts w:ascii="Times New Roman" w:hAnsi="Times New Roman" w:cs="Times New Roman"/>
          <w:sz w:val="24"/>
          <w:szCs w:val="24"/>
        </w:rPr>
        <w:t>coipeba</w:t>
      </w:r>
      <w:proofErr w:type="spellEnd"/>
      <w:r w:rsidRPr="003B181A">
        <w:rPr>
          <w:rFonts w:ascii="Times New Roman" w:hAnsi="Times New Roman" w:cs="Times New Roman"/>
          <w:sz w:val="24"/>
          <w:szCs w:val="24"/>
        </w:rPr>
        <w:t>" e mexendo-a com o rodo, peça essa que consiste num semicírculo de madeira adaptado à extremidade de uma vara ordinariamente de pindaíba</w:t>
      </w:r>
      <w:r w:rsidR="00E34469">
        <w:rPr>
          <w:rFonts w:ascii="Times New Roman" w:hAnsi="Times New Roman" w:cs="Times New Roman"/>
          <w:sz w:val="24"/>
          <w:szCs w:val="24"/>
        </w:rPr>
        <w:t xml:space="preserve"> </w:t>
      </w:r>
      <w:proofErr w:type="spellStart"/>
      <w:r w:rsidRPr="003B181A">
        <w:rPr>
          <w:rFonts w:ascii="Times New Roman" w:hAnsi="Times New Roman" w:cs="Times New Roman"/>
          <w:sz w:val="24"/>
          <w:szCs w:val="24"/>
        </w:rPr>
        <w:t>purunã</w:t>
      </w:r>
      <w:proofErr w:type="spellEnd"/>
      <w:r w:rsidRPr="003B181A">
        <w:rPr>
          <w:rFonts w:ascii="Times New Roman" w:hAnsi="Times New Roman" w:cs="Times New Roman"/>
          <w:sz w:val="24"/>
          <w:szCs w:val="24"/>
        </w:rPr>
        <w:t>. (Instituto do Patrimônio Histórico e Artístico Nacional [IPHAN] 2010, p.39-40)</w:t>
      </w:r>
    </w:p>
    <w:p w14:paraId="5E59FC8D" w14:textId="0327752B" w:rsidR="003B181A" w:rsidRPr="003B181A" w:rsidRDefault="00E34469" w:rsidP="00975715">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A história da mandioca no Brasil é documentada na</w:t>
      </w:r>
      <w:r w:rsidR="003B181A" w:rsidRPr="003B181A">
        <w:rPr>
          <w:rFonts w:ascii="Times New Roman" w:hAnsi="Times New Roman" w:cs="Times New Roman"/>
          <w:sz w:val="24"/>
          <w:szCs w:val="24"/>
        </w:rPr>
        <w:t xml:space="preserve"> invasão europeia </w:t>
      </w:r>
      <w:r w:rsidR="006555F3">
        <w:rPr>
          <w:rFonts w:ascii="Times New Roman" w:hAnsi="Times New Roman" w:cs="Times New Roman"/>
          <w:sz w:val="24"/>
          <w:szCs w:val="24"/>
        </w:rPr>
        <w:t xml:space="preserve">por </w:t>
      </w:r>
      <w:r w:rsidR="003B181A" w:rsidRPr="003B181A">
        <w:rPr>
          <w:rFonts w:ascii="Times New Roman" w:hAnsi="Times New Roman" w:cs="Times New Roman"/>
          <w:sz w:val="24"/>
          <w:szCs w:val="24"/>
        </w:rPr>
        <w:t>Pero Vaz de Caminha e nomeada como inhame no que o colonizador reconhece</w:t>
      </w:r>
      <w:r w:rsidR="009D5FE4">
        <w:rPr>
          <w:rFonts w:ascii="Times New Roman" w:hAnsi="Times New Roman" w:cs="Times New Roman"/>
          <w:sz w:val="24"/>
          <w:szCs w:val="24"/>
        </w:rPr>
        <w:t xml:space="preserve"> sua importância para </w:t>
      </w:r>
      <w:r w:rsidR="0025742C">
        <w:rPr>
          <w:rFonts w:ascii="Times New Roman" w:hAnsi="Times New Roman" w:cs="Times New Roman"/>
          <w:sz w:val="24"/>
          <w:szCs w:val="24"/>
        </w:rPr>
        <w:t xml:space="preserve">os povos que acaba de conhecer. Na carta do “descobrimento do Brasil” ele </w:t>
      </w:r>
      <w:r w:rsidR="00486F4B">
        <w:rPr>
          <w:rFonts w:ascii="Times New Roman" w:hAnsi="Times New Roman" w:cs="Times New Roman"/>
          <w:sz w:val="24"/>
          <w:szCs w:val="24"/>
        </w:rPr>
        <w:t>narra:</w:t>
      </w:r>
    </w:p>
    <w:p w14:paraId="3D3A8CAF" w14:textId="77777777" w:rsidR="003B181A" w:rsidRDefault="003B181A" w:rsidP="00975715">
      <w:pPr>
        <w:spacing w:before="240" w:after="240" w:line="240" w:lineRule="auto"/>
        <w:ind w:left="709" w:right="709"/>
        <w:jc w:val="both"/>
        <w:rPr>
          <w:rFonts w:ascii="Times New Roman" w:hAnsi="Times New Roman" w:cs="Times New Roman"/>
          <w:sz w:val="24"/>
          <w:szCs w:val="24"/>
        </w:rPr>
      </w:pPr>
      <w:r w:rsidRPr="003B181A">
        <w:rPr>
          <w:rFonts w:ascii="Times New Roman" w:hAnsi="Times New Roman" w:cs="Times New Roman"/>
          <w:sz w:val="24"/>
          <w:szCs w:val="24"/>
        </w:rPr>
        <w:t xml:space="preserve"> “Nem comem senão desse inhame, que aqui há muito, e dessa semente e frutos, que a terra e as árvores de si lançam. E com isto andam tais e tão rijos e tão nédios, que o não somos nós tanto, com quanto trigo e legumes comemos.” (Cortesão, 2003, p.12)</w:t>
      </w:r>
    </w:p>
    <w:p w14:paraId="04931B71" w14:textId="170C7967" w:rsidR="003B181A" w:rsidRPr="003B181A" w:rsidRDefault="003B181A" w:rsidP="00486F4B">
      <w:pPr>
        <w:spacing w:before="240" w:after="240" w:line="48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Nota-se a base da alimentação indígena e a saúde da população que muito deve-se ao manejo da mandioca mansa como fonte de carboidrato e nutrientes. O </w:t>
      </w:r>
      <w:r w:rsidR="00AE33EE">
        <w:rPr>
          <w:rFonts w:ascii="Times New Roman" w:hAnsi="Times New Roman" w:cs="Times New Roman"/>
          <w:sz w:val="24"/>
          <w:szCs w:val="24"/>
        </w:rPr>
        <w:t xml:space="preserve">já citado </w:t>
      </w:r>
      <w:r w:rsidRPr="003B181A">
        <w:rPr>
          <w:rFonts w:ascii="Times New Roman" w:hAnsi="Times New Roman" w:cs="Times New Roman"/>
          <w:sz w:val="24"/>
          <w:szCs w:val="24"/>
        </w:rPr>
        <w:t xml:space="preserve">historiador Câmara Cascudo </w:t>
      </w:r>
      <w:r w:rsidR="00AE33EE">
        <w:rPr>
          <w:rFonts w:ascii="Times New Roman" w:hAnsi="Times New Roman" w:cs="Times New Roman"/>
          <w:sz w:val="24"/>
          <w:szCs w:val="24"/>
        </w:rPr>
        <w:t xml:space="preserve">descreve assim a </w:t>
      </w:r>
      <w:r w:rsidRPr="003B181A">
        <w:rPr>
          <w:rFonts w:ascii="Times New Roman" w:hAnsi="Times New Roman" w:cs="Times New Roman"/>
          <w:sz w:val="24"/>
          <w:szCs w:val="24"/>
        </w:rPr>
        <w:t xml:space="preserve"> sua comensalidade:</w:t>
      </w:r>
    </w:p>
    <w:p w14:paraId="1A906FCE" w14:textId="40467752" w:rsidR="003B181A" w:rsidRPr="003B181A" w:rsidRDefault="003B181A" w:rsidP="00975715">
      <w:pPr>
        <w:spacing w:before="240" w:after="240" w:line="240" w:lineRule="auto"/>
        <w:ind w:left="709" w:right="709"/>
        <w:jc w:val="both"/>
        <w:rPr>
          <w:rFonts w:ascii="Times New Roman" w:hAnsi="Times New Roman" w:cs="Times New Roman"/>
          <w:sz w:val="24"/>
          <w:szCs w:val="24"/>
        </w:rPr>
      </w:pPr>
      <w:r w:rsidRPr="003B181A">
        <w:rPr>
          <w:rFonts w:ascii="Times New Roman" w:hAnsi="Times New Roman" w:cs="Times New Roman"/>
          <w:sz w:val="24"/>
          <w:szCs w:val="24"/>
        </w:rPr>
        <w:t xml:space="preserve">A mandioca vivia nos dois elementos inarredáveis da alimentação indígena: - a farinha e os beijus. O primeiro constituía o conduto essencial e principal, acompanhando todas as coisas comíveis, da carne à fruta. O segundo fornecia bebidas, além de ser a primeira matalotagem de jornada, de guerra, caça, pesca, permuta, oferenda aos amigos. </w:t>
      </w:r>
      <w:r w:rsidR="003A1AD1">
        <w:rPr>
          <w:rFonts w:ascii="Times New Roman" w:hAnsi="Times New Roman" w:cs="Times New Roman"/>
          <w:sz w:val="24"/>
          <w:szCs w:val="24"/>
        </w:rPr>
        <w:t>[</w:t>
      </w:r>
      <w:r w:rsidRPr="003B181A">
        <w:rPr>
          <w:rFonts w:ascii="Times New Roman" w:hAnsi="Times New Roman" w:cs="Times New Roman"/>
          <w:sz w:val="24"/>
          <w:szCs w:val="24"/>
        </w:rPr>
        <w:t>...</w:t>
      </w:r>
      <w:r w:rsidR="00F3528F">
        <w:rPr>
          <w:rFonts w:ascii="Times New Roman" w:hAnsi="Times New Roman" w:cs="Times New Roman"/>
          <w:sz w:val="24"/>
          <w:szCs w:val="24"/>
        </w:rPr>
        <w:t>]</w:t>
      </w:r>
      <w:r w:rsidRPr="003B181A">
        <w:rPr>
          <w:rFonts w:ascii="Times New Roman" w:hAnsi="Times New Roman" w:cs="Times New Roman"/>
          <w:sz w:val="24"/>
          <w:szCs w:val="24"/>
        </w:rPr>
        <w:t xml:space="preserve"> Há quase cinco séculos a farinha continua mantendo o prestígio no crédito popular. Essa permanência constituía a imagem da suficiência. Creem-na apta e capaz na exigência da nutrição. Sem ela a refeição estará incompleta e falha. É comida de volume, comida que enche, sacia, faz bucha, satisfaz. Comem-na pura, cessando-a na mão, mastigando a crueira que não pôde ser peneirada.</w:t>
      </w:r>
      <w:r w:rsidR="00F3528F">
        <w:rPr>
          <w:rFonts w:ascii="Times New Roman" w:hAnsi="Times New Roman" w:cs="Times New Roman"/>
          <w:sz w:val="24"/>
          <w:szCs w:val="24"/>
        </w:rPr>
        <w:t xml:space="preserve"> </w:t>
      </w:r>
      <w:r w:rsidRPr="003B181A">
        <w:rPr>
          <w:rFonts w:ascii="Times New Roman" w:hAnsi="Times New Roman" w:cs="Times New Roman"/>
          <w:sz w:val="24"/>
          <w:szCs w:val="24"/>
        </w:rPr>
        <w:t>(</w:t>
      </w:r>
      <w:r w:rsidR="001E7B55">
        <w:rPr>
          <w:rFonts w:ascii="Times New Roman" w:hAnsi="Times New Roman" w:cs="Times New Roman"/>
          <w:sz w:val="24"/>
          <w:szCs w:val="24"/>
        </w:rPr>
        <w:t xml:space="preserve">De Câmara </w:t>
      </w:r>
      <w:r w:rsidRPr="003B181A">
        <w:rPr>
          <w:rFonts w:ascii="Times New Roman" w:hAnsi="Times New Roman" w:cs="Times New Roman"/>
          <w:sz w:val="24"/>
          <w:szCs w:val="24"/>
        </w:rPr>
        <w:t>Cascudo, 1983, p.94)</w:t>
      </w:r>
    </w:p>
    <w:p w14:paraId="321DFCB1" w14:textId="52FBDA45" w:rsidR="00975715" w:rsidRDefault="005660DA" w:rsidP="00337C3D">
      <w:pPr>
        <w:spacing w:before="240" w:after="240" w:line="480" w:lineRule="auto"/>
        <w:ind w:firstLine="708"/>
        <w:jc w:val="both"/>
        <w:rPr>
          <w:rFonts w:ascii="Times New Roman" w:hAnsi="Times New Roman" w:cs="Times New Roman"/>
          <w:sz w:val="24"/>
          <w:szCs w:val="24"/>
        </w:rPr>
      </w:pPr>
      <w:r>
        <w:rPr>
          <w:rFonts w:ascii="Times New Roman" w:hAnsi="Times New Roman" w:cs="Times New Roman"/>
          <w:sz w:val="24"/>
          <w:szCs w:val="24"/>
        </w:rPr>
        <w:t>Plantar</w:t>
      </w:r>
      <w:r w:rsidR="00DE7404">
        <w:rPr>
          <w:rFonts w:ascii="Times New Roman" w:hAnsi="Times New Roman" w:cs="Times New Roman"/>
          <w:sz w:val="24"/>
          <w:szCs w:val="24"/>
        </w:rPr>
        <w:t xml:space="preserve"> e produzir alimentos a partir da mandioca é perpetuar um saber ancestral e cultivar uma raiz originária </w:t>
      </w:r>
      <w:r w:rsidR="0000123B">
        <w:rPr>
          <w:rFonts w:ascii="Times New Roman" w:hAnsi="Times New Roman" w:cs="Times New Roman"/>
          <w:sz w:val="24"/>
          <w:szCs w:val="24"/>
        </w:rPr>
        <w:t>nos</w:t>
      </w:r>
      <w:r w:rsidR="00DE7404">
        <w:rPr>
          <w:rFonts w:ascii="Times New Roman" w:hAnsi="Times New Roman" w:cs="Times New Roman"/>
          <w:sz w:val="24"/>
          <w:szCs w:val="24"/>
        </w:rPr>
        <w:t xml:space="preserve"> solos brasileiros. </w:t>
      </w:r>
      <w:r w:rsidR="00017C17">
        <w:rPr>
          <w:rFonts w:ascii="Times New Roman" w:hAnsi="Times New Roman" w:cs="Times New Roman"/>
          <w:sz w:val="24"/>
          <w:szCs w:val="24"/>
        </w:rPr>
        <w:t>Sua comensalidade revela um saber que precisa</w:t>
      </w:r>
      <w:r w:rsidR="00337C3D">
        <w:rPr>
          <w:rFonts w:ascii="Times New Roman" w:hAnsi="Times New Roman" w:cs="Times New Roman"/>
          <w:sz w:val="24"/>
          <w:szCs w:val="24"/>
        </w:rPr>
        <w:t xml:space="preserve"> ser reconhecido em toda sua ecologia. </w:t>
      </w:r>
      <w:r w:rsidR="0000123B">
        <w:rPr>
          <w:rFonts w:ascii="Times New Roman" w:hAnsi="Times New Roman" w:cs="Times New Roman"/>
          <w:sz w:val="24"/>
          <w:szCs w:val="24"/>
        </w:rPr>
        <w:t>Por comensalidade entendemos:</w:t>
      </w:r>
    </w:p>
    <w:p w14:paraId="0C3B3B91" w14:textId="7CE0529C" w:rsidR="006550AA" w:rsidRDefault="006550AA" w:rsidP="00217AFD">
      <w:pPr>
        <w:spacing w:before="240" w:after="24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A </w:t>
      </w:r>
      <w:r w:rsidRPr="006550AA">
        <w:rPr>
          <w:rFonts w:ascii="Times New Roman" w:hAnsi="Times New Roman" w:cs="Times New Roman"/>
          <w:sz w:val="24"/>
          <w:szCs w:val="24"/>
        </w:rPr>
        <w:t>história do homem se confunde com a história da</w:t>
      </w:r>
      <w:r>
        <w:rPr>
          <w:rFonts w:ascii="Times New Roman" w:hAnsi="Times New Roman" w:cs="Times New Roman"/>
          <w:sz w:val="24"/>
          <w:szCs w:val="24"/>
        </w:rPr>
        <w:t xml:space="preserve"> </w:t>
      </w:r>
      <w:r w:rsidRPr="006550AA">
        <w:rPr>
          <w:rFonts w:ascii="Times New Roman" w:hAnsi="Times New Roman" w:cs="Times New Roman"/>
          <w:sz w:val="24"/>
          <w:szCs w:val="24"/>
        </w:rPr>
        <w:t>alimentação. A partilha de alimentos, também denominada comensalidade, é prática característica</w:t>
      </w:r>
      <w:r>
        <w:rPr>
          <w:rFonts w:ascii="Times New Roman" w:hAnsi="Times New Roman" w:cs="Times New Roman"/>
          <w:sz w:val="24"/>
          <w:szCs w:val="24"/>
        </w:rPr>
        <w:t xml:space="preserve"> </w:t>
      </w:r>
      <w:r w:rsidRPr="006550AA">
        <w:rPr>
          <w:rFonts w:ascii="Times New Roman" w:hAnsi="Times New Roman" w:cs="Times New Roman"/>
          <w:sz w:val="24"/>
          <w:szCs w:val="24"/>
        </w:rPr>
        <w:t xml:space="preserve">do </w:t>
      </w:r>
      <w:r w:rsidRPr="00217AFD">
        <w:rPr>
          <w:rFonts w:ascii="Times New Roman" w:hAnsi="Times New Roman" w:cs="Times New Roman"/>
          <w:i/>
          <w:iCs/>
          <w:sz w:val="24"/>
          <w:szCs w:val="24"/>
        </w:rPr>
        <w:t xml:space="preserve">Homo sapiens </w:t>
      </w:r>
      <w:proofErr w:type="spellStart"/>
      <w:r w:rsidR="008E4D4B" w:rsidRPr="00217AFD">
        <w:rPr>
          <w:rFonts w:ascii="Times New Roman" w:hAnsi="Times New Roman" w:cs="Times New Roman"/>
          <w:sz w:val="24"/>
          <w:szCs w:val="24"/>
        </w:rPr>
        <w:t>S</w:t>
      </w:r>
      <w:r w:rsidRPr="002F4DBD">
        <w:rPr>
          <w:rFonts w:ascii="Times New Roman" w:hAnsi="Times New Roman" w:cs="Times New Roman"/>
          <w:sz w:val="24"/>
          <w:szCs w:val="24"/>
        </w:rPr>
        <w:t>apiens</w:t>
      </w:r>
      <w:proofErr w:type="spellEnd"/>
      <w:r w:rsidRPr="006550AA">
        <w:rPr>
          <w:rFonts w:ascii="Times New Roman" w:hAnsi="Times New Roman" w:cs="Times New Roman"/>
          <w:sz w:val="24"/>
          <w:szCs w:val="24"/>
        </w:rPr>
        <w:t>, desde os tempos de caça</w:t>
      </w:r>
      <w:r>
        <w:rPr>
          <w:rFonts w:ascii="Times New Roman" w:hAnsi="Times New Roman" w:cs="Times New Roman"/>
          <w:sz w:val="24"/>
          <w:szCs w:val="24"/>
        </w:rPr>
        <w:t xml:space="preserve"> </w:t>
      </w:r>
      <w:r w:rsidRPr="006550AA">
        <w:rPr>
          <w:rFonts w:ascii="Times New Roman" w:hAnsi="Times New Roman" w:cs="Times New Roman"/>
          <w:sz w:val="24"/>
          <w:szCs w:val="24"/>
        </w:rPr>
        <w:t>e coleta. Há bem mais de 300 mil anos o domínio</w:t>
      </w:r>
      <w:r>
        <w:rPr>
          <w:rFonts w:ascii="Times New Roman" w:hAnsi="Times New Roman" w:cs="Times New Roman"/>
          <w:sz w:val="24"/>
          <w:szCs w:val="24"/>
        </w:rPr>
        <w:t xml:space="preserve"> </w:t>
      </w:r>
      <w:r w:rsidRPr="006550AA">
        <w:rPr>
          <w:rFonts w:ascii="Times New Roman" w:hAnsi="Times New Roman" w:cs="Times New Roman"/>
          <w:sz w:val="24"/>
          <w:szCs w:val="24"/>
        </w:rPr>
        <w:t>do fogo permitiu a cocção dos alimentos, modificando-os do cru ao</w:t>
      </w:r>
      <w:r>
        <w:rPr>
          <w:rFonts w:ascii="Times New Roman" w:hAnsi="Times New Roman" w:cs="Times New Roman"/>
          <w:sz w:val="24"/>
          <w:szCs w:val="24"/>
        </w:rPr>
        <w:t xml:space="preserve"> </w:t>
      </w:r>
      <w:r w:rsidRPr="006550AA">
        <w:rPr>
          <w:rFonts w:ascii="Times New Roman" w:hAnsi="Times New Roman" w:cs="Times New Roman"/>
          <w:sz w:val="24"/>
          <w:szCs w:val="24"/>
        </w:rPr>
        <w:t>cozido e dando origem à cozinha, o primeiro laboratório do homem.</w:t>
      </w:r>
      <w:r>
        <w:rPr>
          <w:rFonts w:ascii="Times New Roman" w:hAnsi="Times New Roman" w:cs="Times New Roman"/>
          <w:sz w:val="24"/>
          <w:szCs w:val="24"/>
        </w:rPr>
        <w:t xml:space="preserve"> </w:t>
      </w:r>
      <w:r w:rsidRPr="006550AA">
        <w:rPr>
          <w:rFonts w:ascii="Times New Roman" w:hAnsi="Times New Roman" w:cs="Times New Roman"/>
          <w:sz w:val="24"/>
          <w:szCs w:val="24"/>
        </w:rPr>
        <w:t>A modificação do alimento do cru ao cozido foi interpretada por</w:t>
      </w:r>
      <w:r>
        <w:rPr>
          <w:rFonts w:ascii="Times New Roman" w:hAnsi="Times New Roman" w:cs="Times New Roman"/>
          <w:sz w:val="24"/>
          <w:szCs w:val="24"/>
        </w:rPr>
        <w:t xml:space="preserve"> </w:t>
      </w:r>
      <w:r w:rsidRPr="006550AA">
        <w:rPr>
          <w:rFonts w:ascii="Times New Roman" w:hAnsi="Times New Roman" w:cs="Times New Roman"/>
          <w:sz w:val="24"/>
          <w:szCs w:val="24"/>
        </w:rPr>
        <w:t xml:space="preserve">Lévi-Strauss como o processo de passagem do </w:t>
      </w:r>
      <w:r w:rsidRPr="006550AA">
        <w:rPr>
          <w:rFonts w:ascii="Times New Roman" w:hAnsi="Times New Roman" w:cs="Times New Roman"/>
          <w:sz w:val="24"/>
          <w:szCs w:val="24"/>
        </w:rPr>
        <w:lastRenderedPageBreak/>
        <w:t>homem da condição</w:t>
      </w:r>
      <w:r>
        <w:rPr>
          <w:rFonts w:ascii="Times New Roman" w:hAnsi="Times New Roman" w:cs="Times New Roman"/>
          <w:sz w:val="24"/>
          <w:szCs w:val="24"/>
        </w:rPr>
        <w:t xml:space="preserve"> </w:t>
      </w:r>
      <w:r w:rsidRPr="006550AA">
        <w:rPr>
          <w:rFonts w:ascii="Times New Roman" w:hAnsi="Times New Roman" w:cs="Times New Roman"/>
          <w:sz w:val="24"/>
          <w:szCs w:val="24"/>
        </w:rPr>
        <w:t>biológica para a social</w:t>
      </w:r>
      <w:r>
        <w:rPr>
          <w:rFonts w:ascii="Times New Roman" w:hAnsi="Times New Roman" w:cs="Times New Roman"/>
          <w:sz w:val="24"/>
          <w:szCs w:val="24"/>
        </w:rPr>
        <w:t>.</w:t>
      </w:r>
      <w:r w:rsidR="005E6038" w:rsidRPr="00217AFD">
        <w:rPr>
          <w:rFonts w:ascii="Times New Roman" w:hAnsi="Times New Roman" w:cs="Times New Roman"/>
          <w:sz w:val="24"/>
          <w:szCs w:val="24"/>
        </w:rPr>
        <w:t xml:space="preserve"> </w:t>
      </w:r>
      <w:r w:rsidR="005E6038" w:rsidRPr="005E6038">
        <w:rPr>
          <w:rFonts w:ascii="Times New Roman" w:hAnsi="Times New Roman" w:cs="Times New Roman"/>
          <w:sz w:val="24"/>
          <w:szCs w:val="24"/>
        </w:rPr>
        <w:t>O comportamento alimentar do homem não se diferenciou do biológico apenas pela invenção da cozinha, mas também pela comensalidade, ou seja, pela função social das refeições. A cocção do alimento adquiriu enorme importância nesse plano, por favorecer as</w:t>
      </w:r>
      <w:r w:rsidR="005E6038">
        <w:rPr>
          <w:rFonts w:ascii="Times New Roman" w:hAnsi="Times New Roman" w:cs="Times New Roman"/>
          <w:sz w:val="24"/>
          <w:szCs w:val="24"/>
        </w:rPr>
        <w:t xml:space="preserve"> </w:t>
      </w:r>
      <w:r w:rsidR="005E6038" w:rsidRPr="005E6038">
        <w:rPr>
          <w:rFonts w:ascii="Times New Roman" w:hAnsi="Times New Roman" w:cs="Times New Roman"/>
          <w:sz w:val="24"/>
          <w:szCs w:val="24"/>
        </w:rPr>
        <w:t>interações sociais</w:t>
      </w:r>
      <w:r w:rsidR="005E6038">
        <w:rPr>
          <w:rFonts w:ascii="Times New Roman" w:hAnsi="Times New Roman" w:cs="Times New Roman"/>
          <w:sz w:val="24"/>
          <w:szCs w:val="24"/>
        </w:rPr>
        <w:t>.</w:t>
      </w:r>
      <w:r w:rsidR="00010974" w:rsidRPr="00217AFD">
        <w:rPr>
          <w:rFonts w:ascii="Times New Roman" w:hAnsi="Times New Roman" w:cs="Times New Roman"/>
          <w:sz w:val="24"/>
          <w:szCs w:val="24"/>
        </w:rPr>
        <w:t xml:space="preserve"> </w:t>
      </w:r>
      <w:r w:rsidR="00010974" w:rsidRPr="00010974">
        <w:rPr>
          <w:rFonts w:ascii="Times New Roman" w:hAnsi="Times New Roman" w:cs="Times New Roman"/>
          <w:sz w:val="24"/>
          <w:szCs w:val="24"/>
        </w:rPr>
        <w:t>(Moreira, 2010</w:t>
      </w:r>
      <w:r w:rsidR="00010974">
        <w:rPr>
          <w:rFonts w:ascii="Times New Roman" w:hAnsi="Times New Roman" w:cs="Times New Roman"/>
          <w:sz w:val="24"/>
          <w:szCs w:val="24"/>
        </w:rPr>
        <w:t xml:space="preserve">, </w:t>
      </w:r>
      <w:r w:rsidR="00B870F1">
        <w:rPr>
          <w:rFonts w:ascii="Times New Roman" w:hAnsi="Times New Roman" w:cs="Times New Roman"/>
          <w:sz w:val="24"/>
          <w:szCs w:val="24"/>
        </w:rPr>
        <w:t>p</w:t>
      </w:r>
      <w:r w:rsidR="00010974">
        <w:rPr>
          <w:rFonts w:ascii="Times New Roman" w:hAnsi="Times New Roman" w:cs="Times New Roman"/>
          <w:sz w:val="24"/>
          <w:szCs w:val="24"/>
        </w:rPr>
        <w:t>.01</w:t>
      </w:r>
      <w:r w:rsidR="00010974" w:rsidRPr="00010974">
        <w:rPr>
          <w:rFonts w:ascii="Times New Roman" w:hAnsi="Times New Roman" w:cs="Times New Roman"/>
          <w:sz w:val="24"/>
          <w:szCs w:val="24"/>
        </w:rPr>
        <w:t>)</w:t>
      </w:r>
    </w:p>
    <w:p w14:paraId="228E82E5" w14:textId="361F26FB" w:rsidR="00BB3E2F" w:rsidRDefault="00BB3E2F" w:rsidP="006451EA">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Assim</w:t>
      </w:r>
      <w:r w:rsidR="00A010A0">
        <w:rPr>
          <w:rFonts w:ascii="Times New Roman" w:hAnsi="Times New Roman" w:cs="Times New Roman"/>
          <w:sz w:val="24"/>
          <w:szCs w:val="24"/>
        </w:rPr>
        <w:t>,</w:t>
      </w:r>
      <w:r>
        <w:rPr>
          <w:rFonts w:ascii="Times New Roman" w:hAnsi="Times New Roman" w:cs="Times New Roman"/>
          <w:sz w:val="24"/>
          <w:szCs w:val="24"/>
        </w:rPr>
        <w:t xml:space="preserve"> provamos </w:t>
      </w:r>
      <w:r w:rsidR="00594F2B">
        <w:rPr>
          <w:rFonts w:ascii="Times New Roman" w:hAnsi="Times New Roman" w:cs="Times New Roman"/>
          <w:sz w:val="24"/>
          <w:szCs w:val="24"/>
        </w:rPr>
        <w:t xml:space="preserve">que a saudação a mandioca tem sua validade </w:t>
      </w:r>
      <w:r w:rsidR="00A57E17">
        <w:rPr>
          <w:rFonts w:ascii="Times New Roman" w:hAnsi="Times New Roman" w:cs="Times New Roman"/>
          <w:sz w:val="24"/>
          <w:szCs w:val="24"/>
        </w:rPr>
        <w:t>na reali</w:t>
      </w:r>
      <w:r w:rsidR="00EF5764">
        <w:rPr>
          <w:rFonts w:ascii="Times New Roman" w:hAnsi="Times New Roman" w:cs="Times New Roman"/>
          <w:sz w:val="24"/>
          <w:szCs w:val="24"/>
        </w:rPr>
        <w:t xml:space="preserve">dade brasileira </w:t>
      </w:r>
      <w:r w:rsidR="006B3DEB">
        <w:rPr>
          <w:rFonts w:ascii="Times New Roman" w:hAnsi="Times New Roman" w:cs="Times New Roman"/>
          <w:sz w:val="24"/>
          <w:szCs w:val="24"/>
        </w:rPr>
        <w:t>no que</w:t>
      </w:r>
      <w:r w:rsidR="00594F2B">
        <w:rPr>
          <w:rFonts w:ascii="Times New Roman" w:hAnsi="Times New Roman" w:cs="Times New Roman"/>
          <w:sz w:val="24"/>
          <w:szCs w:val="24"/>
        </w:rPr>
        <w:t xml:space="preserve"> </w:t>
      </w:r>
      <w:r w:rsidR="00EF5764">
        <w:rPr>
          <w:rFonts w:ascii="Times New Roman" w:hAnsi="Times New Roman" w:cs="Times New Roman"/>
          <w:sz w:val="24"/>
          <w:szCs w:val="24"/>
        </w:rPr>
        <w:t xml:space="preserve">concerne a </w:t>
      </w:r>
      <w:r w:rsidR="00594F2B">
        <w:rPr>
          <w:rFonts w:ascii="Times New Roman" w:hAnsi="Times New Roman" w:cs="Times New Roman"/>
          <w:sz w:val="24"/>
          <w:szCs w:val="24"/>
        </w:rPr>
        <w:t xml:space="preserve">vários aspectos </w:t>
      </w:r>
      <w:r w:rsidR="00EF5764">
        <w:rPr>
          <w:rFonts w:ascii="Times New Roman" w:hAnsi="Times New Roman" w:cs="Times New Roman"/>
          <w:sz w:val="24"/>
          <w:szCs w:val="24"/>
        </w:rPr>
        <w:t xml:space="preserve">já </w:t>
      </w:r>
      <w:r w:rsidR="00594F2B">
        <w:rPr>
          <w:rFonts w:ascii="Times New Roman" w:hAnsi="Times New Roman" w:cs="Times New Roman"/>
          <w:sz w:val="24"/>
          <w:szCs w:val="24"/>
        </w:rPr>
        <w:t>documentad</w:t>
      </w:r>
      <w:r w:rsidR="00A010A0">
        <w:rPr>
          <w:rFonts w:ascii="Times New Roman" w:hAnsi="Times New Roman" w:cs="Times New Roman"/>
          <w:sz w:val="24"/>
          <w:szCs w:val="24"/>
        </w:rPr>
        <w:t>os de</w:t>
      </w:r>
      <w:r w:rsidR="00594F2B">
        <w:rPr>
          <w:rFonts w:ascii="Times New Roman" w:hAnsi="Times New Roman" w:cs="Times New Roman"/>
          <w:sz w:val="24"/>
          <w:szCs w:val="24"/>
        </w:rPr>
        <w:t xml:space="preserve"> sua importância </w:t>
      </w:r>
      <w:r w:rsidR="00907F52">
        <w:rPr>
          <w:rFonts w:ascii="Times New Roman" w:hAnsi="Times New Roman" w:cs="Times New Roman"/>
          <w:sz w:val="24"/>
          <w:szCs w:val="24"/>
        </w:rPr>
        <w:t xml:space="preserve">histórica </w:t>
      </w:r>
      <w:r w:rsidR="00594F2B">
        <w:rPr>
          <w:rFonts w:ascii="Times New Roman" w:hAnsi="Times New Roman" w:cs="Times New Roman"/>
          <w:sz w:val="24"/>
          <w:szCs w:val="24"/>
        </w:rPr>
        <w:t xml:space="preserve">para sobrevivência </w:t>
      </w:r>
      <w:r w:rsidR="00907F52">
        <w:rPr>
          <w:rFonts w:ascii="Times New Roman" w:hAnsi="Times New Roman" w:cs="Times New Roman"/>
          <w:sz w:val="24"/>
          <w:szCs w:val="24"/>
        </w:rPr>
        <w:t>e cultura da diversidade de povos que habitam o Brasil</w:t>
      </w:r>
      <w:r w:rsidR="00B70018">
        <w:rPr>
          <w:rFonts w:ascii="Times New Roman" w:hAnsi="Times New Roman" w:cs="Times New Roman"/>
          <w:sz w:val="24"/>
          <w:szCs w:val="24"/>
        </w:rPr>
        <w:t>, s</w:t>
      </w:r>
      <w:r w:rsidR="00907F52">
        <w:rPr>
          <w:rFonts w:ascii="Times New Roman" w:hAnsi="Times New Roman" w:cs="Times New Roman"/>
          <w:sz w:val="24"/>
          <w:szCs w:val="24"/>
        </w:rPr>
        <w:t xml:space="preserve">endo essencial </w:t>
      </w:r>
      <w:r w:rsidR="00B70018">
        <w:rPr>
          <w:rFonts w:ascii="Times New Roman" w:hAnsi="Times New Roman" w:cs="Times New Roman"/>
          <w:sz w:val="24"/>
          <w:szCs w:val="24"/>
        </w:rPr>
        <w:t xml:space="preserve">o seu cultivo como </w:t>
      </w:r>
      <w:r w:rsidR="00907F52">
        <w:rPr>
          <w:rFonts w:ascii="Times New Roman" w:hAnsi="Times New Roman" w:cs="Times New Roman"/>
          <w:sz w:val="24"/>
          <w:szCs w:val="24"/>
        </w:rPr>
        <w:t>fonte de carboidrato</w:t>
      </w:r>
      <w:r w:rsidR="00B70018">
        <w:rPr>
          <w:rFonts w:ascii="Times New Roman" w:hAnsi="Times New Roman" w:cs="Times New Roman"/>
          <w:sz w:val="24"/>
          <w:szCs w:val="24"/>
        </w:rPr>
        <w:t>s</w:t>
      </w:r>
      <w:r w:rsidR="00907F52">
        <w:rPr>
          <w:rFonts w:ascii="Times New Roman" w:hAnsi="Times New Roman" w:cs="Times New Roman"/>
          <w:sz w:val="24"/>
          <w:szCs w:val="24"/>
        </w:rPr>
        <w:t xml:space="preserve"> sobretudo para as famílias rurais. </w:t>
      </w:r>
      <w:r w:rsidR="006B3DEB">
        <w:rPr>
          <w:rFonts w:ascii="Times New Roman" w:hAnsi="Times New Roman" w:cs="Times New Roman"/>
          <w:sz w:val="24"/>
          <w:szCs w:val="24"/>
        </w:rPr>
        <w:t xml:space="preserve">É mais do que um simples alimento, </w:t>
      </w:r>
      <w:r w:rsidR="00740C41">
        <w:rPr>
          <w:rFonts w:ascii="Times New Roman" w:hAnsi="Times New Roman" w:cs="Times New Roman"/>
          <w:sz w:val="24"/>
          <w:szCs w:val="24"/>
        </w:rPr>
        <w:t xml:space="preserve">mas também </w:t>
      </w:r>
      <w:r w:rsidR="006B3DEB">
        <w:rPr>
          <w:rFonts w:ascii="Times New Roman" w:hAnsi="Times New Roman" w:cs="Times New Roman"/>
          <w:sz w:val="24"/>
          <w:szCs w:val="24"/>
        </w:rPr>
        <w:t xml:space="preserve">um modo de organizar a cultura nutricional local que sempre teve êxito na saúde de seus praticantes. </w:t>
      </w:r>
      <w:r w:rsidR="00740C41">
        <w:rPr>
          <w:rFonts w:ascii="Times New Roman" w:hAnsi="Times New Roman" w:cs="Times New Roman"/>
          <w:sz w:val="24"/>
          <w:szCs w:val="24"/>
        </w:rPr>
        <w:t xml:space="preserve">O empoderamento quanto a alimentação é substancial para autonomia de um povo. </w:t>
      </w:r>
    </w:p>
    <w:p w14:paraId="6B314352" w14:textId="5B6D8FA9" w:rsidR="003F6092" w:rsidRPr="00217AFD" w:rsidRDefault="003F6092" w:rsidP="003F6092">
      <w:pPr>
        <w:spacing w:after="0" w:line="480" w:lineRule="auto"/>
        <w:jc w:val="both"/>
        <w:rPr>
          <w:rFonts w:ascii="Times New Roman" w:hAnsi="Times New Roman" w:cs="Times New Roman"/>
          <w:b/>
          <w:bCs/>
          <w:sz w:val="24"/>
          <w:szCs w:val="24"/>
        </w:rPr>
      </w:pPr>
      <w:r w:rsidRPr="00217AFD">
        <w:rPr>
          <w:rFonts w:ascii="Times New Roman" w:hAnsi="Times New Roman" w:cs="Times New Roman"/>
          <w:b/>
          <w:bCs/>
          <w:sz w:val="24"/>
          <w:szCs w:val="24"/>
        </w:rPr>
        <w:t>3.</w:t>
      </w:r>
      <w:r w:rsidRPr="00217AFD">
        <w:rPr>
          <w:rFonts w:ascii="Times New Roman" w:hAnsi="Times New Roman" w:cs="Times New Roman"/>
          <w:b/>
          <w:bCs/>
          <w:sz w:val="24"/>
          <w:szCs w:val="24"/>
        </w:rPr>
        <w:tab/>
      </w:r>
      <w:r w:rsidR="00BA0F0B" w:rsidRPr="00217AFD">
        <w:rPr>
          <w:rFonts w:ascii="Times New Roman" w:hAnsi="Times New Roman" w:cs="Times New Roman"/>
          <w:b/>
          <w:bCs/>
          <w:sz w:val="24"/>
          <w:szCs w:val="24"/>
        </w:rPr>
        <w:t>O Panorama Atual do Cultivo da Mandioca no Brasil</w:t>
      </w:r>
    </w:p>
    <w:p w14:paraId="7CBFE392" w14:textId="4D69DE93" w:rsidR="00041B09" w:rsidRDefault="00CA4AB3" w:rsidP="00FA17B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produção de mandioca não se dá de forma homogênea por todo território brasileiro, mas está presente por todas as regiões como no </w:t>
      </w:r>
      <w:r w:rsidR="00041B09" w:rsidRPr="00041B09">
        <w:rPr>
          <w:rFonts w:ascii="Times New Roman" w:hAnsi="Times New Roman" w:cs="Times New Roman"/>
          <w:sz w:val="24"/>
          <w:szCs w:val="24"/>
        </w:rPr>
        <w:t xml:space="preserve">Norte e Nordeste - onde há as maiores áreas cultivadas - </w:t>
      </w:r>
      <w:r>
        <w:rPr>
          <w:rFonts w:ascii="Times New Roman" w:hAnsi="Times New Roman" w:cs="Times New Roman"/>
          <w:sz w:val="24"/>
          <w:szCs w:val="24"/>
        </w:rPr>
        <w:t>e</w:t>
      </w:r>
      <w:r w:rsidR="00041B09" w:rsidRPr="00041B09">
        <w:rPr>
          <w:rFonts w:ascii="Times New Roman" w:hAnsi="Times New Roman" w:cs="Times New Roman"/>
          <w:sz w:val="24"/>
          <w:szCs w:val="24"/>
        </w:rPr>
        <w:t xml:space="preserve"> no Sul, Centro Oeste e Sudeste - onde há maior produtividade. O beneficiamento </w:t>
      </w:r>
      <w:r>
        <w:rPr>
          <w:rFonts w:ascii="Times New Roman" w:hAnsi="Times New Roman" w:cs="Times New Roman"/>
          <w:sz w:val="24"/>
          <w:szCs w:val="24"/>
        </w:rPr>
        <w:t xml:space="preserve">da mandioca </w:t>
      </w:r>
      <w:r w:rsidR="00EC144E">
        <w:rPr>
          <w:rFonts w:ascii="Times New Roman" w:hAnsi="Times New Roman" w:cs="Times New Roman"/>
          <w:sz w:val="24"/>
          <w:szCs w:val="24"/>
        </w:rPr>
        <w:t>origina</w:t>
      </w:r>
      <w:r>
        <w:rPr>
          <w:rFonts w:ascii="Times New Roman" w:hAnsi="Times New Roman" w:cs="Times New Roman"/>
          <w:sz w:val="24"/>
          <w:szCs w:val="24"/>
        </w:rPr>
        <w:t xml:space="preserve"> </w:t>
      </w:r>
      <w:r w:rsidR="00041B09" w:rsidRPr="00041B09">
        <w:rPr>
          <w:rFonts w:ascii="Times New Roman" w:hAnsi="Times New Roman" w:cs="Times New Roman"/>
          <w:sz w:val="24"/>
          <w:szCs w:val="24"/>
        </w:rPr>
        <w:t>a fécula - preponderante na região Sul, Sudeste e Centro Oeste – e a farinha – maior produção no Norte e Nordeste</w:t>
      </w:r>
      <w:r w:rsidR="00F369AF">
        <w:rPr>
          <w:rFonts w:ascii="Times New Roman" w:hAnsi="Times New Roman" w:cs="Times New Roman"/>
          <w:sz w:val="24"/>
          <w:szCs w:val="24"/>
        </w:rPr>
        <w:t xml:space="preserve">. </w:t>
      </w:r>
      <w:r w:rsidR="00BE53AB">
        <w:rPr>
          <w:rFonts w:ascii="Times New Roman" w:hAnsi="Times New Roman" w:cs="Times New Roman"/>
          <w:sz w:val="24"/>
          <w:szCs w:val="24"/>
        </w:rPr>
        <w:t>(Alves, 2012)</w:t>
      </w:r>
      <w:r w:rsidR="00BE53AB" w:rsidRPr="00817C70">
        <w:rPr>
          <w:rFonts w:ascii="Times New Roman" w:hAnsi="Times New Roman" w:cs="Times New Roman"/>
          <w:sz w:val="24"/>
          <w:szCs w:val="24"/>
        </w:rPr>
        <w:t>.</w:t>
      </w:r>
      <w:r w:rsidR="00754C9A">
        <w:rPr>
          <w:rFonts w:ascii="Times New Roman" w:hAnsi="Times New Roman" w:cs="Times New Roman"/>
          <w:sz w:val="24"/>
          <w:szCs w:val="24"/>
        </w:rPr>
        <w:t xml:space="preserve"> </w:t>
      </w:r>
      <w:r w:rsidR="00F369AF">
        <w:rPr>
          <w:rFonts w:ascii="Times New Roman" w:hAnsi="Times New Roman" w:cs="Times New Roman"/>
          <w:sz w:val="24"/>
          <w:szCs w:val="24"/>
        </w:rPr>
        <w:t>Estas são</w:t>
      </w:r>
      <w:r w:rsidR="00041B09" w:rsidRPr="00041B09">
        <w:rPr>
          <w:rFonts w:ascii="Times New Roman" w:hAnsi="Times New Roman" w:cs="Times New Roman"/>
          <w:sz w:val="24"/>
          <w:szCs w:val="24"/>
        </w:rPr>
        <w:t xml:space="preserve"> fontes de matéria-prima </w:t>
      </w:r>
      <w:r w:rsidR="00C17A2D">
        <w:rPr>
          <w:rFonts w:ascii="Times New Roman" w:hAnsi="Times New Roman" w:cs="Times New Roman"/>
          <w:sz w:val="24"/>
          <w:szCs w:val="24"/>
        </w:rPr>
        <w:t xml:space="preserve">não apenas para a </w:t>
      </w:r>
      <w:r w:rsidR="00041B09" w:rsidRPr="00041B09">
        <w:rPr>
          <w:rFonts w:ascii="Times New Roman" w:hAnsi="Times New Roman" w:cs="Times New Roman"/>
          <w:sz w:val="24"/>
          <w:szCs w:val="24"/>
        </w:rPr>
        <w:t xml:space="preserve">indústria de alimentos, mas também </w:t>
      </w:r>
      <w:r w:rsidR="00C17A2D">
        <w:rPr>
          <w:rFonts w:ascii="Times New Roman" w:hAnsi="Times New Roman" w:cs="Times New Roman"/>
          <w:sz w:val="24"/>
          <w:szCs w:val="24"/>
        </w:rPr>
        <w:t>para as indústrias</w:t>
      </w:r>
      <w:r w:rsidR="00041B09" w:rsidRPr="00041B09">
        <w:rPr>
          <w:rFonts w:ascii="Times New Roman" w:hAnsi="Times New Roman" w:cs="Times New Roman"/>
          <w:sz w:val="24"/>
          <w:szCs w:val="24"/>
        </w:rPr>
        <w:t xml:space="preserve"> farmacêutica</w:t>
      </w:r>
      <w:r w:rsidR="00C17A2D">
        <w:rPr>
          <w:rFonts w:ascii="Times New Roman" w:hAnsi="Times New Roman" w:cs="Times New Roman"/>
          <w:sz w:val="24"/>
          <w:szCs w:val="24"/>
        </w:rPr>
        <w:t xml:space="preserve"> e de </w:t>
      </w:r>
      <w:r w:rsidR="00041B09" w:rsidRPr="00041B09">
        <w:rPr>
          <w:rFonts w:ascii="Times New Roman" w:hAnsi="Times New Roman" w:cs="Times New Roman"/>
          <w:sz w:val="24"/>
          <w:szCs w:val="24"/>
        </w:rPr>
        <w:t>papel e celulose</w:t>
      </w:r>
      <w:r w:rsidR="00C17A2D">
        <w:rPr>
          <w:rFonts w:ascii="Times New Roman" w:hAnsi="Times New Roman" w:cs="Times New Roman"/>
          <w:sz w:val="24"/>
          <w:szCs w:val="24"/>
        </w:rPr>
        <w:t>, entre outras</w:t>
      </w:r>
      <w:r w:rsidR="00041B09" w:rsidRPr="00041B09">
        <w:rPr>
          <w:rFonts w:ascii="Times New Roman" w:hAnsi="Times New Roman" w:cs="Times New Roman"/>
          <w:sz w:val="24"/>
          <w:szCs w:val="24"/>
        </w:rPr>
        <w:t xml:space="preserve">. </w:t>
      </w:r>
      <w:r w:rsidR="00FA17B5">
        <w:rPr>
          <w:rFonts w:ascii="Times New Roman" w:hAnsi="Times New Roman" w:cs="Times New Roman"/>
          <w:sz w:val="24"/>
          <w:szCs w:val="24"/>
        </w:rPr>
        <w:t xml:space="preserve"> A </w:t>
      </w:r>
      <w:r w:rsidR="00041B09" w:rsidRPr="00041B09">
        <w:rPr>
          <w:rFonts w:ascii="Times New Roman" w:hAnsi="Times New Roman" w:cs="Times New Roman"/>
          <w:sz w:val="24"/>
          <w:szCs w:val="24"/>
        </w:rPr>
        <w:t xml:space="preserve">presença da Agricultura </w:t>
      </w:r>
      <w:r w:rsidR="00CA0447" w:rsidRPr="00041B09">
        <w:rPr>
          <w:rFonts w:ascii="Times New Roman" w:hAnsi="Times New Roman" w:cs="Times New Roman"/>
          <w:sz w:val="24"/>
          <w:szCs w:val="24"/>
        </w:rPr>
        <w:t>Familiar é</w:t>
      </w:r>
      <w:r w:rsidR="00041B09" w:rsidRPr="00041B09">
        <w:rPr>
          <w:rFonts w:ascii="Times New Roman" w:hAnsi="Times New Roman" w:cs="Times New Roman"/>
          <w:sz w:val="24"/>
          <w:szCs w:val="24"/>
        </w:rPr>
        <w:t xml:space="preserve"> </w:t>
      </w:r>
      <w:r w:rsidR="00CA0447">
        <w:rPr>
          <w:rFonts w:ascii="Times New Roman" w:hAnsi="Times New Roman" w:cs="Times New Roman"/>
          <w:sz w:val="24"/>
          <w:szCs w:val="24"/>
        </w:rPr>
        <w:t>marcante</w:t>
      </w:r>
      <w:r w:rsidR="00041B09" w:rsidRPr="00041B09">
        <w:rPr>
          <w:rFonts w:ascii="Times New Roman" w:hAnsi="Times New Roman" w:cs="Times New Roman"/>
          <w:sz w:val="24"/>
          <w:szCs w:val="24"/>
        </w:rPr>
        <w:t xml:space="preserve"> </w:t>
      </w:r>
      <w:r w:rsidR="00CA0447" w:rsidRPr="00041B09">
        <w:rPr>
          <w:rFonts w:ascii="Times New Roman" w:hAnsi="Times New Roman" w:cs="Times New Roman"/>
          <w:sz w:val="24"/>
          <w:szCs w:val="24"/>
        </w:rPr>
        <w:t>em unidades</w:t>
      </w:r>
      <w:r w:rsidR="00041B09" w:rsidRPr="00041B09">
        <w:rPr>
          <w:rFonts w:ascii="Times New Roman" w:hAnsi="Times New Roman" w:cs="Times New Roman"/>
          <w:sz w:val="24"/>
          <w:szCs w:val="24"/>
        </w:rPr>
        <w:t xml:space="preserve"> de produção, </w:t>
      </w:r>
      <w:r w:rsidR="004A382A">
        <w:rPr>
          <w:rFonts w:ascii="Times New Roman" w:hAnsi="Times New Roman" w:cs="Times New Roman"/>
          <w:sz w:val="24"/>
          <w:szCs w:val="24"/>
        </w:rPr>
        <w:t>área colhida</w:t>
      </w:r>
      <w:r w:rsidR="00FA17B5">
        <w:rPr>
          <w:rFonts w:ascii="Times New Roman" w:hAnsi="Times New Roman" w:cs="Times New Roman"/>
          <w:sz w:val="24"/>
          <w:szCs w:val="24"/>
        </w:rPr>
        <w:t xml:space="preserve">, </w:t>
      </w:r>
      <w:r w:rsidR="00041B09" w:rsidRPr="00041B09">
        <w:rPr>
          <w:rFonts w:ascii="Times New Roman" w:hAnsi="Times New Roman" w:cs="Times New Roman"/>
          <w:sz w:val="24"/>
          <w:szCs w:val="24"/>
        </w:rPr>
        <w:t>volume produzido</w:t>
      </w:r>
      <w:r w:rsidR="00FA17B5">
        <w:rPr>
          <w:rFonts w:ascii="Times New Roman" w:hAnsi="Times New Roman" w:cs="Times New Roman"/>
          <w:sz w:val="24"/>
          <w:szCs w:val="24"/>
        </w:rPr>
        <w:t xml:space="preserve"> e </w:t>
      </w:r>
      <w:r w:rsidR="00FA17B5" w:rsidRPr="00041B09">
        <w:rPr>
          <w:rFonts w:ascii="Times New Roman" w:hAnsi="Times New Roman" w:cs="Times New Roman"/>
          <w:sz w:val="24"/>
          <w:szCs w:val="24"/>
        </w:rPr>
        <w:t>geração de postos de trabalho</w:t>
      </w:r>
      <w:r w:rsidR="00CA0447">
        <w:rPr>
          <w:rFonts w:ascii="Times New Roman" w:hAnsi="Times New Roman" w:cs="Times New Roman"/>
          <w:sz w:val="24"/>
          <w:szCs w:val="24"/>
        </w:rPr>
        <w:t xml:space="preserve"> </w:t>
      </w:r>
      <w:r w:rsidR="00892261">
        <w:rPr>
          <w:rFonts w:ascii="Times New Roman" w:hAnsi="Times New Roman" w:cs="Times New Roman"/>
          <w:sz w:val="24"/>
          <w:szCs w:val="24"/>
        </w:rPr>
        <w:t>-</w:t>
      </w:r>
      <w:r w:rsidR="00B9214E">
        <w:rPr>
          <w:rFonts w:ascii="Times New Roman" w:hAnsi="Times New Roman" w:cs="Times New Roman"/>
          <w:sz w:val="24"/>
          <w:szCs w:val="24"/>
        </w:rPr>
        <w:t xml:space="preserve"> </w:t>
      </w:r>
      <w:r w:rsidR="00CA0447">
        <w:rPr>
          <w:rFonts w:ascii="Times New Roman" w:hAnsi="Times New Roman" w:cs="Times New Roman"/>
          <w:sz w:val="24"/>
          <w:szCs w:val="24"/>
        </w:rPr>
        <w:t xml:space="preserve">isso em todo o país. </w:t>
      </w:r>
    </w:p>
    <w:p w14:paraId="22883353" w14:textId="38F9393F" w:rsidR="00F32326" w:rsidRDefault="00A57CC9" w:rsidP="00FA17B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w:t>
      </w:r>
      <w:r w:rsidR="00CD6D12">
        <w:rPr>
          <w:rFonts w:ascii="Times New Roman" w:hAnsi="Times New Roman" w:cs="Times New Roman"/>
          <w:sz w:val="24"/>
          <w:szCs w:val="24"/>
        </w:rPr>
        <w:t>T</w:t>
      </w:r>
      <w:r>
        <w:rPr>
          <w:rFonts w:ascii="Times New Roman" w:hAnsi="Times New Roman" w:cs="Times New Roman"/>
          <w:sz w:val="24"/>
          <w:szCs w:val="24"/>
        </w:rPr>
        <w:t>abela 1 podemos observar</w:t>
      </w:r>
      <w:r w:rsidR="002B71C3">
        <w:rPr>
          <w:rFonts w:ascii="Times New Roman" w:hAnsi="Times New Roman" w:cs="Times New Roman"/>
          <w:sz w:val="24"/>
          <w:szCs w:val="24"/>
        </w:rPr>
        <w:t xml:space="preserve"> </w:t>
      </w:r>
      <w:r w:rsidR="00F229F5">
        <w:rPr>
          <w:rFonts w:ascii="Times New Roman" w:hAnsi="Times New Roman" w:cs="Times New Roman"/>
          <w:sz w:val="24"/>
          <w:szCs w:val="24"/>
        </w:rPr>
        <w:t xml:space="preserve">o número de estabelecimentos, a quantidade produzida </w:t>
      </w:r>
      <w:r w:rsidR="003B5ED2">
        <w:rPr>
          <w:rFonts w:ascii="Times New Roman" w:hAnsi="Times New Roman" w:cs="Times New Roman"/>
          <w:sz w:val="24"/>
          <w:szCs w:val="24"/>
        </w:rPr>
        <w:t xml:space="preserve">a área colhida </w:t>
      </w:r>
      <w:r w:rsidR="00572DEE">
        <w:rPr>
          <w:rFonts w:ascii="Times New Roman" w:hAnsi="Times New Roman" w:cs="Times New Roman"/>
          <w:sz w:val="24"/>
          <w:szCs w:val="24"/>
        </w:rPr>
        <w:t xml:space="preserve">e </w:t>
      </w:r>
      <w:r w:rsidR="003B5ED2">
        <w:rPr>
          <w:rFonts w:ascii="Times New Roman" w:hAnsi="Times New Roman" w:cs="Times New Roman"/>
          <w:sz w:val="24"/>
          <w:szCs w:val="24"/>
        </w:rPr>
        <w:t>a produtividade (produção por área)</w:t>
      </w:r>
      <w:r w:rsidR="00572DEE">
        <w:rPr>
          <w:rFonts w:ascii="Times New Roman" w:hAnsi="Times New Roman" w:cs="Times New Roman"/>
          <w:sz w:val="24"/>
          <w:szCs w:val="24"/>
        </w:rPr>
        <w:t xml:space="preserve"> da mandioca </w:t>
      </w:r>
      <w:r w:rsidR="005C1867">
        <w:rPr>
          <w:rFonts w:ascii="Times New Roman" w:hAnsi="Times New Roman" w:cs="Times New Roman"/>
          <w:sz w:val="24"/>
          <w:szCs w:val="24"/>
        </w:rPr>
        <w:t xml:space="preserve">em valores totais e no segmento da </w:t>
      </w:r>
      <w:r w:rsidR="00572DEE">
        <w:rPr>
          <w:rFonts w:ascii="Times New Roman" w:hAnsi="Times New Roman" w:cs="Times New Roman"/>
          <w:sz w:val="24"/>
          <w:szCs w:val="24"/>
        </w:rPr>
        <w:t xml:space="preserve">agricultura familiar </w:t>
      </w:r>
      <w:r w:rsidR="006B1A90">
        <w:rPr>
          <w:rFonts w:ascii="Times New Roman" w:hAnsi="Times New Roman" w:cs="Times New Roman"/>
          <w:sz w:val="24"/>
          <w:szCs w:val="24"/>
        </w:rPr>
        <w:t xml:space="preserve">(AF) </w:t>
      </w:r>
      <w:r w:rsidR="00572DEE">
        <w:rPr>
          <w:rFonts w:ascii="Times New Roman" w:hAnsi="Times New Roman" w:cs="Times New Roman"/>
          <w:sz w:val="24"/>
          <w:szCs w:val="24"/>
        </w:rPr>
        <w:t xml:space="preserve">por </w:t>
      </w:r>
      <w:r w:rsidR="00862888">
        <w:rPr>
          <w:rFonts w:ascii="Times New Roman" w:hAnsi="Times New Roman" w:cs="Times New Roman"/>
          <w:sz w:val="24"/>
          <w:szCs w:val="24"/>
        </w:rPr>
        <w:t xml:space="preserve">mesorregiões e </w:t>
      </w:r>
      <w:r w:rsidR="007C34C7">
        <w:rPr>
          <w:rFonts w:ascii="Times New Roman" w:hAnsi="Times New Roman" w:cs="Times New Roman"/>
          <w:sz w:val="24"/>
          <w:szCs w:val="24"/>
        </w:rPr>
        <w:t>estados b</w:t>
      </w:r>
      <w:r w:rsidR="00862888">
        <w:rPr>
          <w:rFonts w:ascii="Times New Roman" w:hAnsi="Times New Roman" w:cs="Times New Roman"/>
          <w:sz w:val="24"/>
          <w:szCs w:val="24"/>
        </w:rPr>
        <w:t>rasileiros</w:t>
      </w:r>
      <w:r w:rsidR="007C34C7">
        <w:rPr>
          <w:rFonts w:ascii="Times New Roman" w:hAnsi="Times New Roman" w:cs="Times New Roman"/>
          <w:sz w:val="24"/>
          <w:szCs w:val="24"/>
        </w:rPr>
        <w:t xml:space="preserve">, </w:t>
      </w:r>
      <w:r w:rsidR="00862888">
        <w:rPr>
          <w:rFonts w:ascii="Times New Roman" w:hAnsi="Times New Roman" w:cs="Times New Roman"/>
          <w:sz w:val="24"/>
          <w:szCs w:val="24"/>
        </w:rPr>
        <w:t xml:space="preserve">comparados os censos agropecuários de 2006 e 2017. </w:t>
      </w:r>
      <w:r w:rsidR="00DB2E9E">
        <w:rPr>
          <w:rFonts w:ascii="Times New Roman" w:hAnsi="Times New Roman" w:cs="Times New Roman"/>
          <w:sz w:val="24"/>
          <w:szCs w:val="24"/>
        </w:rPr>
        <w:t>Destaca-se a participação relativa (%)</w:t>
      </w:r>
      <w:r w:rsidR="00665153">
        <w:rPr>
          <w:rFonts w:ascii="Times New Roman" w:hAnsi="Times New Roman" w:cs="Times New Roman"/>
          <w:sz w:val="24"/>
          <w:szCs w:val="24"/>
        </w:rPr>
        <w:t xml:space="preserve"> que </w:t>
      </w:r>
      <w:r w:rsidR="00D46550">
        <w:rPr>
          <w:rFonts w:ascii="Times New Roman" w:hAnsi="Times New Roman" w:cs="Times New Roman"/>
          <w:sz w:val="24"/>
          <w:szCs w:val="24"/>
        </w:rPr>
        <w:t xml:space="preserve">confirma a </w:t>
      </w:r>
      <w:r w:rsidR="00665153">
        <w:rPr>
          <w:rFonts w:ascii="Times New Roman" w:hAnsi="Times New Roman" w:cs="Times New Roman"/>
          <w:sz w:val="24"/>
          <w:szCs w:val="24"/>
        </w:rPr>
        <w:t>expressiva</w:t>
      </w:r>
      <w:r w:rsidR="00D46550">
        <w:rPr>
          <w:rFonts w:ascii="Times New Roman" w:hAnsi="Times New Roman" w:cs="Times New Roman"/>
          <w:sz w:val="24"/>
          <w:szCs w:val="24"/>
        </w:rPr>
        <w:t xml:space="preserve"> contribuição da agricultura familiar </w:t>
      </w:r>
      <w:r w:rsidR="00665153">
        <w:rPr>
          <w:rFonts w:ascii="Times New Roman" w:hAnsi="Times New Roman" w:cs="Times New Roman"/>
          <w:sz w:val="24"/>
          <w:szCs w:val="24"/>
        </w:rPr>
        <w:t xml:space="preserve"> </w:t>
      </w:r>
      <w:r w:rsidR="00EF4E58">
        <w:rPr>
          <w:rFonts w:ascii="Times New Roman" w:hAnsi="Times New Roman" w:cs="Times New Roman"/>
          <w:sz w:val="24"/>
          <w:szCs w:val="24"/>
        </w:rPr>
        <w:t xml:space="preserve">na produção total </w:t>
      </w:r>
      <w:r w:rsidR="00665153">
        <w:rPr>
          <w:rFonts w:ascii="Times New Roman" w:hAnsi="Times New Roman" w:cs="Times New Roman"/>
          <w:sz w:val="24"/>
          <w:szCs w:val="24"/>
        </w:rPr>
        <w:t xml:space="preserve">deste </w:t>
      </w:r>
      <w:r w:rsidR="00EF4E58">
        <w:rPr>
          <w:rFonts w:ascii="Times New Roman" w:hAnsi="Times New Roman" w:cs="Times New Roman"/>
          <w:sz w:val="24"/>
          <w:szCs w:val="24"/>
        </w:rPr>
        <w:t>produto nos dois anos considerados.</w:t>
      </w:r>
      <w:r w:rsidR="00665153">
        <w:rPr>
          <w:rFonts w:ascii="Times New Roman" w:hAnsi="Times New Roman" w:cs="Times New Roman"/>
          <w:sz w:val="24"/>
          <w:szCs w:val="24"/>
        </w:rPr>
        <w:t xml:space="preserve"> </w:t>
      </w:r>
    </w:p>
    <w:p w14:paraId="65ADF969" w14:textId="77777777" w:rsidR="00755621" w:rsidRDefault="00755621" w:rsidP="00FA17B5">
      <w:pPr>
        <w:spacing w:after="0" w:line="480" w:lineRule="auto"/>
        <w:ind w:firstLine="708"/>
        <w:jc w:val="both"/>
        <w:rPr>
          <w:rFonts w:ascii="Times New Roman" w:hAnsi="Times New Roman" w:cs="Times New Roman"/>
          <w:sz w:val="24"/>
          <w:szCs w:val="24"/>
        </w:rPr>
        <w:sectPr w:rsidR="00755621" w:rsidSect="00804D62">
          <w:headerReference w:type="default" r:id="rId12"/>
          <w:pgSz w:w="11906" w:h="16838"/>
          <w:pgMar w:top="1701" w:right="1134" w:bottom="1134" w:left="1134" w:header="709" w:footer="709" w:gutter="0"/>
          <w:pgNumType w:start="1"/>
          <w:cols w:space="708"/>
          <w:titlePg/>
          <w:docGrid w:linePitch="360"/>
        </w:sectPr>
      </w:pPr>
    </w:p>
    <w:p w14:paraId="10266853" w14:textId="79942431" w:rsidR="00755621" w:rsidRPr="00217AFD" w:rsidRDefault="00755621" w:rsidP="00755621">
      <w:pPr>
        <w:rPr>
          <w:rFonts w:ascii="Times New Roman" w:hAnsi="Times New Roman" w:cs="Times New Roman"/>
          <w:sz w:val="24"/>
          <w:szCs w:val="24"/>
        </w:rPr>
      </w:pPr>
      <w:r w:rsidRPr="00217AFD">
        <w:rPr>
          <w:rFonts w:ascii="Times New Roman" w:hAnsi="Times New Roman" w:cs="Times New Roman"/>
          <w:sz w:val="24"/>
          <w:szCs w:val="24"/>
        </w:rPr>
        <w:lastRenderedPageBreak/>
        <w:t>Tabela 1 - Número de estabelecimentos produtores, quantidade produzida, área</w:t>
      </w:r>
      <w:r w:rsidR="00F34003">
        <w:rPr>
          <w:rFonts w:ascii="Times New Roman" w:hAnsi="Times New Roman" w:cs="Times New Roman"/>
          <w:sz w:val="24"/>
          <w:szCs w:val="24"/>
        </w:rPr>
        <w:t xml:space="preserve"> </w:t>
      </w:r>
      <w:r w:rsidRPr="00217AFD">
        <w:rPr>
          <w:rFonts w:ascii="Times New Roman" w:hAnsi="Times New Roman" w:cs="Times New Roman"/>
          <w:sz w:val="24"/>
          <w:szCs w:val="24"/>
        </w:rPr>
        <w:t>e produtividade da cultura da mandioca, total de estabelecimentos e estabelecimentos familiares (AF), valores absolutos e relativos, Brasil, Grandes Regiões e Unidades da Federação. 2006 e 2017.</w:t>
      </w:r>
    </w:p>
    <w:p w14:paraId="2C7CE0C4" w14:textId="77777777" w:rsidR="00755621" w:rsidRDefault="00755621" w:rsidP="00217AFD">
      <w:pPr>
        <w:jc w:val="center"/>
        <w:rPr>
          <w:rFonts w:ascii="Times New Roman" w:hAnsi="Times New Roman" w:cs="Times New Roman"/>
          <w:sz w:val="24"/>
          <w:szCs w:val="24"/>
        </w:rPr>
      </w:pPr>
      <w:r w:rsidRPr="00C072D3">
        <w:rPr>
          <w:noProof/>
        </w:rPr>
        <w:drawing>
          <wp:inline distT="0" distB="0" distL="0" distR="0" wp14:anchorId="4DC783E9" wp14:editId="7A1C7122">
            <wp:extent cx="8891905" cy="4326581"/>
            <wp:effectExtent l="0" t="0" r="1270" b="0"/>
            <wp:docPr id="690580265" name="Imagem 69058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905" cy="4326581"/>
                    </a:xfrm>
                    <a:prstGeom prst="rect">
                      <a:avLst/>
                    </a:prstGeom>
                    <a:noFill/>
                    <a:ln>
                      <a:noFill/>
                    </a:ln>
                  </pic:spPr>
                </pic:pic>
              </a:graphicData>
            </a:graphic>
          </wp:inline>
        </w:drawing>
      </w:r>
    </w:p>
    <w:p w14:paraId="08D9DC05" w14:textId="77777777" w:rsidR="00755621" w:rsidRDefault="00755621" w:rsidP="00FA17B5">
      <w:pPr>
        <w:spacing w:after="0" w:line="480" w:lineRule="auto"/>
        <w:ind w:firstLine="708"/>
        <w:jc w:val="both"/>
        <w:rPr>
          <w:rFonts w:ascii="Times New Roman" w:hAnsi="Times New Roman" w:cs="Times New Roman"/>
          <w:sz w:val="24"/>
          <w:szCs w:val="24"/>
        </w:rPr>
        <w:sectPr w:rsidR="00755621" w:rsidSect="00EC144E">
          <w:pgSz w:w="16838" w:h="11906" w:orient="landscape"/>
          <w:pgMar w:top="1134" w:right="1701" w:bottom="1134" w:left="1134" w:header="709" w:footer="709" w:gutter="0"/>
          <w:pgNumType w:start="8"/>
          <w:cols w:space="708"/>
          <w:titlePg/>
          <w:docGrid w:linePitch="360"/>
        </w:sectPr>
      </w:pPr>
    </w:p>
    <w:p w14:paraId="60D38A52" w14:textId="02EB8643" w:rsidR="002A55F2" w:rsidRDefault="002A55F2" w:rsidP="00FA17B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Em 2017 no Brasil </w:t>
      </w:r>
      <w:r w:rsidR="005522FA">
        <w:rPr>
          <w:rFonts w:ascii="Times New Roman" w:hAnsi="Times New Roman" w:cs="Times New Roman"/>
          <w:sz w:val="24"/>
          <w:szCs w:val="24"/>
        </w:rPr>
        <w:t xml:space="preserve">foram </w:t>
      </w:r>
      <w:r w:rsidR="002C32DF">
        <w:rPr>
          <w:rFonts w:ascii="Times New Roman" w:hAnsi="Times New Roman" w:cs="Times New Roman"/>
          <w:sz w:val="24"/>
          <w:szCs w:val="24"/>
        </w:rPr>
        <w:t>829</w:t>
      </w:r>
      <w:r w:rsidR="00D01667">
        <w:rPr>
          <w:rFonts w:ascii="Times New Roman" w:hAnsi="Times New Roman" w:cs="Times New Roman"/>
          <w:sz w:val="24"/>
          <w:szCs w:val="24"/>
        </w:rPr>
        <w:t>.</w:t>
      </w:r>
      <w:r w:rsidR="002C32DF">
        <w:rPr>
          <w:rFonts w:ascii="Times New Roman" w:hAnsi="Times New Roman" w:cs="Times New Roman"/>
          <w:sz w:val="24"/>
          <w:szCs w:val="24"/>
        </w:rPr>
        <w:t>062</w:t>
      </w:r>
      <w:r w:rsidR="005522FA">
        <w:rPr>
          <w:rFonts w:ascii="Times New Roman" w:hAnsi="Times New Roman" w:cs="Times New Roman"/>
          <w:sz w:val="24"/>
          <w:szCs w:val="24"/>
        </w:rPr>
        <w:t xml:space="preserve"> estabelecimentos da agricultura familiar</w:t>
      </w:r>
      <w:r w:rsidR="005E0A31">
        <w:rPr>
          <w:rFonts w:ascii="Times New Roman" w:hAnsi="Times New Roman" w:cs="Times New Roman"/>
          <w:sz w:val="24"/>
          <w:szCs w:val="24"/>
        </w:rPr>
        <w:t xml:space="preserve"> </w:t>
      </w:r>
      <w:r w:rsidR="008A23C6">
        <w:rPr>
          <w:rFonts w:ascii="Times New Roman" w:hAnsi="Times New Roman" w:cs="Times New Roman"/>
          <w:sz w:val="24"/>
          <w:szCs w:val="24"/>
        </w:rPr>
        <w:t xml:space="preserve">representando </w:t>
      </w:r>
      <w:r w:rsidR="000A03D5">
        <w:rPr>
          <w:rFonts w:ascii="Times New Roman" w:hAnsi="Times New Roman" w:cs="Times New Roman"/>
          <w:sz w:val="24"/>
          <w:szCs w:val="24"/>
        </w:rPr>
        <w:t>85,1% do total</w:t>
      </w:r>
      <w:r w:rsidR="00D16D80">
        <w:rPr>
          <w:rFonts w:ascii="Times New Roman" w:hAnsi="Times New Roman" w:cs="Times New Roman"/>
          <w:sz w:val="24"/>
          <w:szCs w:val="24"/>
        </w:rPr>
        <w:t xml:space="preserve">, os quais </w:t>
      </w:r>
      <w:r w:rsidR="005E0A31">
        <w:rPr>
          <w:rFonts w:ascii="Times New Roman" w:hAnsi="Times New Roman" w:cs="Times New Roman"/>
          <w:sz w:val="24"/>
          <w:szCs w:val="24"/>
        </w:rPr>
        <w:t>produzir</w:t>
      </w:r>
      <w:r w:rsidR="00DB5BC3">
        <w:rPr>
          <w:rFonts w:ascii="Times New Roman" w:hAnsi="Times New Roman" w:cs="Times New Roman"/>
          <w:sz w:val="24"/>
          <w:szCs w:val="24"/>
        </w:rPr>
        <w:t>am</w:t>
      </w:r>
      <w:r w:rsidR="005E0A31">
        <w:rPr>
          <w:rFonts w:ascii="Times New Roman" w:hAnsi="Times New Roman" w:cs="Times New Roman"/>
          <w:sz w:val="24"/>
          <w:szCs w:val="24"/>
        </w:rPr>
        <w:t xml:space="preserve"> </w:t>
      </w:r>
      <w:r w:rsidR="00DB5BC3">
        <w:rPr>
          <w:rFonts w:ascii="Times New Roman" w:hAnsi="Times New Roman" w:cs="Times New Roman"/>
          <w:sz w:val="24"/>
          <w:szCs w:val="24"/>
        </w:rPr>
        <w:t xml:space="preserve">4.562.821 toneladas de </w:t>
      </w:r>
      <w:r w:rsidR="005E0A31">
        <w:rPr>
          <w:rFonts w:ascii="Times New Roman" w:hAnsi="Times New Roman" w:cs="Times New Roman"/>
          <w:sz w:val="24"/>
          <w:szCs w:val="24"/>
        </w:rPr>
        <w:t>mandioca</w:t>
      </w:r>
      <w:r w:rsidR="001A7B57">
        <w:rPr>
          <w:rFonts w:ascii="Times New Roman" w:hAnsi="Times New Roman" w:cs="Times New Roman"/>
          <w:sz w:val="24"/>
          <w:szCs w:val="24"/>
        </w:rPr>
        <w:t xml:space="preserve"> </w:t>
      </w:r>
      <w:r w:rsidR="00DB5BC3">
        <w:rPr>
          <w:rFonts w:ascii="Times New Roman" w:hAnsi="Times New Roman" w:cs="Times New Roman"/>
          <w:sz w:val="24"/>
          <w:szCs w:val="24"/>
        </w:rPr>
        <w:t xml:space="preserve">ou </w:t>
      </w:r>
      <w:r w:rsidR="000A03D5">
        <w:rPr>
          <w:rFonts w:ascii="Times New Roman" w:hAnsi="Times New Roman" w:cs="Times New Roman"/>
          <w:sz w:val="24"/>
          <w:szCs w:val="24"/>
        </w:rPr>
        <w:t>69,6</w:t>
      </w:r>
      <w:r w:rsidR="00D1089F">
        <w:rPr>
          <w:rFonts w:ascii="Times New Roman" w:hAnsi="Times New Roman" w:cs="Times New Roman"/>
          <w:sz w:val="24"/>
          <w:szCs w:val="24"/>
        </w:rPr>
        <w:t xml:space="preserve">% da quantidade </w:t>
      </w:r>
      <w:r w:rsidR="00DB5BC3">
        <w:rPr>
          <w:rFonts w:ascii="Times New Roman" w:hAnsi="Times New Roman" w:cs="Times New Roman"/>
          <w:sz w:val="24"/>
          <w:szCs w:val="24"/>
        </w:rPr>
        <w:t xml:space="preserve">produzida naquele ano, </w:t>
      </w:r>
      <w:r w:rsidR="00D1089F">
        <w:rPr>
          <w:rFonts w:ascii="Times New Roman" w:hAnsi="Times New Roman" w:cs="Times New Roman"/>
          <w:sz w:val="24"/>
          <w:szCs w:val="24"/>
        </w:rPr>
        <w:t xml:space="preserve">em </w:t>
      </w:r>
      <w:r w:rsidR="00D01667">
        <w:rPr>
          <w:rFonts w:ascii="Times New Roman" w:hAnsi="Times New Roman" w:cs="Times New Roman"/>
          <w:sz w:val="24"/>
          <w:szCs w:val="24"/>
        </w:rPr>
        <w:t xml:space="preserve">564.535 </w:t>
      </w:r>
      <w:r w:rsidR="002D6F9F">
        <w:rPr>
          <w:rFonts w:ascii="Times New Roman" w:hAnsi="Times New Roman" w:cs="Times New Roman"/>
          <w:sz w:val="24"/>
          <w:szCs w:val="24"/>
        </w:rPr>
        <w:t>hectares</w:t>
      </w:r>
      <w:r w:rsidR="00D01667">
        <w:rPr>
          <w:rFonts w:ascii="Times New Roman" w:hAnsi="Times New Roman" w:cs="Times New Roman"/>
          <w:sz w:val="24"/>
          <w:szCs w:val="24"/>
        </w:rPr>
        <w:t xml:space="preserve"> de área cultivada</w:t>
      </w:r>
      <w:r w:rsidR="003651C5">
        <w:rPr>
          <w:rFonts w:ascii="Times New Roman" w:hAnsi="Times New Roman" w:cs="Times New Roman"/>
          <w:sz w:val="24"/>
          <w:szCs w:val="24"/>
        </w:rPr>
        <w:t>, q</w:t>
      </w:r>
      <w:r w:rsidR="00D1089F">
        <w:rPr>
          <w:rFonts w:ascii="Times New Roman" w:hAnsi="Times New Roman" w:cs="Times New Roman"/>
          <w:sz w:val="24"/>
          <w:szCs w:val="24"/>
        </w:rPr>
        <w:t xml:space="preserve">ue significam </w:t>
      </w:r>
      <w:r w:rsidR="00805AB3">
        <w:rPr>
          <w:rFonts w:ascii="Times New Roman" w:hAnsi="Times New Roman" w:cs="Times New Roman"/>
          <w:sz w:val="24"/>
          <w:szCs w:val="24"/>
        </w:rPr>
        <w:t xml:space="preserve">76,2% de toda </w:t>
      </w:r>
      <w:r w:rsidR="003651C5">
        <w:rPr>
          <w:rFonts w:ascii="Times New Roman" w:hAnsi="Times New Roman" w:cs="Times New Roman"/>
          <w:sz w:val="24"/>
          <w:szCs w:val="24"/>
        </w:rPr>
        <w:t>a área dedicada ao cultivo em plano nacional</w:t>
      </w:r>
      <w:r w:rsidR="00805AB3">
        <w:rPr>
          <w:rFonts w:ascii="Times New Roman" w:hAnsi="Times New Roman" w:cs="Times New Roman"/>
          <w:sz w:val="24"/>
          <w:szCs w:val="24"/>
        </w:rPr>
        <w:t xml:space="preserve">. </w:t>
      </w:r>
      <w:r w:rsidR="00AA1C49">
        <w:rPr>
          <w:rFonts w:ascii="Times New Roman" w:hAnsi="Times New Roman" w:cs="Times New Roman"/>
          <w:sz w:val="24"/>
          <w:szCs w:val="24"/>
        </w:rPr>
        <w:t>Assim, como os dados dos censos agropecuários confirmam</w:t>
      </w:r>
      <w:r w:rsidR="00F61470">
        <w:rPr>
          <w:rFonts w:ascii="Times New Roman" w:hAnsi="Times New Roman" w:cs="Times New Roman"/>
          <w:sz w:val="24"/>
          <w:szCs w:val="24"/>
        </w:rPr>
        <w:t>,</w:t>
      </w:r>
      <w:r w:rsidR="00AA1C49">
        <w:rPr>
          <w:rFonts w:ascii="Times New Roman" w:hAnsi="Times New Roman" w:cs="Times New Roman"/>
          <w:sz w:val="24"/>
          <w:szCs w:val="24"/>
        </w:rPr>
        <w:t xml:space="preserve"> </w:t>
      </w:r>
      <w:r w:rsidR="00C87AB0">
        <w:rPr>
          <w:rFonts w:ascii="Times New Roman" w:hAnsi="Times New Roman" w:cs="Times New Roman"/>
          <w:sz w:val="24"/>
          <w:szCs w:val="24"/>
        </w:rPr>
        <w:t xml:space="preserve">a agricultura familiar </w:t>
      </w:r>
      <w:r w:rsidR="00AA1C49">
        <w:rPr>
          <w:rFonts w:ascii="Times New Roman" w:hAnsi="Times New Roman" w:cs="Times New Roman"/>
          <w:sz w:val="24"/>
          <w:szCs w:val="24"/>
        </w:rPr>
        <w:t xml:space="preserve">é majoritariamente </w:t>
      </w:r>
      <w:r w:rsidR="003D37C1">
        <w:rPr>
          <w:rFonts w:ascii="Times New Roman" w:hAnsi="Times New Roman" w:cs="Times New Roman"/>
          <w:sz w:val="24"/>
          <w:szCs w:val="24"/>
        </w:rPr>
        <w:t xml:space="preserve">responsável pelo </w:t>
      </w:r>
      <w:r w:rsidR="00111581">
        <w:rPr>
          <w:rFonts w:ascii="Times New Roman" w:hAnsi="Times New Roman" w:cs="Times New Roman"/>
          <w:sz w:val="24"/>
          <w:szCs w:val="24"/>
        </w:rPr>
        <w:t xml:space="preserve">cultivo </w:t>
      </w:r>
      <w:r w:rsidR="003D37C1">
        <w:rPr>
          <w:rFonts w:ascii="Times New Roman" w:hAnsi="Times New Roman" w:cs="Times New Roman"/>
          <w:sz w:val="24"/>
          <w:szCs w:val="24"/>
        </w:rPr>
        <w:t xml:space="preserve">dessa lavoura </w:t>
      </w:r>
      <w:r w:rsidR="00111581" w:rsidRPr="00870F3C">
        <w:rPr>
          <w:rFonts w:ascii="Times New Roman" w:hAnsi="Times New Roman" w:cs="Times New Roman"/>
          <w:sz w:val="24"/>
          <w:szCs w:val="24"/>
        </w:rPr>
        <w:t>no país</w:t>
      </w:r>
      <w:r w:rsidR="00AA1C49">
        <w:rPr>
          <w:rFonts w:ascii="Times New Roman" w:hAnsi="Times New Roman" w:cs="Times New Roman"/>
          <w:sz w:val="24"/>
          <w:szCs w:val="24"/>
        </w:rPr>
        <w:t>.</w:t>
      </w:r>
      <w:r w:rsidR="001F0E54">
        <w:rPr>
          <w:rFonts w:ascii="Times New Roman" w:hAnsi="Times New Roman" w:cs="Times New Roman"/>
          <w:sz w:val="24"/>
          <w:szCs w:val="24"/>
        </w:rPr>
        <w:t xml:space="preserve"> </w:t>
      </w:r>
    </w:p>
    <w:p w14:paraId="48DAED98" w14:textId="7AF7CFD8" w:rsidR="009447E9" w:rsidRPr="00870F3C" w:rsidRDefault="00BA22C3" w:rsidP="00FA17B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números absolutos vimos um aumento de número de estabelecimentos da agricultura familiar nos 10 anos que seguem de 2006 e 2017, mas um decréscimo do percentual </w:t>
      </w:r>
      <w:r w:rsidR="005A6E9C">
        <w:rPr>
          <w:rFonts w:ascii="Times New Roman" w:hAnsi="Times New Roman" w:cs="Times New Roman"/>
          <w:sz w:val="24"/>
          <w:szCs w:val="24"/>
        </w:rPr>
        <w:t xml:space="preserve">que corresponde a agricultura familiar no aumento da produção de mandioca como um todo neste período. Se em 2006 </w:t>
      </w:r>
      <w:r w:rsidR="00EB2C12">
        <w:rPr>
          <w:rFonts w:ascii="Times New Roman" w:hAnsi="Times New Roman" w:cs="Times New Roman"/>
          <w:sz w:val="24"/>
          <w:szCs w:val="24"/>
        </w:rPr>
        <w:t>era de 90,6% o número de estabelecimentos em agricultura familiar</w:t>
      </w:r>
      <w:r w:rsidR="006A2C3E">
        <w:rPr>
          <w:rFonts w:ascii="Times New Roman" w:hAnsi="Times New Roman" w:cs="Times New Roman"/>
          <w:sz w:val="24"/>
          <w:szCs w:val="24"/>
        </w:rPr>
        <w:t xml:space="preserve"> em relação </w:t>
      </w:r>
      <w:r w:rsidR="00A41B4D">
        <w:rPr>
          <w:rFonts w:ascii="Times New Roman" w:hAnsi="Times New Roman" w:cs="Times New Roman"/>
          <w:sz w:val="24"/>
          <w:szCs w:val="24"/>
        </w:rPr>
        <w:t>à agricultura não familiar</w:t>
      </w:r>
      <w:r w:rsidR="006A2C3E">
        <w:rPr>
          <w:rFonts w:ascii="Times New Roman" w:hAnsi="Times New Roman" w:cs="Times New Roman"/>
          <w:sz w:val="24"/>
          <w:szCs w:val="24"/>
        </w:rPr>
        <w:t>,</w:t>
      </w:r>
      <w:r w:rsidR="00BB62EC">
        <w:rPr>
          <w:rFonts w:ascii="Times New Roman" w:hAnsi="Times New Roman" w:cs="Times New Roman"/>
          <w:sz w:val="24"/>
          <w:szCs w:val="24"/>
        </w:rPr>
        <w:t xml:space="preserve"> no ano de 2017 temos um total de </w:t>
      </w:r>
      <w:r w:rsidR="00AB2A01">
        <w:rPr>
          <w:rFonts w:ascii="Times New Roman" w:hAnsi="Times New Roman" w:cs="Times New Roman"/>
          <w:sz w:val="24"/>
          <w:szCs w:val="24"/>
        </w:rPr>
        <w:t>85,1%. A agricultura familiar perdeu importância relativa no aumento do cultivo de mandioca</w:t>
      </w:r>
      <w:r w:rsidR="00176D53">
        <w:rPr>
          <w:rFonts w:ascii="Times New Roman" w:hAnsi="Times New Roman" w:cs="Times New Roman"/>
          <w:sz w:val="24"/>
          <w:szCs w:val="24"/>
        </w:rPr>
        <w:t xml:space="preserve"> de 2006 a 2017. </w:t>
      </w:r>
      <w:r w:rsidR="00A46745">
        <w:rPr>
          <w:rFonts w:ascii="Times New Roman" w:hAnsi="Times New Roman" w:cs="Times New Roman"/>
          <w:sz w:val="24"/>
          <w:szCs w:val="24"/>
        </w:rPr>
        <w:t xml:space="preserve">Sobretudo nas regiões </w:t>
      </w:r>
      <w:r w:rsidR="002B4A57">
        <w:rPr>
          <w:rFonts w:ascii="Times New Roman" w:hAnsi="Times New Roman" w:cs="Times New Roman"/>
          <w:sz w:val="24"/>
          <w:szCs w:val="24"/>
        </w:rPr>
        <w:t xml:space="preserve">Sudeste, Sul e Centro </w:t>
      </w:r>
      <w:r w:rsidR="008432D6">
        <w:rPr>
          <w:rFonts w:ascii="Times New Roman" w:hAnsi="Times New Roman" w:cs="Times New Roman"/>
          <w:sz w:val="24"/>
          <w:szCs w:val="24"/>
        </w:rPr>
        <w:t>O</w:t>
      </w:r>
      <w:r w:rsidR="002B4A57">
        <w:rPr>
          <w:rFonts w:ascii="Times New Roman" w:hAnsi="Times New Roman" w:cs="Times New Roman"/>
          <w:sz w:val="24"/>
          <w:szCs w:val="24"/>
        </w:rPr>
        <w:t>este em que a proporção da agricultura familiar é bem menor do que a do Norte e Nordeste.</w:t>
      </w:r>
    </w:p>
    <w:p w14:paraId="2D92E268" w14:textId="29A0C5E1" w:rsidR="00811C1B" w:rsidRDefault="00EF7D24" w:rsidP="00811C1B">
      <w:pPr>
        <w:spacing w:after="0" w:line="480" w:lineRule="auto"/>
        <w:ind w:firstLine="708"/>
        <w:jc w:val="both"/>
        <w:rPr>
          <w:rFonts w:ascii="Times New Roman" w:hAnsi="Times New Roman" w:cs="Times New Roman"/>
          <w:sz w:val="24"/>
          <w:szCs w:val="24"/>
        </w:rPr>
      </w:pPr>
      <w:r w:rsidRPr="00870F3C">
        <w:rPr>
          <w:rFonts w:ascii="Times New Roman" w:hAnsi="Times New Roman" w:cs="Times New Roman"/>
          <w:sz w:val="24"/>
          <w:szCs w:val="24"/>
        </w:rPr>
        <w:t xml:space="preserve">As regiões do </w:t>
      </w:r>
      <w:r w:rsidR="00F17523" w:rsidRPr="00870F3C">
        <w:rPr>
          <w:rFonts w:ascii="Times New Roman" w:hAnsi="Times New Roman" w:cs="Times New Roman"/>
          <w:sz w:val="24"/>
          <w:szCs w:val="24"/>
        </w:rPr>
        <w:t>N</w:t>
      </w:r>
      <w:r w:rsidRPr="00870F3C">
        <w:rPr>
          <w:rFonts w:ascii="Times New Roman" w:hAnsi="Times New Roman" w:cs="Times New Roman"/>
          <w:sz w:val="24"/>
          <w:szCs w:val="24"/>
        </w:rPr>
        <w:t xml:space="preserve">ordeste </w:t>
      </w:r>
      <w:r w:rsidR="00F17523" w:rsidRPr="00870F3C">
        <w:rPr>
          <w:rFonts w:ascii="Times New Roman" w:hAnsi="Times New Roman" w:cs="Times New Roman"/>
          <w:sz w:val="24"/>
          <w:szCs w:val="24"/>
        </w:rPr>
        <w:t>são expressivas em quantidade de estabelecimento</w:t>
      </w:r>
      <w:r w:rsidR="00D92924">
        <w:rPr>
          <w:rFonts w:ascii="Times New Roman" w:hAnsi="Times New Roman" w:cs="Times New Roman"/>
          <w:sz w:val="24"/>
          <w:szCs w:val="24"/>
        </w:rPr>
        <w:t>s</w:t>
      </w:r>
      <w:r w:rsidR="00F17523" w:rsidRPr="00870F3C">
        <w:rPr>
          <w:rFonts w:ascii="Times New Roman" w:hAnsi="Times New Roman" w:cs="Times New Roman"/>
          <w:sz w:val="24"/>
          <w:szCs w:val="24"/>
        </w:rPr>
        <w:t xml:space="preserve"> denotando o caráter descentralizado da produção. Já no N</w:t>
      </w:r>
      <w:r w:rsidR="00F32326" w:rsidRPr="00870F3C">
        <w:rPr>
          <w:rFonts w:ascii="Times New Roman" w:hAnsi="Times New Roman" w:cs="Times New Roman"/>
          <w:sz w:val="24"/>
          <w:szCs w:val="24"/>
        </w:rPr>
        <w:t xml:space="preserve">orte há </w:t>
      </w:r>
      <w:r w:rsidR="00111581" w:rsidRPr="00870F3C">
        <w:rPr>
          <w:rFonts w:ascii="Times New Roman" w:hAnsi="Times New Roman" w:cs="Times New Roman"/>
          <w:sz w:val="24"/>
          <w:szCs w:val="24"/>
        </w:rPr>
        <w:t>similar</w:t>
      </w:r>
      <w:r w:rsidR="00F32326" w:rsidRPr="00870F3C">
        <w:rPr>
          <w:rFonts w:ascii="Times New Roman" w:hAnsi="Times New Roman" w:cs="Times New Roman"/>
          <w:sz w:val="24"/>
          <w:szCs w:val="24"/>
        </w:rPr>
        <w:t xml:space="preserve"> quantidade produzida </w:t>
      </w:r>
      <w:r w:rsidR="00111581" w:rsidRPr="00870F3C">
        <w:rPr>
          <w:rFonts w:ascii="Times New Roman" w:hAnsi="Times New Roman" w:cs="Times New Roman"/>
          <w:sz w:val="24"/>
          <w:szCs w:val="24"/>
        </w:rPr>
        <w:t xml:space="preserve">em relação ao </w:t>
      </w:r>
      <w:r w:rsidR="006D108F">
        <w:rPr>
          <w:rFonts w:ascii="Times New Roman" w:hAnsi="Times New Roman" w:cs="Times New Roman"/>
          <w:sz w:val="24"/>
          <w:szCs w:val="24"/>
        </w:rPr>
        <w:t>N</w:t>
      </w:r>
      <w:r w:rsidR="00111581" w:rsidRPr="00870F3C">
        <w:rPr>
          <w:rFonts w:ascii="Times New Roman" w:hAnsi="Times New Roman" w:cs="Times New Roman"/>
          <w:sz w:val="24"/>
          <w:szCs w:val="24"/>
        </w:rPr>
        <w:t xml:space="preserve">ordeste, mas </w:t>
      </w:r>
      <w:r w:rsidR="00F32326" w:rsidRPr="00870F3C">
        <w:rPr>
          <w:rFonts w:ascii="Times New Roman" w:hAnsi="Times New Roman" w:cs="Times New Roman"/>
          <w:sz w:val="24"/>
          <w:szCs w:val="24"/>
        </w:rPr>
        <w:t>com número menor de unidades de produção.</w:t>
      </w:r>
      <w:r w:rsidR="00593882" w:rsidRPr="00870F3C">
        <w:rPr>
          <w:rFonts w:ascii="Times New Roman" w:hAnsi="Times New Roman" w:cs="Times New Roman"/>
          <w:sz w:val="24"/>
          <w:szCs w:val="24"/>
        </w:rPr>
        <w:t xml:space="preserve"> O Sul e Sudeste tem menor </w:t>
      </w:r>
      <w:r w:rsidR="004A382A">
        <w:rPr>
          <w:rFonts w:ascii="Times New Roman" w:hAnsi="Times New Roman" w:cs="Times New Roman"/>
          <w:sz w:val="24"/>
          <w:szCs w:val="24"/>
        </w:rPr>
        <w:t>área colhida</w:t>
      </w:r>
      <w:r w:rsidR="00593882" w:rsidRPr="00870F3C">
        <w:rPr>
          <w:rFonts w:ascii="Times New Roman" w:hAnsi="Times New Roman" w:cs="Times New Roman"/>
          <w:sz w:val="24"/>
          <w:szCs w:val="24"/>
        </w:rPr>
        <w:t>, mas quantidade produzida muito significativa, denotando</w:t>
      </w:r>
      <w:r w:rsidR="00CA5E25" w:rsidRPr="00870F3C">
        <w:rPr>
          <w:rFonts w:ascii="Times New Roman" w:hAnsi="Times New Roman" w:cs="Times New Roman"/>
          <w:sz w:val="24"/>
          <w:szCs w:val="24"/>
        </w:rPr>
        <w:t xml:space="preserve"> maiores ganhos em produtividade.</w:t>
      </w:r>
    </w:p>
    <w:p w14:paraId="043A8EE3" w14:textId="09E5BC30" w:rsidR="008D2FED" w:rsidRDefault="00285A89" w:rsidP="008D2F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Observando</w:t>
      </w:r>
      <w:r w:rsidR="000D455F">
        <w:rPr>
          <w:rFonts w:ascii="Times New Roman" w:hAnsi="Times New Roman" w:cs="Times New Roman"/>
          <w:sz w:val="24"/>
          <w:szCs w:val="24"/>
        </w:rPr>
        <w:t>-se</w:t>
      </w:r>
      <w:r>
        <w:rPr>
          <w:rFonts w:ascii="Times New Roman" w:hAnsi="Times New Roman" w:cs="Times New Roman"/>
          <w:sz w:val="24"/>
          <w:szCs w:val="24"/>
        </w:rPr>
        <w:t xml:space="preserve"> o número de estabelecimentos </w:t>
      </w:r>
      <w:r w:rsidR="00EE5D8A">
        <w:rPr>
          <w:rFonts w:ascii="Times New Roman" w:hAnsi="Times New Roman" w:cs="Times New Roman"/>
          <w:sz w:val="24"/>
          <w:szCs w:val="24"/>
        </w:rPr>
        <w:t xml:space="preserve">familiares produtores de mandioca </w:t>
      </w:r>
      <w:r>
        <w:rPr>
          <w:rFonts w:ascii="Times New Roman" w:hAnsi="Times New Roman" w:cs="Times New Roman"/>
          <w:sz w:val="24"/>
          <w:szCs w:val="24"/>
        </w:rPr>
        <w:t>em 2006 por mesorregiões do Brasil</w:t>
      </w:r>
      <w:r w:rsidR="00FA48F7">
        <w:rPr>
          <w:rFonts w:ascii="Times New Roman" w:hAnsi="Times New Roman" w:cs="Times New Roman"/>
          <w:sz w:val="24"/>
          <w:szCs w:val="24"/>
        </w:rPr>
        <w:t xml:space="preserve"> </w:t>
      </w:r>
      <w:r w:rsidR="00924049">
        <w:rPr>
          <w:rFonts w:ascii="Times New Roman" w:hAnsi="Times New Roman" w:cs="Times New Roman"/>
          <w:sz w:val="24"/>
          <w:szCs w:val="24"/>
        </w:rPr>
        <w:t>nota-se</w:t>
      </w:r>
      <w:r>
        <w:rPr>
          <w:rFonts w:ascii="Times New Roman" w:hAnsi="Times New Roman" w:cs="Times New Roman"/>
          <w:sz w:val="24"/>
          <w:szCs w:val="24"/>
        </w:rPr>
        <w:t xml:space="preserve"> que no Norte </w:t>
      </w:r>
      <w:r w:rsidR="00EE5D8A">
        <w:rPr>
          <w:rFonts w:ascii="Times New Roman" w:hAnsi="Times New Roman" w:cs="Times New Roman"/>
          <w:sz w:val="24"/>
          <w:szCs w:val="24"/>
        </w:rPr>
        <w:t>esses representa</w:t>
      </w:r>
      <w:r w:rsidR="000D455F">
        <w:rPr>
          <w:rFonts w:ascii="Times New Roman" w:hAnsi="Times New Roman" w:cs="Times New Roman"/>
          <w:sz w:val="24"/>
          <w:szCs w:val="24"/>
        </w:rPr>
        <w:t>va</w:t>
      </w:r>
      <w:r w:rsidR="00EE5D8A">
        <w:rPr>
          <w:rFonts w:ascii="Times New Roman" w:hAnsi="Times New Roman" w:cs="Times New Roman"/>
          <w:sz w:val="24"/>
          <w:szCs w:val="24"/>
        </w:rPr>
        <w:t xml:space="preserve">m </w:t>
      </w:r>
      <w:r w:rsidR="00CD6992">
        <w:rPr>
          <w:rFonts w:ascii="Times New Roman" w:hAnsi="Times New Roman" w:cs="Times New Roman"/>
          <w:sz w:val="24"/>
          <w:szCs w:val="24"/>
        </w:rPr>
        <w:t>94,1%</w:t>
      </w:r>
      <w:r w:rsidR="000D455F">
        <w:rPr>
          <w:rFonts w:ascii="Times New Roman" w:hAnsi="Times New Roman" w:cs="Times New Roman"/>
          <w:sz w:val="24"/>
          <w:szCs w:val="24"/>
        </w:rPr>
        <w:t xml:space="preserve"> do total,</w:t>
      </w:r>
      <w:r w:rsidR="00CD6992">
        <w:rPr>
          <w:rFonts w:ascii="Times New Roman" w:hAnsi="Times New Roman" w:cs="Times New Roman"/>
          <w:sz w:val="24"/>
          <w:szCs w:val="24"/>
        </w:rPr>
        <w:t xml:space="preserve"> seguido do Nordeste com 91,7%, Sudeste com </w:t>
      </w:r>
      <w:r w:rsidR="001E2847">
        <w:rPr>
          <w:rFonts w:ascii="Times New Roman" w:hAnsi="Times New Roman" w:cs="Times New Roman"/>
          <w:sz w:val="24"/>
          <w:szCs w:val="24"/>
        </w:rPr>
        <w:t xml:space="preserve">83,9%, Sul com </w:t>
      </w:r>
      <w:r w:rsidR="00E9599E">
        <w:rPr>
          <w:rFonts w:ascii="Times New Roman" w:hAnsi="Times New Roman" w:cs="Times New Roman"/>
          <w:sz w:val="24"/>
          <w:szCs w:val="24"/>
        </w:rPr>
        <w:t>89,8%</w:t>
      </w:r>
      <w:r w:rsidR="00FF777C">
        <w:rPr>
          <w:rFonts w:ascii="Times New Roman" w:hAnsi="Times New Roman" w:cs="Times New Roman"/>
          <w:sz w:val="24"/>
          <w:szCs w:val="24"/>
        </w:rPr>
        <w:t xml:space="preserve"> e</w:t>
      </w:r>
      <w:r w:rsidR="00E9599E">
        <w:rPr>
          <w:rFonts w:ascii="Times New Roman" w:hAnsi="Times New Roman" w:cs="Times New Roman"/>
          <w:sz w:val="24"/>
          <w:szCs w:val="24"/>
        </w:rPr>
        <w:t xml:space="preserve"> Centro Oeste com </w:t>
      </w:r>
      <w:r w:rsidR="00FA48F7">
        <w:rPr>
          <w:rFonts w:ascii="Times New Roman" w:hAnsi="Times New Roman" w:cs="Times New Roman"/>
          <w:sz w:val="24"/>
          <w:szCs w:val="24"/>
        </w:rPr>
        <w:t>80,7%.</w:t>
      </w:r>
      <w:r w:rsidR="00924049">
        <w:rPr>
          <w:rFonts w:ascii="Times New Roman" w:hAnsi="Times New Roman" w:cs="Times New Roman"/>
          <w:sz w:val="24"/>
          <w:szCs w:val="24"/>
        </w:rPr>
        <w:t xml:space="preserve"> Já em 2017 nota-se que </w:t>
      </w:r>
      <w:r w:rsidR="00DD08C6">
        <w:rPr>
          <w:rFonts w:ascii="Times New Roman" w:hAnsi="Times New Roman" w:cs="Times New Roman"/>
          <w:sz w:val="24"/>
          <w:szCs w:val="24"/>
        </w:rPr>
        <w:t xml:space="preserve">no Norte </w:t>
      </w:r>
      <w:r w:rsidR="008B422A">
        <w:rPr>
          <w:rFonts w:ascii="Times New Roman" w:hAnsi="Times New Roman" w:cs="Times New Roman"/>
          <w:sz w:val="24"/>
          <w:szCs w:val="24"/>
        </w:rPr>
        <w:t>os estabelecimentos familiares</w:t>
      </w:r>
      <w:r w:rsidR="00DD08C6">
        <w:rPr>
          <w:rFonts w:ascii="Times New Roman" w:hAnsi="Times New Roman" w:cs="Times New Roman"/>
          <w:sz w:val="24"/>
          <w:szCs w:val="24"/>
        </w:rPr>
        <w:t xml:space="preserve"> </w:t>
      </w:r>
      <w:r w:rsidR="008B422A">
        <w:rPr>
          <w:rFonts w:ascii="Times New Roman" w:hAnsi="Times New Roman" w:cs="Times New Roman"/>
          <w:sz w:val="24"/>
          <w:szCs w:val="24"/>
        </w:rPr>
        <w:t>passam a responder a 89,7% do total, participação que foi reduzida também n</w:t>
      </w:r>
      <w:r w:rsidR="00DD08C6">
        <w:rPr>
          <w:rFonts w:ascii="Times New Roman" w:hAnsi="Times New Roman" w:cs="Times New Roman"/>
          <w:sz w:val="24"/>
          <w:szCs w:val="24"/>
        </w:rPr>
        <w:t>o Nordeste com 84</w:t>
      </w:r>
      <w:r w:rsidR="00972B5D">
        <w:rPr>
          <w:rFonts w:ascii="Times New Roman" w:hAnsi="Times New Roman" w:cs="Times New Roman"/>
          <w:sz w:val="24"/>
          <w:szCs w:val="24"/>
        </w:rPr>
        <w:t>,</w:t>
      </w:r>
      <w:r w:rsidR="004F0E9D">
        <w:rPr>
          <w:rFonts w:ascii="Times New Roman" w:hAnsi="Times New Roman" w:cs="Times New Roman"/>
          <w:sz w:val="24"/>
          <w:szCs w:val="24"/>
        </w:rPr>
        <w:t>1%,</w:t>
      </w:r>
      <w:r w:rsidR="00972B5D">
        <w:rPr>
          <w:rFonts w:ascii="Times New Roman" w:hAnsi="Times New Roman" w:cs="Times New Roman"/>
          <w:sz w:val="24"/>
          <w:szCs w:val="24"/>
        </w:rPr>
        <w:t xml:space="preserve"> Sudeste com </w:t>
      </w:r>
      <w:r w:rsidR="00BD1392">
        <w:rPr>
          <w:rFonts w:ascii="Times New Roman" w:hAnsi="Times New Roman" w:cs="Times New Roman"/>
          <w:sz w:val="24"/>
          <w:szCs w:val="24"/>
        </w:rPr>
        <w:t xml:space="preserve">79,0%, </w:t>
      </w:r>
      <w:r w:rsidR="00173956">
        <w:rPr>
          <w:rFonts w:ascii="Times New Roman" w:hAnsi="Times New Roman" w:cs="Times New Roman"/>
          <w:sz w:val="24"/>
          <w:szCs w:val="24"/>
        </w:rPr>
        <w:t xml:space="preserve">Sul com </w:t>
      </w:r>
      <w:r w:rsidR="00632A34">
        <w:rPr>
          <w:rFonts w:ascii="Times New Roman" w:hAnsi="Times New Roman" w:cs="Times New Roman"/>
          <w:sz w:val="24"/>
          <w:szCs w:val="24"/>
        </w:rPr>
        <w:t>86,3%</w:t>
      </w:r>
      <w:r w:rsidR="00FF777C">
        <w:rPr>
          <w:rFonts w:ascii="Times New Roman" w:hAnsi="Times New Roman" w:cs="Times New Roman"/>
          <w:sz w:val="24"/>
          <w:szCs w:val="24"/>
        </w:rPr>
        <w:t xml:space="preserve"> e Centro Oeste com </w:t>
      </w:r>
      <w:r w:rsidR="002B76FE">
        <w:rPr>
          <w:rFonts w:ascii="Times New Roman" w:hAnsi="Times New Roman" w:cs="Times New Roman"/>
          <w:sz w:val="24"/>
          <w:szCs w:val="24"/>
        </w:rPr>
        <w:t>78,2%</w:t>
      </w:r>
      <w:r w:rsidR="00D11F2D">
        <w:rPr>
          <w:rFonts w:ascii="Times New Roman" w:hAnsi="Times New Roman" w:cs="Times New Roman"/>
          <w:sz w:val="24"/>
          <w:szCs w:val="24"/>
        </w:rPr>
        <w:t xml:space="preserve">, confirmando assim uma </w:t>
      </w:r>
      <w:r w:rsidR="00570435">
        <w:rPr>
          <w:rFonts w:ascii="Times New Roman" w:hAnsi="Times New Roman" w:cs="Times New Roman"/>
          <w:sz w:val="24"/>
          <w:szCs w:val="24"/>
        </w:rPr>
        <w:t xml:space="preserve">diminuição </w:t>
      </w:r>
      <w:r w:rsidR="00F25833">
        <w:rPr>
          <w:rFonts w:ascii="Times New Roman" w:hAnsi="Times New Roman" w:cs="Times New Roman"/>
          <w:sz w:val="24"/>
          <w:szCs w:val="24"/>
        </w:rPr>
        <w:t>d</w:t>
      </w:r>
      <w:r w:rsidR="00570435">
        <w:rPr>
          <w:rFonts w:ascii="Times New Roman" w:hAnsi="Times New Roman" w:cs="Times New Roman"/>
          <w:sz w:val="24"/>
          <w:szCs w:val="24"/>
        </w:rPr>
        <w:t xml:space="preserve">a </w:t>
      </w:r>
      <w:r w:rsidR="00570435">
        <w:rPr>
          <w:rFonts w:ascii="Times New Roman" w:hAnsi="Times New Roman" w:cs="Times New Roman"/>
          <w:sz w:val="24"/>
          <w:szCs w:val="24"/>
        </w:rPr>
        <w:lastRenderedPageBreak/>
        <w:t xml:space="preserve">importância </w:t>
      </w:r>
      <w:r w:rsidR="00644AF6">
        <w:rPr>
          <w:rFonts w:ascii="Times New Roman" w:hAnsi="Times New Roman" w:cs="Times New Roman"/>
          <w:sz w:val="24"/>
          <w:szCs w:val="24"/>
        </w:rPr>
        <w:t xml:space="preserve">relativa </w:t>
      </w:r>
      <w:r w:rsidR="008D2FED">
        <w:rPr>
          <w:rFonts w:ascii="Times New Roman" w:hAnsi="Times New Roman" w:cs="Times New Roman"/>
          <w:sz w:val="24"/>
          <w:szCs w:val="24"/>
        </w:rPr>
        <w:t xml:space="preserve">da agricultura familiar </w:t>
      </w:r>
      <w:r w:rsidR="00F25833">
        <w:rPr>
          <w:rFonts w:ascii="Times New Roman" w:hAnsi="Times New Roman" w:cs="Times New Roman"/>
          <w:sz w:val="24"/>
          <w:szCs w:val="24"/>
        </w:rPr>
        <w:t>quanto ao número de estabelecimentos pro</w:t>
      </w:r>
      <w:r w:rsidR="007C0592">
        <w:rPr>
          <w:rFonts w:ascii="Times New Roman" w:hAnsi="Times New Roman" w:cs="Times New Roman"/>
          <w:sz w:val="24"/>
          <w:szCs w:val="24"/>
        </w:rPr>
        <w:t xml:space="preserve">dutores de </w:t>
      </w:r>
      <w:r w:rsidR="008D2FED">
        <w:rPr>
          <w:rFonts w:ascii="Times New Roman" w:hAnsi="Times New Roman" w:cs="Times New Roman"/>
          <w:sz w:val="24"/>
          <w:szCs w:val="24"/>
        </w:rPr>
        <w:t>mandioca.</w:t>
      </w:r>
    </w:p>
    <w:p w14:paraId="03A8AC4F" w14:textId="2F0072CA" w:rsidR="009E762F" w:rsidRDefault="00BC25AE" w:rsidP="009E76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Quanto a quantidade produzida</w:t>
      </w:r>
      <w:r w:rsidR="002C32E8">
        <w:rPr>
          <w:rFonts w:ascii="Times New Roman" w:hAnsi="Times New Roman" w:cs="Times New Roman"/>
          <w:sz w:val="24"/>
          <w:szCs w:val="24"/>
        </w:rPr>
        <w:t xml:space="preserve">, </w:t>
      </w:r>
      <w:r w:rsidR="00434FDD">
        <w:rPr>
          <w:rFonts w:ascii="Times New Roman" w:hAnsi="Times New Roman" w:cs="Times New Roman"/>
          <w:sz w:val="24"/>
          <w:szCs w:val="24"/>
        </w:rPr>
        <w:t xml:space="preserve">observamos em valores absolutos uma redução de 45% </w:t>
      </w:r>
      <w:r w:rsidR="00421745">
        <w:rPr>
          <w:rFonts w:ascii="Times New Roman" w:hAnsi="Times New Roman" w:cs="Times New Roman"/>
          <w:sz w:val="24"/>
          <w:szCs w:val="24"/>
        </w:rPr>
        <w:t>de 2006 para 2017</w:t>
      </w:r>
      <w:r w:rsidR="00F52464">
        <w:rPr>
          <w:rFonts w:ascii="Times New Roman" w:hAnsi="Times New Roman" w:cs="Times New Roman"/>
          <w:sz w:val="24"/>
          <w:szCs w:val="24"/>
        </w:rPr>
        <w:t xml:space="preserve"> em todo o Brasil</w:t>
      </w:r>
      <w:r w:rsidR="00421745">
        <w:rPr>
          <w:rFonts w:ascii="Times New Roman" w:hAnsi="Times New Roman" w:cs="Times New Roman"/>
          <w:sz w:val="24"/>
          <w:szCs w:val="24"/>
        </w:rPr>
        <w:t xml:space="preserve">. Sendo 11.912,6 toneladas produzidas em 2006 contra apenas </w:t>
      </w:r>
      <w:r w:rsidR="000547A7">
        <w:rPr>
          <w:rFonts w:ascii="Times New Roman" w:hAnsi="Times New Roman" w:cs="Times New Roman"/>
          <w:sz w:val="24"/>
          <w:szCs w:val="24"/>
        </w:rPr>
        <w:t xml:space="preserve">6.559,3 toneladas produzidas em </w:t>
      </w:r>
      <w:r w:rsidR="009E762F">
        <w:rPr>
          <w:rFonts w:ascii="Times New Roman" w:hAnsi="Times New Roman" w:cs="Times New Roman"/>
          <w:sz w:val="24"/>
          <w:szCs w:val="24"/>
        </w:rPr>
        <w:t>2017</w:t>
      </w:r>
      <w:r w:rsidR="00F52464">
        <w:rPr>
          <w:rFonts w:ascii="Times New Roman" w:hAnsi="Times New Roman" w:cs="Times New Roman"/>
          <w:sz w:val="24"/>
          <w:szCs w:val="24"/>
        </w:rPr>
        <w:t xml:space="preserve"> em todo o país</w:t>
      </w:r>
      <w:r w:rsidR="009E762F">
        <w:rPr>
          <w:rFonts w:ascii="Times New Roman" w:hAnsi="Times New Roman" w:cs="Times New Roman"/>
          <w:sz w:val="24"/>
          <w:szCs w:val="24"/>
        </w:rPr>
        <w:t xml:space="preserve">. </w:t>
      </w:r>
      <w:r w:rsidR="00C537D3">
        <w:rPr>
          <w:rFonts w:ascii="Times New Roman" w:hAnsi="Times New Roman" w:cs="Times New Roman"/>
          <w:sz w:val="24"/>
          <w:szCs w:val="24"/>
        </w:rPr>
        <w:t xml:space="preserve">Apenas na região Centro Oeste houve expansão da quantidade produzida de </w:t>
      </w:r>
      <w:r w:rsidR="00E6300D">
        <w:rPr>
          <w:rFonts w:ascii="Times New Roman" w:hAnsi="Times New Roman" w:cs="Times New Roman"/>
          <w:sz w:val="24"/>
          <w:szCs w:val="24"/>
        </w:rPr>
        <w:t>534,7 toneladas em 2006 para 578,4 em 2017</w:t>
      </w:r>
      <w:r w:rsidR="00F86FB8">
        <w:rPr>
          <w:rFonts w:ascii="Times New Roman" w:hAnsi="Times New Roman" w:cs="Times New Roman"/>
          <w:sz w:val="24"/>
          <w:szCs w:val="24"/>
        </w:rPr>
        <w:t xml:space="preserve"> – modestos </w:t>
      </w:r>
      <w:r w:rsidR="00053124">
        <w:rPr>
          <w:rFonts w:ascii="Times New Roman" w:hAnsi="Times New Roman" w:cs="Times New Roman"/>
          <w:sz w:val="24"/>
          <w:szCs w:val="24"/>
        </w:rPr>
        <w:t>8%</w:t>
      </w:r>
      <w:r w:rsidR="00515CB8">
        <w:rPr>
          <w:rFonts w:ascii="Times New Roman" w:hAnsi="Times New Roman" w:cs="Times New Roman"/>
          <w:sz w:val="24"/>
          <w:szCs w:val="24"/>
        </w:rPr>
        <w:t>. Na região Nor</w:t>
      </w:r>
      <w:r w:rsidR="00180575">
        <w:rPr>
          <w:rFonts w:ascii="Times New Roman" w:hAnsi="Times New Roman" w:cs="Times New Roman"/>
          <w:sz w:val="24"/>
          <w:szCs w:val="24"/>
        </w:rPr>
        <w:t>t</w:t>
      </w:r>
      <w:r w:rsidR="00515CB8">
        <w:rPr>
          <w:rFonts w:ascii="Times New Roman" w:hAnsi="Times New Roman" w:cs="Times New Roman"/>
          <w:sz w:val="24"/>
          <w:szCs w:val="24"/>
        </w:rPr>
        <w:t xml:space="preserve">e houve um decréscimo de </w:t>
      </w:r>
      <w:r w:rsidR="000B05A8">
        <w:rPr>
          <w:rFonts w:ascii="Times New Roman" w:hAnsi="Times New Roman" w:cs="Times New Roman"/>
          <w:sz w:val="24"/>
          <w:szCs w:val="24"/>
        </w:rPr>
        <w:t>53% de quantidade produzida, seguido pela maior contração no Nor</w:t>
      </w:r>
      <w:r w:rsidR="00A03990">
        <w:rPr>
          <w:rFonts w:ascii="Times New Roman" w:hAnsi="Times New Roman" w:cs="Times New Roman"/>
          <w:sz w:val="24"/>
          <w:szCs w:val="24"/>
        </w:rPr>
        <w:t>des</w:t>
      </w:r>
      <w:r w:rsidR="000B05A8">
        <w:rPr>
          <w:rFonts w:ascii="Times New Roman" w:hAnsi="Times New Roman" w:cs="Times New Roman"/>
          <w:sz w:val="24"/>
          <w:szCs w:val="24"/>
        </w:rPr>
        <w:t xml:space="preserve">te em 65%, </w:t>
      </w:r>
      <w:r w:rsidR="00EA2284">
        <w:rPr>
          <w:rFonts w:ascii="Times New Roman" w:hAnsi="Times New Roman" w:cs="Times New Roman"/>
          <w:sz w:val="24"/>
          <w:szCs w:val="24"/>
        </w:rPr>
        <w:t xml:space="preserve">Sudeste com 27% a menos e Sul com decréscimo de </w:t>
      </w:r>
      <w:r w:rsidR="00F52464">
        <w:rPr>
          <w:rFonts w:ascii="Times New Roman" w:hAnsi="Times New Roman" w:cs="Times New Roman"/>
          <w:sz w:val="24"/>
          <w:szCs w:val="24"/>
        </w:rPr>
        <w:t>23%.</w:t>
      </w:r>
    </w:p>
    <w:p w14:paraId="5BFF32F4" w14:textId="4FD742D6" w:rsidR="00B97049" w:rsidRDefault="00B97049" w:rsidP="009E76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 ótica da área de mandioca em todo Brasil temos um</w:t>
      </w:r>
      <w:r w:rsidR="00A812E7">
        <w:rPr>
          <w:rFonts w:ascii="Times New Roman" w:hAnsi="Times New Roman" w:cs="Times New Roman"/>
          <w:sz w:val="24"/>
          <w:szCs w:val="24"/>
        </w:rPr>
        <w:t xml:space="preserve">a redução de 56% </w:t>
      </w:r>
      <w:r w:rsidR="00595A29">
        <w:rPr>
          <w:rFonts w:ascii="Times New Roman" w:hAnsi="Times New Roman" w:cs="Times New Roman"/>
          <w:sz w:val="24"/>
          <w:szCs w:val="24"/>
        </w:rPr>
        <w:t xml:space="preserve">com </w:t>
      </w:r>
      <w:r w:rsidR="00611C97">
        <w:rPr>
          <w:rFonts w:ascii="Times New Roman" w:hAnsi="Times New Roman" w:cs="Times New Roman"/>
          <w:sz w:val="24"/>
          <w:szCs w:val="24"/>
        </w:rPr>
        <w:t xml:space="preserve">1.695,6 </w:t>
      </w:r>
      <w:r w:rsidR="00FB1087">
        <w:rPr>
          <w:rFonts w:ascii="Times New Roman" w:hAnsi="Times New Roman" w:cs="Times New Roman"/>
          <w:sz w:val="24"/>
          <w:szCs w:val="24"/>
        </w:rPr>
        <w:t xml:space="preserve">mil </w:t>
      </w:r>
      <w:r w:rsidR="00611C97">
        <w:rPr>
          <w:rFonts w:ascii="Times New Roman" w:hAnsi="Times New Roman" w:cs="Times New Roman"/>
          <w:sz w:val="24"/>
          <w:szCs w:val="24"/>
        </w:rPr>
        <w:t>hectares</w:t>
      </w:r>
      <w:r w:rsidR="00F368F7">
        <w:rPr>
          <w:rFonts w:ascii="Times New Roman" w:hAnsi="Times New Roman" w:cs="Times New Roman"/>
          <w:sz w:val="24"/>
          <w:szCs w:val="24"/>
        </w:rPr>
        <w:t xml:space="preserve"> </w:t>
      </w:r>
      <w:r w:rsidR="00595A29">
        <w:rPr>
          <w:rFonts w:ascii="Times New Roman" w:hAnsi="Times New Roman" w:cs="Times New Roman"/>
          <w:sz w:val="24"/>
          <w:szCs w:val="24"/>
        </w:rPr>
        <w:t xml:space="preserve">colhidos </w:t>
      </w:r>
      <w:r w:rsidR="00F368F7">
        <w:rPr>
          <w:rFonts w:ascii="Times New Roman" w:hAnsi="Times New Roman" w:cs="Times New Roman"/>
          <w:sz w:val="24"/>
          <w:szCs w:val="24"/>
        </w:rPr>
        <w:t xml:space="preserve">em 2006 </w:t>
      </w:r>
      <w:r w:rsidR="00595A29">
        <w:rPr>
          <w:rFonts w:ascii="Times New Roman" w:hAnsi="Times New Roman" w:cs="Times New Roman"/>
          <w:sz w:val="24"/>
          <w:szCs w:val="24"/>
        </w:rPr>
        <w:t xml:space="preserve">frente a </w:t>
      </w:r>
      <w:r w:rsidR="00F368F7">
        <w:rPr>
          <w:rFonts w:ascii="Times New Roman" w:hAnsi="Times New Roman" w:cs="Times New Roman"/>
          <w:sz w:val="24"/>
          <w:szCs w:val="24"/>
        </w:rPr>
        <w:t xml:space="preserve">740,6 </w:t>
      </w:r>
      <w:r w:rsidR="00FB1087">
        <w:rPr>
          <w:rFonts w:ascii="Times New Roman" w:hAnsi="Times New Roman" w:cs="Times New Roman"/>
          <w:sz w:val="24"/>
          <w:szCs w:val="24"/>
        </w:rPr>
        <w:t xml:space="preserve">mil </w:t>
      </w:r>
      <w:r w:rsidR="00F368F7">
        <w:rPr>
          <w:rFonts w:ascii="Times New Roman" w:hAnsi="Times New Roman" w:cs="Times New Roman"/>
          <w:sz w:val="24"/>
          <w:szCs w:val="24"/>
        </w:rPr>
        <w:t xml:space="preserve">hectares </w:t>
      </w:r>
      <w:r w:rsidR="00595A29">
        <w:rPr>
          <w:rFonts w:ascii="Times New Roman" w:hAnsi="Times New Roman" w:cs="Times New Roman"/>
          <w:sz w:val="24"/>
          <w:szCs w:val="24"/>
        </w:rPr>
        <w:t xml:space="preserve">colhidos </w:t>
      </w:r>
      <w:r w:rsidR="00F368F7">
        <w:rPr>
          <w:rFonts w:ascii="Times New Roman" w:hAnsi="Times New Roman" w:cs="Times New Roman"/>
          <w:sz w:val="24"/>
          <w:szCs w:val="24"/>
        </w:rPr>
        <w:t>em 2017.</w:t>
      </w:r>
      <w:r w:rsidR="00842D9A">
        <w:rPr>
          <w:rFonts w:ascii="Times New Roman" w:hAnsi="Times New Roman" w:cs="Times New Roman"/>
          <w:sz w:val="24"/>
          <w:szCs w:val="24"/>
        </w:rPr>
        <w:t xml:space="preserve"> Na região Norte o percentual de diminuição de área colhida foi de </w:t>
      </w:r>
      <w:r w:rsidR="002632E5">
        <w:rPr>
          <w:rFonts w:ascii="Times New Roman" w:hAnsi="Times New Roman" w:cs="Times New Roman"/>
          <w:sz w:val="24"/>
          <w:szCs w:val="24"/>
        </w:rPr>
        <w:t xml:space="preserve">61% de 532,8 </w:t>
      </w:r>
      <w:r w:rsidR="00D61DDA">
        <w:rPr>
          <w:rFonts w:ascii="Times New Roman" w:hAnsi="Times New Roman" w:cs="Times New Roman"/>
          <w:sz w:val="24"/>
          <w:szCs w:val="24"/>
        </w:rPr>
        <w:t xml:space="preserve">mil </w:t>
      </w:r>
      <w:r w:rsidR="002632E5">
        <w:rPr>
          <w:rFonts w:ascii="Times New Roman" w:hAnsi="Times New Roman" w:cs="Times New Roman"/>
          <w:sz w:val="24"/>
          <w:szCs w:val="24"/>
        </w:rPr>
        <w:t>hectares em 2006 e 206,5</w:t>
      </w:r>
      <w:r w:rsidR="001D25DF">
        <w:rPr>
          <w:rFonts w:ascii="Times New Roman" w:hAnsi="Times New Roman" w:cs="Times New Roman"/>
          <w:sz w:val="24"/>
          <w:szCs w:val="24"/>
        </w:rPr>
        <w:t xml:space="preserve"> mil</w:t>
      </w:r>
      <w:r w:rsidR="002632E5">
        <w:rPr>
          <w:rFonts w:ascii="Times New Roman" w:hAnsi="Times New Roman" w:cs="Times New Roman"/>
          <w:sz w:val="24"/>
          <w:szCs w:val="24"/>
        </w:rPr>
        <w:t xml:space="preserve"> hectares em </w:t>
      </w:r>
      <w:r w:rsidR="00A03990">
        <w:rPr>
          <w:rFonts w:ascii="Times New Roman" w:hAnsi="Times New Roman" w:cs="Times New Roman"/>
          <w:sz w:val="24"/>
          <w:szCs w:val="24"/>
        </w:rPr>
        <w:t>2017. Na regiã</w:t>
      </w:r>
      <w:r w:rsidR="004156C8">
        <w:rPr>
          <w:rFonts w:ascii="Times New Roman" w:hAnsi="Times New Roman" w:cs="Times New Roman"/>
          <w:sz w:val="24"/>
          <w:szCs w:val="24"/>
        </w:rPr>
        <w:t xml:space="preserve">o Nordeste o percentual de redução desta medida foi de </w:t>
      </w:r>
      <w:r w:rsidR="00B7253A">
        <w:rPr>
          <w:rFonts w:ascii="Times New Roman" w:hAnsi="Times New Roman" w:cs="Times New Roman"/>
          <w:sz w:val="24"/>
          <w:szCs w:val="24"/>
        </w:rPr>
        <w:t xml:space="preserve">68% de </w:t>
      </w:r>
      <w:r w:rsidR="009B5B26">
        <w:rPr>
          <w:rFonts w:ascii="Times New Roman" w:hAnsi="Times New Roman" w:cs="Times New Roman"/>
          <w:sz w:val="24"/>
          <w:szCs w:val="24"/>
        </w:rPr>
        <w:t xml:space="preserve">769,7 </w:t>
      </w:r>
      <w:r w:rsidR="000E198E">
        <w:rPr>
          <w:rFonts w:ascii="Times New Roman" w:hAnsi="Times New Roman" w:cs="Times New Roman"/>
          <w:sz w:val="24"/>
          <w:szCs w:val="24"/>
        </w:rPr>
        <w:t xml:space="preserve">mil </w:t>
      </w:r>
      <w:r w:rsidR="009B5B26">
        <w:rPr>
          <w:rFonts w:ascii="Times New Roman" w:hAnsi="Times New Roman" w:cs="Times New Roman"/>
          <w:sz w:val="24"/>
          <w:szCs w:val="24"/>
        </w:rPr>
        <w:t xml:space="preserve">hectares em 2006 e 248,0 </w:t>
      </w:r>
      <w:r w:rsidR="000E198E">
        <w:rPr>
          <w:rFonts w:ascii="Times New Roman" w:hAnsi="Times New Roman" w:cs="Times New Roman"/>
          <w:sz w:val="24"/>
          <w:szCs w:val="24"/>
        </w:rPr>
        <w:t xml:space="preserve">mil </w:t>
      </w:r>
      <w:r w:rsidR="009B5B26">
        <w:rPr>
          <w:rFonts w:ascii="Times New Roman" w:hAnsi="Times New Roman" w:cs="Times New Roman"/>
          <w:sz w:val="24"/>
          <w:szCs w:val="24"/>
        </w:rPr>
        <w:t xml:space="preserve">hectares em 2017. Na região </w:t>
      </w:r>
      <w:r w:rsidR="00AF58B7">
        <w:rPr>
          <w:rFonts w:ascii="Times New Roman" w:hAnsi="Times New Roman" w:cs="Times New Roman"/>
          <w:sz w:val="24"/>
          <w:szCs w:val="24"/>
        </w:rPr>
        <w:t>Sudeste a queda percentual foi de 23%</w:t>
      </w:r>
      <w:r w:rsidR="00D17182">
        <w:rPr>
          <w:rFonts w:ascii="Times New Roman" w:hAnsi="Times New Roman" w:cs="Times New Roman"/>
          <w:sz w:val="24"/>
          <w:szCs w:val="24"/>
        </w:rPr>
        <w:t xml:space="preserve"> de </w:t>
      </w:r>
      <w:r w:rsidR="00FE182D">
        <w:rPr>
          <w:rFonts w:ascii="Times New Roman" w:hAnsi="Times New Roman" w:cs="Times New Roman"/>
          <w:sz w:val="24"/>
          <w:szCs w:val="24"/>
        </w:rPr>
        <w:t xml:space="preserve">123,8 </w:t>
      </w:r>
      <w:r w:rsidR="0024531F">
        <w:rPr>
          <w:rFonts w:ascii="Times New Roman" w:hAnsi="Times New Roman" w:cs="Times New Roman"/>
          <w:sz w:val="24"/>
          <w:szCs w:val="24"/>
        </w:rPr>
        <w:t xml:space="preserve">mil </w:t>
      </w:r>
      <w:r w:rsidR="00FE182D">
        <w:rPr>
          <w:rFonts w:ascii="Times New Roman" w:hAnsi="Times New Roman" w:cs="Times New Roman"/>
          <w:sz w:val="24"/>
          <w:szCs w:val="24"/>
        </w:rPr>
        <w:t>hectares</w:t>
      </w:r>
      <w:r w:rsidR="004A36C7">
        <w:rPr>
          <w:rFonts w:ascii="Times New Roman" w:hAnsi="Times New Roman" w:cs="Times New Roman"/>
          <w:sz w:val="24"/>
          <w:szCs w:val="24"/>
        </w:rPr>
        <w:t xml:space="preserve"> para 94,8 </w:t>
      </w:r>
      <w:r w:rsidR="0024531F">
        <w:rPr>
          <w:rFonts w:ascii="Times New Roman" w:hAnsi="Times New Roman" w:cs="Times New Roman"/>
          <w:sz w:val="24"/>
          <w:szCs w:val="24"/>
        </w:rPr>
        <w:t xml:space="preserve">mil </w:t>
      </w:r>
      <w:r w:rsidR="004A36C7">
        <w:rPr>
          <w:rFonts w:ascii="Times New Roman" w:hAnsi="Times New Roman" w:cs="Times New Roman"/>
          <w:sz w:val="24"/>
          <w:szCs w:val="24"/>
        </w:rPr>
        <w:t xml:space="preserve">hectares. Na região </w:t>
      </w:r>
      <w:r w:rsidR="004815C5">
        <w:rPr>
          <w:rFonts w:ascii="Times New Roman" w:hAnsi="Times New Roman" w:cs="Times New Roman"/>
          <w:sz w:val="24"/>
          <w:szCs w:val="24"/>
        </w:rPr>
        <w:t>S</w:t>
      </w:r>
      <w:r w:rsidR="004A36C7">
        <w:rPr>
          <w:rFonts w:ascii="Times New Roman" w:hAnsi="Times New Roman" w:cs="Times New Roman"/>
          <w:sz w:val="24"/>
          <w:szCs w:val="24"/>
        </w:rPr>
        <w:t>ul a diminuição da área colhida foi de</w:t>
      </w:r>
      <w:r w:rsidR="004815C5">
        <w:rPr>
          <w:rFonts w:ascii="Times New Roman" w:hAnsi="Times New Roman" w:cs="Times New Roman"/>
          <w:sz w:val="24"/>
          <w:szCs w:val="24"/>
        </w:rPr>
        <w:t xml:space="preserve"> 39% sendo </w:t>
      </w:r>
      <w:r w:rsidR="00E62102">
        <w:rPr>
          <w:rFonts w:ascii="Times New Roman" w:hAnsi="Times New Roman" w:cs="Times New Roman"/>
          <w:sz w:val="24"/>
          <w:szCs w:val="24"/>
        </w:rPr>
        <w:t xml:space="preserve">215,8 </w:t>
      </w:r>
      <w:r w:rsidR="007B2E38">
        <w:rPr>
          <w:rFonts w:ascii="Times New Roman" w:hAnsi="Times New Roman" w:cs="Times New Roman"/>
          <w:sz w:val="24"/>
          <w:szCs w:val="24"/>
        </w:rPr>
        <w:t xml:space="preserve">mil </w:t>
      </w:r>
      <w:r w:rsidR="00E62102">
        <w:rPr>
          <w:rFonts w:ascii="Times New Roman" w:hAnsi="Times New Roman" w:cs="Times New Roman"/>
          <w:sz w:val="24"/>
          <w:szCs w:val="24"/>
        </w:rPr>
        <w:t xml:space="preserve">hectares em 2016 e 132,0 </w:t>
      </w:r>
      <w:r w:rsidR="007B2E38">
        <w:rPr>
          <w:rFonts w:ascii="Times New Roman" w:hAnsi="Times New Roman" w:cs="Times New Roman"/>
          <w:sz w:val="24"/>
          <w:szCs w:val="24"/>
        </w:rPr>
        <w:t xml:space="preserve">mil </w:t>
      </w:r>
      <w:r w:rsidR="00E62102">
        <w:rPr>
          <w:rFonts w:ascii="Times New Roman" w:hAnsi="Times New Roman" w:cs="Times New Roman"/>
          <w:sz w:val="24"/>
          <w:szCs w:val="24"/>
        </w:rPr>
        <w:t>hectares em 2017.</w:t>
      </w:r>
      <w:r w:rsidR="007B2E38">
        <w:rPr>
          <w:rFonts w:ascii="Times New Roman" w:hAnsi="Times New Roman" w:cs="Times New Roman"/>
          <w:sz w:val="24"/>
          <w:szCs w:val="24"/>
        </w:rPr>
        <w:t xml:space="preserve"> Por fim, </w:t>
      </w:r>
      <w:r w:rsidR="00E62102">
        <w:rPr>
          <w:rFonts w:ascii="Times New Roman" w:hAnsi="Times New Roman" w:cs="Times New Roman"/>
          <w:sz w:val="24"/>
          <w:szCs w:val="24"/>
        </w:rPr>
        <w:t xml:space="preserve"> </w:t>
      </w:r>
      <w:r w:rsidR="007B2E38">
        <w:rPr>
          <w:rFonts w:ascii="Times New Roman" w:hAnsi="Times New Roman" w:cs="Times New Roman"/>
          <w:sz w:val="24"/>
          <w:szCs w:val="24"/>
        </w:rPr>
        <w:t xml:space="preserve">na </w:t>
      </w:r>
      <w:r w:rsidR="00E62102">
        <w:rPr>
          <w:rFonts w:ascii="Times New Roman" w:hAnsi="Times New Roman" w:cs="Times New Roman"/>
          <w:sz w:val="24"/>
          <w:szCs w:val="24"/>
        </w:rPr>
        <w:t xml:space="preserve">região Centro Oeste houve um acréscimo </w:t>
      </w:r>
      <w:r w:rsidR="00180D09">
        <w:rPr>
          <w:rFonts w:ascii="Times New Roman" w:hAnsi="Times New Roman" w:cs="Times New Roman"/>
          <w:sz w:val="24"/>
          <w:szCs w:val="24"/>
        </w:rPr>
        <w:t>de 11% na área colhida</w:t>
      </w:r>
      <w:r w:rsidR="001E186C">
        <w:rPr>
          <w:rFonts w:ascii="Times New Roman" w:hAnsi="Times New Roman" w:cs="Times New Roman"/>
          <w:sz w:val="24"/>
          <w:szCs w:val="24"/>
        </w:rPr>
        <w:t xml:space="preserve"> sendo 53,5 </w:t>
      </w:r>
      <w:r w:rsidR="00271EFD">
        <w:rPr>
          <w:rFonts w:ascii="Times New Roman" w:hAnsi="Times New Roman" w:cs="Times New Roman"/>
          <w:sz w:val="24"/>
          <w:szCs w:val="24"/>
        </w:rPr>
        <w:t xml:space="preserve">mil </w:t>
      </w:r>
      <w:r w:rsidR="001E186C">
        <w:rPr>
          <w:rFonts w:ascii="Times New Roman" w:hAnsi="Times New Roman" w:cs="Times New Roman"/>
          <w:sz w:val="24"/>
          <w:szCs w:val="24"/>
        </w:rPr>
        <w:t xml:space="preserve">hectares em 2006 e 59,2 </w:t>
      </w:r>
      <w:r w:rsidR="00271EFD">
        <w:rPr>
          <w:rFonts w:ascii="Times New Roman" w:hAnsi="Times New Roman" w:cs="Times New Roman"/>
          <w:sz w:val="24"/>
          <w:szCs w:val="24"/>
        </w:rPr>
        <w:t xml:space="preserve">mil </w:t>
      </w:r>
      <w:r w:rsidR="001E186C">
        <w:rPr>
          <w:rFonts w:ascii="Times New Roman" w:hAnsi="Times New Roman" w:cs="Times New Roman"/>
          <w:sz w:val="24"/>
          <w:szCs w:val="24"/>
        </w:rPr>
        <w:t>hectares em 2017.</w:t>
      </w:r>
    </w:p>
    <w:p w14:paraId="7B72D340" w14:textId="686BF270" w:rsidR="007F178B" w:rsidRDefault="007F178B" w:rsidP="009E76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Figura 1 apresenta a evolução da área colhida no</w:t>
      </w:r>
      <w:r w:rsidR="00092EAD">
        <w:rPr>
          <w:rFonts w:ascii="Times New Roman" w:hAnsi="Times New Roman" w:cs="Times New Roman"/>
          <w:sz w:val="24"/>
          <w:szCs w:val="24"/>
        </w:rPr>
        <w:t xml:space="preserve">s dois anos censitários em questão ao nível dos municípios brasileiros, sendo possível visualizar </w:t>
      </w:r>
      <w:r w:rsidR="00AC28CC">
        <w:rPr>
          <w:rFonts w:ascii="Times New Roman" w:hAnsi="Times New Roman" w:cs="Times New Roman"/>
          <w:sz w:val="24"/>
          <w:szCs w:val="24"/>
        </w:rPr>
        <w:t>a redução</w:t>
      </w:r>
      <w:r w:rsidR="00EC68FA">
        <w:rPr>
          <w:rFonts w:ascii="Times New Roman" w:hAnsi="Times New Roman" w:cs="Times New Roman"/>
          <w:sz w:val="24"/>
          <w:szCs w:val="24"/>
        </w:rPr>
        <w:t xml:space="preserve"> </w:t>
      </w:r>
      <w:r w:rsidR="00CC47D0">
        <w:rPr>
          <w:rFonts w:ascii="Times New Roman" w:hAnsi="Times New Roman" w:cs="Times New Roman"/>
          <w:sz w:val="24"/>
          <w:szCs w:val="24"/>
        </w:rPr>
        <w:t>observada conforme discutido acima.</w:t>
      </w:r>
    </w:p>
    <w:p w14:paraId="6FE42868" w14:textId="06CC8BAC" w:rsidR="00CC7127" w:rsidRPr="00B33F3D" w:rsidRDefault="00B33F3D" w:rsidP="00B33F3D">
      <w:pPr>
        <w:spacing w:after="0" w:line="480" w:lineRule="auto"/>
        <w:jc w:val="center"/>
        <w:rPr>
          <w:rFonts w:ascii="Times New Roman" w:hAnsi="Times New Roman" w:cs="Times New Roman"/>
        </w:rPr>
      </w:pPr>
      <w:r w:rsidRPr="007D7D0E">
        <w:rPr>
          <w:rFonts w:ascii="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14:anchorId="5EB02989" wp14:editId="24C3BABB">
                <wp:simplePos x="0" y="0"/>
                <wp:positionH relativeFrom="page">
                  <wp:align>center</wp:align>
                </wp:positionH>
                <wp:positionV relativeFrom="paragraph">
                  <wp:posOffset>4032299</wp:posOffset>
                </wp:positionV>
                <wp:extent cx="523875" cy="264160"/>
                <wp:effectExtent l="0" t="0" r="9525" b="2540"/>
                <wp:wrapSquare wrapText="bothSides"/>
                <wp:docPr id="8797917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4160"/>
                        </a:xfrm>
                        <a:prstGeom prst="rect">
                          <a:avLst/>
                        </a:prstGeom>
                        <a:solidFill>
                          <a:srgbClr val="FFFFFF"/>
                        </a:solidFill>
                        <a:ln w="9525">
                          <a:noFill/>
                          <a:miter lim="800000"/>
                          <a:headEnd/>
                          <a:tailEnd/>
                        </a:ln>
                      </wps:spPr>
                      <wps:txbx>
                        <w:txbxContent>
                          <w:p w14:paraId="36B7BB28" w14:textId="77777777" w:rsidR="00B33F3D" w:rsidRPr="002675CD" w:rsidRDefault="00B33F3D" w:rsidP="00B33F3D">
                            <w:pPr>
                              <w:jc w:val="center"/>
                              <w:rPr>
                                <w:rFonts w:ascii="Times New Roman" w:hAnsi="Times New Roman" w:cs="Times New Roman"/>
                                <w:b/>
                                <w:bCs/>
                                <w:sz w:val="24"/>
                                <w:szCs w:val="24"/>
                              </w:rPr>
                            </w:pPr>
                            <w:r w:rsidRPr="002675CD">
                              <w:rPr>
                                <w:rFonts w:ascii="Times New Roman" w:hAnsi="Times New Roman" w:cs="Times New Roman"/>
                                <w:b/>
                                <w:bCs/>
                                <w:sz w:val="24"/>
                                <w:szCs w:val="24"/>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02989" id="_x0000_t202" coordsize="21600,21600" o:spt="202" path="m,l,21600r21600,l21600,xe">
                <v:stroke joinstyle="miter"/>
                <v:path gradientshapeok="t" o:connecttype="rect"/>
              </v:shapetype>
              <v:shape id="Caixa de Texto 2" o:spid="_x0000_s1026" type="#_x0000_t202" style="position:absolute;left:0;text-align:left;margin-left:0;margin-top:317.5pt;width:41.25pt;height:20.8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" stroked="f">
                <v:textbox>
                  <w:txbxContent>
                    <w:p w14:paraId="36B7BB28" w14:textId="77777777" w:rsidR="00B33F3D" w:rsidRPr="002675CD" w:rsidRDefault="00B33F3D" w:rsidP="00B33F3D">
                      <w:pPr>
                        <w:jc w:val="center"/>
                        <w:rPr>
                          <w:rFonts w:ascii="Times New Roman" w:hAnsi="Times New Roman" w:cs="Times New Roman"/>
                          <w:b/>
                          <w:bCs/>
                          <w:sz w:val="24"/>
                          <w:szCs w:val="24"/>
                        </w:rPr>
                      </w:pPr>
                      <w:r w:rsidRPr="002675CD">
                        <w:rPr>
                          <w:rFonts w:ascii="Times New Roman" w:hAnsi="Times New Roman" w:cs="Times New Roman"/>
                          <w:b/>
                          <w:bCs/>
                          <w:sz w:val="24"/>
                          <w:szCs w:val="24"/>
                        </w:rPr>
                        <w:t>2017</w:t>
                      </w:r>
                    </w:p>
                  </w:txbxContent>
                </v:textbox>
                <w10:wrap type="square" anchorx="page"/>
              </v:shape>
            </w:pict>
          </mc:Fallback>
        </mc:AlternateContent>
      </w:r>
      <w:r w:rsidR="007D7D0E" w:rsidRPr="007D7D0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DE09504" wp14:editId="61EC063A">
                <wp:simplePos x="0" y="0"/>
                <wp:positionH relativeFrom="page">
                  <wp:align>center</wp:align>
                </wp:positionH>
                <wp:positionV relativeFrom="paragraph">
                  <wp:posOffset>5715</wp:posOffset>
                </wp:positionV>
                <wp:extent cx="523875" cy="264160"/>
                <wp:effectExtent l="0" t="0" r="9525" b="25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4160"/>
                        </a:xfrm>
                        <a:prstGeom prst="rect">
                          <a:avLst/>
                        </a:prstGeom>
                        <a:solidFill>
                          <a:srgbClr val="FFFFFF"/>
                        </a:solidFill>
                        <a:ln w="9525">
                          <a:noFill/>
                          <a:miter lim="800000"/>
                          <a:headEnd/>
                          <a:tailEnd/>
                        </a:ln>
                      </wps:spPr>
                      <wps:txbx>
                        <w:txbxContent>
                          <w:p w14:paraId="561F190D" w14:textId="77634D02" w:rsidR="007D7D0E" w:rsidRPr="002675CD" w:rsidRDefault="007D7D0E" w:rsidP="007D7D0E">
                            <w:pPr>
                              <w:jc w:val="center"/>
                              <w:rPr>
                                <w:rFonts w:ascii="Times New Roman" w:hAnsi="Times New Roman" w:cs="Times New Roman"/>
                                <w:b/>
                                <w:bCs/>
                                <w:sz w:val="24"/>
                                <w:szCs w:val="24"/>
                              </w:rPr>
                            </w:pPr>
                            <w:r w:rsidRPr="002675CD">
                              <w:rPr>
                                <w:rFonts w:ascii="Times New Roman" w:hAnsi="Times New Roman" w:cs="Times New Roman"/>
                                <w:b/>
                                <w:bCs/>
                                <w:sz w:val="24"/>
                                <w:szCs w:val="24"/>
                              </w:rPr>
                              <w:t>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09504" id="_x0000_s1027" type="#_x0000_t202" style="position:absolute;left:0;text-align:left;margin-left:0;margin-top:.45pt;width:41.25pt;height:20.8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" stroked="f">
                <v:textbox>
                  <w:txbxContent>
                    <w:p w14:paraId="561F190D" w14:textId="77634D02" w:rsidR="007D7D0E" w:rsidRPr="002675CD" w:rsidRDefault="007D7D0E" w:rsidP="007D7D0E">
                      <w:pPr>
                        <w:jc w:val="center"/>
                        <w:rPr>
                          <w:rFonts w:ascii="Times New Roman" w:hAnsi="Times New Roman" w:cs="Times New Roman"/>
                          <w:b/>
                          <w:bCs/>
                          <w:sz w:val="24"/>
                          <w:szCs w:val="24"/>
                        </w:rPr>
                      </w:pPr>
                      <w:r w:rsidRPr="002675CD">
                        <w:rPr>
                          <w:rFonts w:ascii="Times New Roman" w:hAnsi="Times New Roman" w:cs="Times New Roman"/>
                          <w:b/>
                          <w:bCs/>
                          <w:sz w:val="24"/>
                          <w:szCs w:val="24"/>
                        </w:rPr>
                        <w:t>2006</w:t>
                      </w:r>
                    </w:p>
                  </w:txbxContent>
                </v:textbox>
                <w10:wrap type="square" anchorx="page"/>
              </v:shape>
            </w:pict>
          </mc:Fallback>
        </mc:AlternateContent>
      </w:r>
      <w:r w:rsidR="007D7D0E">
        <w:rPr>
          <w:rFonts w:ascii="Times New Roman" w:hAnsi="Times New Roman" w:cs="Times New Roman"/>
          <w:noProof/>
          <w:sz w:val="24"/>
          <w:szCs w:val="24"/>
        </w:rPr>
        <w:drawing>
          <wp:inline distT="0" distB="0" distL="0" distR="0" wp14:anchorId="388DB2DC" wp14:editId="0031E7FB">
            <wp:extent cx="5148000" cy="3640666"/>
            <wp:effectExtent l="0" t="0" r="0" b="0"/>
            <wp:docPr id="69609675" name="Imagem 4"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09675" name="Imagem 4" descr="Mapa&#10;&#10;Descrição gerad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8000" cy="3640666"/>
                    </a:xfrm>
                    <a:prstGeom prst="rect">
                      <a:avLst/>
                    </a:prstGeom>
                  </pic:spPr>
                </pic:pic>
              </a:graphicData>
            </a:graphic>
          </wp:inline>
        </w:drawing>
      </w:r>
      <w:r w:rsidRPr="00B33F3D">
        <w:rPr>
          <w:rFonts w:ascii="Times New Roman" w:hAnsi="Times New Roman" w:cs="Times New Roman"/>
          <w:noProof/>
          <w:sz w:val="24"/>
          <w:szCs w:val="24"/>
        </w:rPr>
        <w:t xml:space="preserve"> </w:t>
      </w:r>
      <w:r w:rsidR="00FC7485">
        <w:rPr>
          <w:rFonts w:ascii="Times New Roman" w:hAnsi="Times New Roman" w:cs="Times New Roman"/>
          <w:noProof/>
          <w:sz w:val="24"/>
          <w:szCs w:val="24"/>
        </w:rPr>
        <w:drawing>
          <wp:inline distT="0" distB="0" distL="0" distR="0" wp14:anchorId="5F592CFB" wp14:editId="0B4FF46F">
            <wp:extent cx="5940000" cy="4200769"/>
            <wp:effectExtent l="0" t="0" r="3810" b="9525"/>
            <wp:docPr id="268396843" name="Imagem 5"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96843" name="Imagem 5" descr="Mapa&#10;&#10;Descrição gerad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000" cy="4200769"/>
                    </a:xfrm>
                    <a:prstGeom prst="rect">
                      <a:avLst/>
                    </a:prstGeom>
                  </pic:spPr>
                </pic:pic>
              </a:graphicData>
            </a:graphic>
          </wp:inline>
        </w:drawing>
      </w:r>
      <w:r w:rsidR="00CC7127" w:rsidRPr="00B33F3D">
        <w:rPr>
          <w:rFonts w:ascii="Times New Roman" w:hAnsi="Times New Roman" w:cs="Times New Roman"/>
          <w:b/>
          <w:bCs/>
        </w:rPr>
        <w:t>Figura 1.</w:t>
      </w:r>
      <w:r w:rsidR="00CC7127" w:rsidRPr="00B33F3D">
        <w:rPr>
          <w:rFonts w:ascii="Times New Roman" w:hAnsi="Times New Roman" w:cs="Times New Roman"/>
        </w:rPr>
        <w:t xml:space="preserve"> Evolução da área colhida de mandioca no Brasil. 2006 e 2017 (em ha).</w:t>
      </w:r>
    </w:p>
    <w:p w14:paraId="31B70A2F" w14:textId="0419CCED" w:rsidR="00095F16" w:rsidRDefault="00B04FFE" w:rsidP="009E76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Quanto a produtividade</w:t>
      </w:r>
      <w:r w:rsidR="0086583A">
        <w:rPr>
          <w:rFonts w:ascii="Times New Roman" w:hAnsi="Times New Roman" w:cs="Times New Roman"/>
          <w:sz w:val="24"/>
          <w:szCs w:val="24"/>
        </w:rPr>
        <w:t>,</w:t>
      </w:r>
      <w:r w:rsidR="00F842EE">
        <w:rPr>
          <w:rFonts w:ascii="Times New Roman" w:hAnsi="Times New Roman" w:cs="Times New Roman"/>
          <w:sz w:val="24"/>
          <w:szCs w:val="24"/>
        </w:rPr>
        <w:t xml:space="preserve"> </w:t>
      </w:r>
      <w:r w:rsidR="0086583A">
        <w:rPr>
          <w:rFonts w:ascii="Times New Roman" w:hAnsi="Times New Roman" w:cs="Times New Roman"/>
          <w:sz w:val="24"/>
          <w:szCs w:val="24"/>
        </w:rPr>
        <w:t xml:space="preserve">calculada a partir da relação da </w:t>
      </w:r>
      <w:r w:rsidR="00F842EE">
        <w:rPr>
          <w:rFonts w:ascii="Times New Roman" w:hAnsi="Times New Roman" w:cs="Times New Roman"/>
          <w:sz w:val="24"/>
          <w:szCs w:val="24"/>
        </w:rPr>
        <w:t xml:space="preserve">quantidade produzida por </w:t>
      </w:r>
      <w:r w:rsidR="004A382A">
        <w:rPr>
          <w:rFonts w:ascii="Times New Roman" w:hAnsi="Times New Roman" w:cs="Times New Roman"/>
          <w:sz w:val="24"/>
          <w:szCs w:val="24"/>
        </w:rPr>
        <w:t>área colhida</w:t>
      </w:r>
      <w:r w:rsidR="00F842EE">
        <w:rPr>
          <w:rFonts w:ascii="Times New Roman" w:hAnsi="Times New Roman" w:cs="Times New Roman"/>
          <w:sz w:val="24"/>
          <w:szCs w:val="24"/>
        </w:rPr>
        <w:t xml:space="preserve"> a fim de observar a capacidade de produção em relaçã</w:t>
      </w:r>
      <w:r w:rsidR="00EB61E1">
        <w:rPr>
          <w:rFonts w:ascii="Times New Roman" w:hAnsi="Times New Roman" w:cs="Times New Roman"/>
          <w:sz w:val="24"/>
          <w:szCs w:val="24"/>
        </w:rPr>
        <w:t>o ao uso da terra</w:t>
      </w:r>
      <w:r w:rsidR="0086583A">
        <w:rPr>
          <w:rFonts w:ascii="Times New Roman" w:hAnsi="Times New Roman" w:cs="Times New Roman"/>
          <w:sz w:val="24"/>
          <w:szCs w:val="24"/>
        </w:rPr>
        <w:t>, o</w:t>
      </w:r>
      <w:r w:rsidR="00922579">
        <w:rPr>
          <w:rFonts w:ascii="Times New Roman" w:hAnsi="Times New Roman" w:cs="Times New Roman"/>
          <w:sz w:val="24"/>
          <w:szCs w:val="24"/>
        </w:rPr>
        <w:t xml:space="preserve">bservamos grande avanço da agricultura familiar de 2006, quando o índice de produtividade era de </w:t>
      </w:r>
      <w:r w:rsidR="00602D1E">
        <w:rPr>
          <w:rFonts w:ascii="Times New Roman" w:hAnsi="Times New Roman" w:cs="Times New Roman"/>
          <w:sz w:val="24"/>
          <w:szCs w:val="24"/>
        </w:rPr>
        <w:t>6,76 toneladas por hectares</w:t>
      </w:r>
      <w:r w:rsidR="00C21DED">
        <w:rPr>
          <w:rFonts w:ascii="Times New Roman" w:hAnsi="Times New Roman" w:cs="Times New Roman"/>
          <w:sz w:val="24"/>
          <w:szCs w:val="24"/>
        </w:rPr>
        <w:t xml:space="preserve"> (t.ha</w:t>
      </w:r>
      <w:r w:rsidR="00C21DED" w:rsidRPr="00217AFD">
        <w:rPr>
          <w:rFonts w:ascii="Times New Roman" w:hAnsi="Times New Roman" w:cs="Times New Roman"/>
          <w:sz w:val="24"/>
          <w:szCs w:val="24"/>
          <w:vertAlign w:val="superscript"/>
        </w:rPr>
        <w:t>-1</w:t>
      </w:r>
      <w:r w:rsidR="006933CF">
        <w:rPr>
          <w:rFonts w:ascii="Times New Roman" w:hAnsi="Times New Roman" w:cs="Times New Roman"/>
          <w:sz w:val="24"/>
          <w:szCs w:val="24"/>
        </w:rPr>
        <w:t>)</w:t>
      </w:r>
      <w:r w:rsidR="00602D1E">
        <w:rPr>
          <w:rFonts w:ascii="Times New Roman" w:hAnsi="Times New Roman" w:cs="Times New Roman"/>
          <w:sz w:val="24"/>
          <w:szCs w:val="24"/>
        </w:rPr>
        <w:t xml:space="preserve">, a </w:t>
      </w:r>
      <w:r w:rsidR="0069732B">
        <w:rPr>
          <w:rFonts w:ascii="Times New Roman" w:hAnsi="Times New Roman" w:cs="Times New Roman"/>
          <w:sz w:val="24"/>
          <w:szCs w:val="24"/>
        </w:rPr>
        <w:t>2017, quando</w:t>
      </w:r>
      <w:r w:rsidR="00602D1E">
        <w:rPr>
          <w:rFonts w:ascii="Times New Roman" w:hAnsi="Times New Roman" w:cs="Times New Roman"/>
          <w:sz w:val="24"/>
          <w:szCs w:val="24"/>
        </w:rPr>
        <w:t xml:space="preserve"> o índice vai para 8,08</w:t>
      </w:r>
      <w:r w:rsidR="006933CF">
        <w:rPr>
          <w:rFonts w:ascii="Times New Roman" w:hAnsi="Times New Roman" w:cs="Times New Roman"/>
          <w:sz w:val="24"/>
          <w:szCs w:val="24"/>
        </w:rPr>
        <w:t xml:space="preserve"> t.ha</w:t>
      </w:r>
      <w:r w:rsidR="006933CF" w:rsidRPr="001E5763">
        <w:rPr>
          <w:rFonts w:ascii="Times New Roman" w:hAnsi="Times New Roman" w:cs="Times New Roman"/>
          <w:sz w:val="24"/>
          <w:szCs w:val="24"/>
          <w:vertAlign w:val="superscript"/>
        </w:rPr>
        <w:t>-1</w:t>
      </w:r>
      <w:r w:rsidR="00623278">
        <w:rPr>
          <w:rFonts w:ascii="Times New Roman" w:hAnsi="Times New Roman" w:cs="Times New Roman"/>
          <w:sz w:val="24"/>
          <w:szCs w:val="24"/>
        </w:rPr>
        <w:t xml:space="preserve"> – próximo a produtividade</w:t>
      </w:r>
      <w:r w:rsidR="00C21DED">
        <w:rPr>
          <w:rFonts w:ascii="Times New Roman" w:hAnsi="Times New Roman" w:cs="Times New Roman"/>
          <w:sz w:val="24"/>
          <w:szCs w:val="24"/>
        </w:rPr>
        <w:t xml:space="preserve"> geral </w:t>
      </w:r>
      <w:r w:rsidR="00623278">
        <w:rPr>
          <w:rFonts w:ascii="Times New Roman" w:hAnsi="Times New Roman" w:cs="Times New Roman"/>
          <w:sz w:val="24"/>
          <w:szCs w:val="24"/>
        </w:rPr>
        <w:t xml:space="preserve"> que é de 8,86 </w:t>
      </w:r>
      <w:r w:rsidR="006933CF">
        <w:rPr>
          <w:rFonts w:ascii="Times New Roman" w:hAnsi="Times New Roman" w:cs="Times New Roman"/>
          <w:sz w:val="24"/>
          <w:szCs w:val="24"/>
        </w:rPr>
        <w:t>t.ha</w:t>
      </w:r>
      <w:r w:rsidR="006933CF" w:rsidRPr="001E5763">
        <w:rPr>
          <w:rFonts w:ascii="Times New Roman" w:hAnsi="Times New Roman" w:cs="Times New Roman"/>
          <w:sz w:val="24"/>
          <w:szCs w:val="24"/>
          <w:vertAlign w:val="superscript"/>
        </w:rPr>
        <w:t>-1</w:t>
      </w:r>
      <w:r w:rsidR="006933CF">
        <w:rPr>
          <w:rFonts w:ascii="Times New Roman" w:hAnsi="Times New Roman" w:cs="Times New Roman"/>
          <w:sz w:val="24"/>
          <w:szCs w:val="24"/>
          <w:vertAlign w:val="superscript"/>
        </w:rPr>
        <w:t xml:space="preserve"> </w:t>
      </w:r>
      <w:r w:rsidR="00623278">
        <w:rPr>
          <w:rFonts w:ascii="Times New Roman" w:hAnsi="Times New Roman" w:cs="Times New Roman"/>
          <w:sz w:val="24"/>
          <w:szCs w:val="24"/>
        </w:rPr>
        <w:t xml:space="preserve">em 2017. </w:t>
      </w:r>
      <w:r w:rsidR="0069732B">
        <w:rPr>
          <w:rFonts w:ascii="Times New Roman" w:hAnsi="Times New Roman" w:cs="Times New Roman"/>
          <w:sz w:val="24"/>
          <w:szCs w:val="24"/>
        </w:rPr>
        <w:t xml:space="preserve">Contudo, isso não se dá de forma homogênea por todo território visto que temos regiões como o Nordeste com </w:t>
      </w:r>
      <w:r w:rsidR="00EF4506">
        <w:rPr>
          <w:rFonts w:ascii="Times New Roman" w:hAnsi="Times New Roman" w:cs="Times New Roman"/>
          <w:sz w:val="24"/>
          <w:szCs w:val="24"/>
        </w:rPr>
        <w:t xml:space="preserve">5,35 </w:t>
      </w:r>
      <w:r w:rsidR="006933CF">
        <w:rPr>
          <w:rFonts w:ascii="Times New Roman" w:hAnsi="Times New Roman" w:cs="Times New Roman"/>
          <w:sz w:val="24"/>
          <w:szCs w:val="24"/>
        </w:rPr>
        <w:t>t.ha</w:t>
      </w:r>
      <w:r w:rsidR="006933CF" w:rsidRPr="001E5763">
        <w:rPr>
          <w:rFonts w:ascii="Times New Roman" w:hAnsi="Times New Roman" w:cs="Times New Roman"/>
          <w:sz w:val="24"/>
          <w:szCs w:val="24"/>
          <w:vertAlign w:val="superscript"/>
        </w:rPr>
        <w:t>-1</w:t>
      </w:r>
      <w:r w:rsidR="00EF4506">
        <w:rPr>
          <w:rFonts w:ascii="Times New Roman" w:hAnsi="Times New Roman" w:cs="Times New Roman"/>
          <w:sz w:val="24"/>
          <w:szCs w:val="24"/>
        </w:rPr>
        <w:t xml:space="preserve"> em 2017 e</w:t>
      </w:r>
      <w:r w:rsidR="0016422E">
        <w:rPr>
          <w:rFonts w:ascii="Times New Roman" w:hAnsi="Times New Roman" w:cs="Times New Roman"/>
          <w:sz w:val="24"/>
          <w:szCs w:val="24"/>
        </w:rPr>
        <w:t xml:space="preserve"> </w:t>
      </w:r>
      <w:r w:rsidR="0094276F">
        <w:rPr>
          <w:rFonts w:ascii="Times New Roman" w:hAnsi="Times New Roman" w:cs="Times New Roman"/>
          <w:sz w:val="24"/>
          <w:szCs w:val="24"/>
        </w:rPr>
        <w:t xml:space="preserve">o </w:t>
      </w:r>
      <w:r w:rsidR="0016422E">
        <w:rPr>
          <w:rFonts w:ascii="Times New Roman" w:hAnsi="Times New Roman" w:cs="Times New Roman"/>
          <w:sz w:val="24"/>
          <w:szCs w:val="24"/>
        </w:rPr>
        <w:t xml:space="preserve">Sul com 12,67 </w:t>
      </w:r>
      <w:r w:rsidR="006933CF">
        <w:rPr>
          <w:rFonts w:ascii="Times New Roman" w:hAnsi="Times New Roman" w:cs="Times New Roman"/>
          <w:sz w:val="24"/>
          <w:szCs w:val="24"/>
        </w:rPr>
        <w:t>t.ha</w:t>
      </w:r>
      <w:r w:rsidR="006933CF" w:rsidRPr="001E5763">
        <w:rPr>
          <w:rFonts w:ascii="Times New Roman" w:hAnsi="Times New Roman" w:cs="Times New Roman"/>
          <w:sz w:val="24"/>
          <w:szCs w:val="24"/>
          <w:vertAlign w:val="superscript"/>
        </w:rPr>
        <w:t>-1</w:t>
      </w:r>
      <w:r w:rsidR="0016422E">
        <w:rPr>
          <w:rFonts w:ascii="Times New Roman" w:hAnsi="Times New Roman" w:cs="Times New Roman"/>
          <w:sz w:val="24"/>
          <w:szCs w:val="24"/>
        </w:rPr>
        <w:t xml:space="preserve">no mesmo ano. No mesmo período temos o Norte com </w:t>
      </w:r>
      <w:r w:rsidR="00B7613E">
        <w:rPr>
          <w:rFonts w:ascii="Times New Roman" w:hAnsi="Times New Roman" w:cs="Times New Roman"/>
          <w:sz w:val="24"/>
          <w:szCs w:val="24"/>
        </w:rPr>
        <w:t xml:space="preserve">8,98 </w:t>
      </w:r>
      <w:r w:rsidR="0037653A">
        <w:rPr>
          <w:rFonts w:ascii="Times New Roman" w:hAnsi="Times New Roman" w:cs="Times New Roman"/>
          <w:sz w:val="24"/>
          <w:szCs w:val="24"/>
        </w:rPr>
        <w:t>t.ha</w:t>
      </w:r>
      <w:r w:rsidR="0037653A" w:rsidRPr="001E5763">
        <w:rPr>
          <w:rFonts w:ascii="Times New Roman" w:hAnsi="Times New Roman" w:cs="Times New Roman"/>
          <w:sz w:val="24"/>
          <w:szCs w:val="24"/>
          <w:vertAlign w:val="superscript"/>
        </w:rPr>
        <w:t>-1</w:t>
      </w:r>
      <w:r w:rsidR="00B7613E">
        <w:rPr>
          <w:rFonts w:ascii="Times New Roman" w:hAnsi="Times New Roman" w:cs="Times New Roman"/>
          <w:sz w:val="24"/>
          <w:szCs w:val="24"/>
        </w:rPr>
        <w:t xml:space="preserve">, </w:t>
      </w:r>
      <w:r w:rsidR="00476476">
        <w:rPr>
          <w:rFonts w:ascii="Times New Roman" w:hAnsi="Times New Roman" w:cs="Times New Roman"/>
          <w:sz w:val="24"/>
          <w:szCs w:val="24"/>
        </w:rPr>
        <w:t>Sudeste</w:t>
      </w:r>
      <w:r w:rsidR="00B7613E">
        <w:rPr>
          <w:rFonts w:ascii="Times New Roman" w:hAnsi="Times New Roman" w:cs="Times New Roman"/>
          <w:sz w:val="24"/>
          <w:szCs w:val="24"/>
        </w:rPr>
        <w:t xml:space="preserve"> com 8,32 </w:t>
      </w:r>
      <w:r w:rsidR="0037653A">
        <w:rPr>
          <w:rFonts w:ascii="Times New Roman" w:hAnsi="Times New Roman" w:cs="Times New Roman"/>
          <w:sz w:val="24"/>
          <w:szCs w:val="24"/>
        </w:rPr>
        <w:t>t.ha</w:t>
      </w:r>
      <w:r w:rsidR="0037653A" w:rsidRPr="001E5763">
        <w:rPr>
          <w:rFonts w:ascii="Times New Roman" w:hAnsi="Times New Roman" w:cs="Times New Roman"/>
          <w:sz w:val="24"/>
          <w:szCs w:val="24"/>
          <w:vertAlign w:val="superscript"/>
        </w:rPr>
        <w:t>-1</w:t>
      </w:r>
      <w:r w:rsidR="00B7613E">
        <w:rPr>
          <w:rFonts w:ascii="Times New Roman" w:hAnsi="Times New Roman" w:cs="Times New Roman"/>
          <w:sz w:val="24"/>
          <w:szCs w:val="24"/>
        </w:rPr>
        <w:t xml:space="preserve">, </w:t>
      </w:r>
      <w:r w:rsidR="00E12913">
        <w:rPr>
          <w:rFonts w:ascii="Times New Roman" w:hAnsi="Times New Roman" w:cs="Times New Roman"/>
          <w:sz w:val="24"/>
          <w:szCs w:val="24"/>
        </w:rPr>
        <w:t xml:space="preserve">Centro Oeste com 8,10 </w:t>
      </w:r>
      <w:r w:rsidR="0037653A">
        <w:rPr>
          <w:rFonts w:ascii="Times New Roman" w:hAnsi="Times New Roman" w:cs="Times New Roman"/>
          <w:sz w:val="24"/>
          <w:szCs w:val="24"/>
        </w:rPr>
        <w:t>t.ha</w:t>
      </w:r>
      <w:r w:rsidR="0037653A" w:rsidRPr="001E5763">
        <w:rPr>
          <w:rFonts w:ascii="Times New Roman" w:hAnsi="Times New Roman" w:cs="Times New Roman"/>
          <w:sz w:val="24"/>
          <w:szCs w:val="24"/>
          <w:vertAlign w:val="superscript"/>
        </w:rPr>
        <w:t>-1</w:t>
      </w:r>
      <w:r w:rsidR="0037653A">
        <w:rPr>
          <w:rFonts w:ascii="Times New Roman" w:hAnsi="Times New Roman" w:cs="Times New Roman"/>
          <w:sz w:val="24"/>
          <w:szCs w:val="24"/>
          <w:vertAlign w:val="superscript"/>
        </w:rPr>
        <w:t xml:space="preserve"> </w:t>
      </w:r>
      <w:r w:rsidR="001F1429">
        <w:rPr>
          <w:rFonts w:ascii="Times New Roman" w:hAnsi="Times New Roman" w:cs="Times New Roman"/>
          <w:sz w:val="24"/>
          <w:szCs w:val="24"/>
        </w:rPr>
        <w:t>– próximos a média nacional</w:t>
      </w:r>
      <w:r w:rsidR="00095F16">
        <w:rPr>
          <w:rFonts w:ascii="Times New Roman" w:hAnsi="Times New Roman" w:cs="Times New Roman"/>
          <w:sz w:val="24"/>
          <w:szCs w:val="24"/>
        </w:rPr>
        <w:t xml:space="preserve">. </w:t>
      </w:r>
    </w:p>
    <w:p w14:paraId="2C79F01B" w14:textId="7B1F50E5" w:rsidR="00C72A04" w:rsidRDefault="0033398F" w:rsidP="009E76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 produtividade heterogênea </w:t>
      </w:r>
      <w:r w:rsidR="00964684">
        <w:rPr>
          <w:rFonts w:ascii="Times New Roman" w:hAnsi="Times New Roman" w:cs="Times New Roman"/>
          <w:sz w:val="24"/>
          <w:szCs w:val="24"/>
        </w:rPr>
        <w:t xml:space="preserve">torna-se ainda mais </w:t>
      </w:r>
      <w:r w:rsidR="0039796F">
        <w:rPr>
          <w:rFonts w:ascii="Times New Roman" w:hAnsi="Times New Roman" w:cs="Times New Roman"/>
          <w:sz w:val="24"/>
          <w:szCs w:val="24"/>
        </w:rPr>
        <w:t xml:space="preserve">complexa quando </w:t>
      </w:r>
      <w:r w:rsidR="00964684">
        <w:rPr>
          <w:rFonts w:ascii="Times New Roman" w:hAnsi="Times New Roman" w:cs="Times New Roman"/>
          <w:sz w:val="24"/>
          <w:szCs w:val="24"/>
        </w:rPr>
        <w:t>analisado</w:t>
      </w:r>
      <w:r w:rsidR="00282CC1">
        <w:rPr>
          <w:rFonts w:ascii="Times New Roman" w:hAnsi="Times New Roman" w:cs="Times New Roman"/>
          <w:sz w:val="24"/>
          <w:szCs w:val="24"/>
        </w:rPr>
        <w:t>s</w:t>
      </w:r>
      <w:r w:rsidR="00964684">
        <w:rPr>
          <w:rFonts w:ascii="Times New Roman" w:hAnsi="Times New Roman" w:cs="Times New Roman"/>
          <w:sz w:val="24"/>
          <w:szCs w:val="24"/>
        </w:rPr>
        <w:t xml:space="preserve"> o</w:t>
      </w:r>
      <w:r w:rsidR="007B6C06">
        <w:rPr>
          <w:rFonts w:ascii="Times New Roman" w:hAnsi="Times New Roman" w:cs="Times New Roman"/>
          <w:sz w:val="24"/>
          <w:szCs w:val="24"/>
        </w:rPr>
        <w:t xml:space="preserve">s custos referentes à cadeia produtiva, como por exemplo </w:t>
      </w:r>
      <w:r w:rsidR="0039796F">
        <w:rPr>
          <w:rFonts w:ascii="Times New Roman" w:hAnsi="Times New Roman" w:cs="Times New Roman"/>
          <w:sz w:val="24"/>
          <w:szCs w:val="24"/>
        </w:rPr>
        <w:t xml:space="preserve">o custo de transporte </w:t>
      </w:r>
      <w:r w:rsidR="00D90808">
        <w:rPr>
          <w:rFonts w:ascii="Times New Roman" w:hAnsi="Times New Roman" w:cs="Times New Roman"/>
          <w:sz w:val="24"/>
          <w:szCs w:val="24"/>
        </w:rPr>
        <w:t xml:space="preserve">rodoviário </w:t>
      </w:r>
      <w:r w:rsidR="0039796F">
        <w:rPr>
          <w:rFonts w:ascii="Times New Roman" w:hAnsi="Times New Roman" w:cs="Times New Roman"/>
          <w:sz w:val="24"/>
          <w:szCs w:val="24"/>
        </w:rPr>
        <w:t xml:space="preserve">no Brasil e </w:t>
      </w:r>
      <w:r w:rsidR="008B1960">
        <w:rPr>
          <w:rFonts w:ascii="Times New Roman" w:hAnsi="Times New Roman" w:cs="Times New Roman"/>
          <w:sz w:val="24"/>
          <w:szCs w:val="24"/>
        </w:rPr>
        <w:t>seus componentes</w:t>
      </w:r>
      <w:r w:rsidR="002F49E4">
        <w:rPr>
          <w:rFonts w:ascii="Times New Roman" w:hAnsi="Times New Roman" w:cs="Times New Roman"/>
          <w:sz w:val="24"/>
          <w:szCs w:val="24"/>
        </w:rPr>
        <w:t xml:space="preserve">, como </w:t>
      </w:r>
      <w:r w:rsidR="00D90808">
        <w:rPr>
          <w:rFonts w:ascii="Times New Roman" w:hAnsi="Times New Roman" w:cs="Times New Roman"/>
          <w:sz w:val="24"/>
          <w:szCs w:val="24"/>
        </w:rPr>
        <w:t xml:space="preserve">o </w:t>
      </w:r>
      <w:r w:rsidR="002F49E4">
        <w:rPr>
          <w:rFonts w:ascii="Times New Roman" w:hAnsi="Times New Roman" w:cs="Times New Roman"/>
          <w:sz w:val="24"/>
          <w:szCs w:val="24"/>
        </w:rPr>
        <w:t>preço do combustível</w:t>
      </w:r>
      <w:r w:rsidR="00282CC1">
        <w:rPr>
          <w:rFonts w:ascii="Times New Roman" w:hAnsi="Times New Roman" w:cs="Times New Roman"/>
          <w:sz w:val="24"/>
          <w:szCs w:val="24"/>
        </w:rPr>
        <w:t>, condições das estradas</w:t>
      </w:r>
      <w:r w:rsidR="002F49E4">
        <w:rPr>
          <w:rFonts w:ascii="Times New Roman" w:hAnsi="Times New Roman" w:cs="Times New Roman"/>
          <w:sz w:val="24"/>
          <w:szCs w:val="24"/>
        </w:rPr>
        <w:t xml:space="preserve"> e impostos. Não existe uma perfeita mobilidade da produção de uma região a outra do país de modo que os ganhos em produtividade de uma localidade não compensam a queda de produção em região distante, pois os ganhos dessa produtividade não são bem distribuídos.</w:t>
      </w:r>
    </w:p>
    <w:p w14:paraId="7E907232" w14:textId="0864DAD1" w:rsidR="004A7F33" w:rsidRDefault="00F65CFD" w:rsidP="003A6FE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Outro aspecto importante</w:t>
      </w:r>
      <w:r w:rsidR="00E51BFD">
        <w:rPr>
          <w:rFonts w:ascii="Times New Roman" w:hAnsi="Times New Roman" w:cs="Times New Roman"/>
          <w:sz w:val="24"/>
          <w:szCs w:val="24"/>
        </w:rPr>
        <w:t xml:space="preserve">, dessa vez </w:t>
      </w:r>
      <w:r w:rsidR="001C4172">
        <w:rPr>
          <w:rFonts w:ascii="Times New Roman" w:hAnsi="Times New Roman" w:cs="Times New Roman"/>
          <w:sz w:val="24"/>
          <w:szCs w:val="24"/>
        </w:rPr>
        <w:t xml:space="preserve">pela ótica da </w:t>
      </w:r>
      <w:r w:rsidR="00797EA5">
        <w:rPr>
          <w:rFonts w:ascii="Times New Roman" w:hAnsi="Times New Roman" w:cs="Times New Roman"/>
          <w:sz w:val="24"/>
          <w:szCs w:val="24"/>
        </w:rPr>
        <w:t>demanda</w:t>
      </w:r>
      <w:r w:rsidR="00E51BFD">
        <w:rPr>
          <w:rFonts w:ascii="Times New Roman" w:hAnsi="Times New Roman" w:cs="Times New Roman"/>
          <w:sz w:val="24"/>
          <w:szCs w:val="24"/>
        </w:rPr>
        <w:t>, é</w:t>
      </w:r>
      <w:r w:rsidR="00797EA5">
        <w:rPr>
          <w:rFonts w:ascii="Times New Roman" w:hAnsi="Times New Roman" w:cs="Times New Roman"/>
          <w:sz w:val="24"/>
          <w:szCs w:val="24"/>
        </w:rPr>
        <w:t xml:space="preserve"> o</w:t>
      </w:r>
      <w:r>
        <w:rPr>
          <w:rFonts w:ascii="Times New Roman" w:hAnsi="Times New Roman" w:cs="Times New Roman"/>
          <w:sz w:val="24"/>
          <w:szCs w:val="24"/>
        </w:rPr>
        <w:t xml:space="preserve"> consumo </w:t>
      </w:r>
      <w:r w:rsidRPr="00217AFD">
        <w:rPr>
          <w:rFonts w:ascii="Times New Roman" w:hAnsi="Times New Roman" w:cs="Times New Roman"/>
          <w:i/>
          <w:iCs/>
          <w:sz w:val="24"/>
          <w:szCs w:val="24"/>
        </w:rPr>
        <w:t>per capita</w:t>
      </w:r>
      <w:r w:rsidR="001C4172">
        <w:rPr>
          <w:rFonts w:ascii="Times New Roman" w:hAnsi="Times New Roman" w:cs="Times New Roman"/>
          <w:sz w:val="24"/>
          <w:szCs w:val="24"/>
        </w:rPr>
        <w:t xml:space="preserve"> das famílias </w:t>
      </w:r>
      <w:r w:rsidR="00E51BFD">
        <w:rPr>
          <w:rFonts w:ascii="Times New Roman" w:hAnsi="Times New Roman" w:cs="Times New Roman"/>
          <w:sz w:val="24"/>
          <w:szCs w:val="24"/>
        </w:rPr>
        <w:t>e a utilização d</w:t>
      </w:r>
      <w:r w:rsidR="001C4172">
        <w:rPr>
          <w:rFonts w:ascii="Times New Roman" w:hAnsi="Times New Roman" w:cs="Times New Roman"/>
          <w:sz w:val="24"/>
          <w:szCs w:val="24"/>
        </w:rPr>
        <w:t xml:space="preserve">a mandioca </w:t>
      </w:r>
      <w:r w:rsidR="002379DC" w:rsidRPr="00217AFD">
        <w:rPr>
          <w:rFonts w:ascii="Times New Roman" w:hAnsi="Times New Roman" w:cs="Times New Roman"/>
          <w:i/>
          <w:iCs/>
          <w:sz w:val="24"/>
          <w:szCs w:val="24"/>
        </w:rPr>
        <w:t>in natura</w:t>
      </w:r>
      <w:r w:rsidR="002379DC">
        <w:rPr>
          <w:rFonts w:ascii="Times New Roman" w:hAnsi="Times New Roman" w:cs="Times New Roman"/>
          <w:sz w:val="24"/>
          <w:szCs w:val="24"/>
        </w:rPr>
        <w:t xml:space="preserve"> </w:t>
      </w:r>
      <w:r w:rsidR="00E51BFD">
        <w:rPr>
          <w:rFonts w:ascii="Times New Roman" w:hAnsi="Times New Roman" w:cs="Times New Roman"/>
          <w:sz w:val="24"/>
          <w:szCs w:val="24"/>
        </w:rPr>
        <w:t xml:space="preserve">ou </w:t>
      </w:r>
      <w:r w:rsidR="00882CF4">
        <w:rPr>
          <w:rFonts w:ascii="Times New Roman" w:hAnsi="Times New Roman" w:cs="Times New Roman"/>
          <w:sz w:val="24"/>
          <w:szCs w:val="24"/>
        </w:rPr>
        <w:t xml:space="preserve">processada </w:t>
      </w:r>
      <w:r w:rsidR="001C4172">
        <w:rPr>
          <w:rFonts w:ascii="Times New Roman" w:hAnsi="Times New Roman" w:cs="Times New Roman"/>
          <w:sz w:val="24"/>
          <w:szCs w:val="24"/>
        </w:rPr>
        <w:t>em</w:t>
      </w:r>
      <w:r w:rsidR="002379DC">
        <w:rPr>
          <w:rFonts w:ascii="Times New Roman" w:hAnsi="Times New Roman" w:cs="Times New Roman"/>
          <w:sz w:val="24"/>
          <w:szCs w:val="24"/>
        </w:rPr>
        <w:t xml:space="preserve"> </w:t>
      </w:r>
      <w:r w:rsidR="001C4172">
        <w:rPr>
          <w:rFonts w:ascii="Times New Roman" w:hAnsi="Times New Roman" w:cs="Times New Roman"/>
          <w:sz w:val="24"/>
          <w:szCs w:val="24"/>
        </w:rPr>
        <w:t>farinha</w:t>
      </w:r>
      <w:r w:rsidR="00E51BFD">
        <w:rPr>
          <w:rFonts w:ascii="Times New Roman" w:hAnsi="Times New Roman" w:cs="Times New Roman"/>
          <w:sz w:val="24"/>
          <w:szCs w:val="24"/>
        </w:rPr>
        <w:t xml:space="preserve"> na</w:t>
      </w:r>
      <w:r w:rsidR="00882CF4">
        <w:rPr>
          <w:rFonts w:ascii="Times New Roman" w:hAnsi="Times New Roman" w:cs="Times New Roman"/>
          <w:sz w:val="24"/>
          <w:szCs w:val="24"/>
        </w:rPr>
        <w:t>s dietas alimentares</w:t>
      </w:r>
      <w:r w:rsidR="001C4172">
        <w:rPr>
          <w:rFonts w:ascii="Times New Roman" w:hAnsi="Times New Roman" w:cs="Times New Roman"/>
          <w:sz w:val="24"/>
          <w:szCs w:val="24"/>
        </w:rPr>
        <w:t xml:space="preserve">. </w:t>
      </w:r>
      <w:r w:rsidR="00882CF4">
        <w:rPr>
          <w:rFonts w:ascii="Times New Roman" w:hAnsi="Times New Roman" w:cs="Times New Roman"/>
          <w:sz w:val="24"/>
          <w:szCs w:val="24"/>
        </w:rPr>
        <w:t xml:space="preserve">A </w:t>
      </w:r>
      <w:r w:rsidR="00797EA5">
        <w:rPr>
          <w:rFonts w:ascii="Times New Roman" w:hAnsi="Times New Roman" w:cs="Times New Roman"/>
          <w:sz w:val="24"/>
          <w:szCs w:val="24"/>
        </w:rPr>
        <w:t xml:space="preserve">redução </w:t>
      </w:r>
      <w:r w:rsidR="00882CF4">
        <w:rPr>
          <w:rFonts w:ascii="Times New Roman" w:hAnsi="Times New Roman" w:cs="Times New Roman"/>
          <w:sz w:val="24"/>
          <w:szCs w:val="24"/>
        </w:rPr>
        <w:t xml:space="preserve">nesse </w:t>
      </w:r>
      <w:r w:rsidR="00797EA5">
        <w:rPr>
          <w:rFonts w:ascii="Times New Roman" w:hAnsi="Times New Roman" w:cs="Times New Roman"/>
          <w:sz w:val="24"/>
          <w:szCs w:val="24"/>
        </w:rPr>
        <w:t xml:space="preserve">consumo </w:t>
      </w:r>
      <w:r w:rsidR="00882CF4">
        <w:rPr>
          <w:rFonts w:ascii="Times New Roman" w:hAnsi="Times New Roman" w:cs="Times New Roman"/>
          <w:sz w:val="24"/>
          <w:szCs w:val="24"/>
        </w:rPr>
        <w:t xml:space="preserve">foi </w:t>
      </w:r>
      <w:r w:rsidR="003A6FE7">
        <w:rPr>
          <w:rFonts w:ascii="Times New Roman" w:hAnsi="Times New Roman" w:cs="Times New Roman"/>
          <w:sz w:val="24"/>
          <w:szCs w:val="24"/>
        </w:rPr>
        <w:t>significativa</w:t>
      </w:r>
      <w:r w:rsidR="001B1FC6">
        <w:rPr>
          <w:rFonts w:ascii="Times New Roman" w:hAnsi="Times New Roman" w:cs="Times New Roman"/>
          <w:sz w:val="24"/>
          <w:szCs w:val="24"/>
        </w:rPr>
        <w:t xml:space="preserve"> em decorrência das mudanças </w:t>
      </w:r>
      <w:r w:rsidR="004A7F33">
        <w:rPr>
          <w:rFonts w:ascii="Times New Roman" w:hAnsi="Times New Roman" w:cs="Times New Roman"/>
          <w:sz w:val="24"/>
          <w:szCs w:val="24"/>
        </w:rPr>
        <w:t>na alimentação brasileira ao longo da</w:t>
      </w:r>
      <w:r w:rsidR="001B1FC6">
        <w:rPr>
          <w:rFonts w:ascii="Times New Roman" w:hAnsi="Times New Roman" w:cs="Times New Roman"/>
          <w:sz w:val="24"/>
          <w:szCs w:val="24"/>
        </w:rPr>
        <w:t>s</w:t>
      </w:r>
      <w:r w:rsidR="004A7F33">
        <w:rPr>
          <w:rFonts w:ascii="Times New Roman" w:hAnsi="Times New Roman" w:cs="Times New Roman"/>
          <w:sz w:val="24"/>
          <w:szCs w:val="24"/>
        </w:rPr>
        <w:t xml:space="preserve"> </w:t>
      </w:r>
      <w:r w:rsidR="001B1FC6">
        <w:rPr>
          <w:rFonts w:ascii="Times New Roman" w:hAnsi="Times New Roman" w:cs="Times New Roman"/>
          <w:sz w:val="24"/>
          <w:szCs w:val="24"/>
        </w:rPr>
        <w:t>últimas décadas</w:t>
      </w:r>
      <w:r w:rsidR="004A7F33">
        <w:rPr>
          <w:rFonts w:ascii="Times New Roman" w:hAnsi="Times New Roman" w:cs="Times New Roman"/>
          <w:sz w:val="24"/>
          <w:szCs w:val="24"/>
        </w:rPr>
        <w:t xml:space="preserve">. </w:t>
      </w:r>
      <w:r w:rsidR="00D70F56">
        <w:rPr>
          <w:rFonts w:ascii="Times New Roman" w:hAnsi="Times New Roman" w:cs="Times New Roman"/>
          <w:sz w:val="24"/>
          <w:szCs w:val="24"/>
        </w:rPr>
        <w:t>Na história contemporânea, e</w:t>
      </w:r>
      <w:r w:rsidR="004A7F33">
        <w:rPr>
          <w:rFonts w:ascii="Times New Roman" w:hAnsi="Times New Roman" w:cs="Times New Roman"/>
          <w:sz w:val="24"/>
          <w:szCs w:val="24"/>
        </w:rPr>
        <w:t>m 1970</w:t>
      </w:r>
      <w:r w:rsidR="00D70F56">
        <w:rPr>
          <w:rFonts w:ascii="Times New Roman" w:hAnsi="Times New Roman" w:cs="Times New Roman"/>
          <w:sz w:val="24"/>
          <w:szCs w:val="24"/>
        </w:rPr>
        <w:t>,</w:t>
      </w:r>
      <w:r w:rsidR="004A7F33">
        <w:rPr>
          <w:rFonts w:ascii="Times New Roman" w:hAnsi="Times New Roman" w:cs="Times New Roman"/>
          <w:sz w:val="24"/>
          <w:szCs w:val="24"/>
        </w:rPr>
        <w:t xml:space="preserve"> o avanço da urbanização</w:t>
      </w:r>
      <w:r w:rsidR="001B1FC6">
        <w:rPr>
          <w:rFonts w:ascii="Times New Roman" w:hAnsi="Times New Roman" w:cs="Times New Roman"/>
          <w:sz w:val="24"/>
          <w:szCs w:val="24"/>
        </w:rPr>
        <w:t xml:space="preserve"> e uma política de subsídios e incentivo à </w:t>
      </w:r>
      <w:r w:rsidR="004A7F33">
        <w:rPr>
          <w:rFonts w:ascii="Times New Roman" w:hAnsi="Times New Roman" w:cs="Times New Roman"/>
          <w:sz w:val="24"/>
          <w:szCs w:val="24"/>
        </w:rPr>
        <w:t xml:space="preserve">cultura do trigo </w:t>
      </w:r>
      <w:r w:rsidR="000F2167">
        <w:rPr>
          <w:rFonts w:ascii="Times New Roman" w:hAnsi="Times New Roman" w:cs="Times New Roman"/>
          <w:sz w:val="24"/>
          <w:szCs w:val="24"/>
        </w:rPr>
        <w:t xml:space="preserve">redundou na </w:t>
      </w:r>
      <w:r w:rsidR="004A7F33">
        <w:rPr>
          <w:rFonts w:ascii="Times New Roman" w:hAnsi="Times New Roman" w:cs="Times New Roman"/>
          <w:sz w:val="24"/>
          <w:szCs w:val="24"/>
        </w:rPr>
        <w:t>substitu</w:t>
      </w:r>
      <w:r w:rsidR="00086160">
        <w:rPr>
          <w:rFonts w:ascii="Times New Roman" w:hAnsi="Times New Roman" w:cs="Times New Roman"/>
          <w:sz w:val="24"/>
          <w:szCs w:val="24"/>
        </w:rPr>
        <w:t xml:space="preserve">ição </w:t>
      </w:r>
      <w:r w:rsidR="004A7F33">
        <w:rPr>
          <w:rFonts w:ascii="Times New Roman" w:hAnsi="Times New Roman" w:cs="Times New Roman"/>
          <w:sz w:val="24"/>
          <w:szCs w:val="24"/>
        </w:rPr>
        <w:t>da mandioca</w:t>
      </w:r>
      <w:r w:rsidR="00B34299">
        <w:rPr>
          <w:rFonts w:ascii="Times New Roman" w:hAnsi="Times New Roman" w:cs="Times New Roman"/>
          <w:sz w:val="24"/>
          <w:szCs w:val="24"/>
        </w:rPr>
        <w:t xml:space="preserve"> </w:t>
      </w:r>
      <w:r w:rsidR="00086160">
        <w:rPr>
          <w:rFonts w:ascii="Times New Roman" w:hAnsi="Times New Roman" w:cs="Times New Roman"/>
          <w:sz w:val="24"/>
          <w:szCs w:val="24"/>
        </w:rPr>
        <w:t xml:space="preserve">por aquele cereal </w:t>
      </w:r>
      <w:r w:rsidR="000149FE">
        <w:rPr>
          <w:rFonts w:ascii="Times New Roman" w:hAnsi="Times New Roman" w:cs="Times New Roman"/>
          <w:sz w:val="24"/>
          <w:szCs w:val="24"/>
        </w:rPr>
        <w:t xml:space="preserve">sobretudo </w:t>
      </w:r>
      <w:r w:rsidR="00676E5B">
        <w:rPr>
          <w:rFonts w:ascii="Times New Roman" w:hAnsi="Times New Roman" w:cs="Times New Roman"/>
          <w:sz w:val="24"/>
          <w:szCs w:val="24"/>
        </w:rPr>
        <w:t xml:space="preserve">nas </w:t>
      </w:r>
      <w:r w:rsidR="00B34299">
        <w:rPr>
          <w:rFonts w:ascii="Times New Roman" w:hAnsi="Times New Roman" w:cs="Times New Roman"/>
          <w:sz w:val="24"/>
          <w:szCs w:val="24"/>
        </w:rPr>
        <w:t xml:space="preserve">áreas urbanas. </w:t>
      </w:r>
      <w:r w:rsidR="002833EC">
        <w:rPr>
          <w:rFonts w:ascii="Times New Roman" w:hAnsi="Times New Roman" w:cs="Times New Roman"/>
          <w:sz w:val="24"/>
          <w:szCs w:val="24"/>
        </w:rPr>
        <w:t xml:space="preserve">Na </w:t>
      </w:r>
      <w:r w:rsidR="00676E5B">
        <w:rPr>
          <w:rFonts w:ascii="Times New Roman" w:hAnsi="Times New Roman" w:cs="Times New Roman"/>
          <w:sz w:val="24"/>
          <w:szCs w:val="24"/>
        </w:rPr>
        <w:t>T</w:t>
      </w:r>
      <w:r w:rsidR="002833EC">
        <w:rPr>
          <w:rFonts w:ascii="Times New Roman" w:hAnsi="Times New Roman" w:cs="Times New Roman"/>
          <w:sz w:val="24"/>
          <w:szCs w:val="24"/>
        </w:rPr>
        <w:t xml:space="preserve">abela 2 podemos analisar essa redução do consumo </w:t>
      </w:r>
      <w:r w:rsidR="000149FE">
        <w:rPr>
          <w:rFonts w:ascii="Times New Roman" w:hAnsi="Times New Roman" w:cs="Times New Roman"/>
          <w:sz w:val="24"/>
          <w:szCs w:val="24"/>
        </w:rPr>
        <w:t xml:space="preserve">da mandioca, constatado também em </w:t>
      </w:r>
      <w:r w:rsidR="002833EC">
        <w:rPr>
          <w:rFonts w:ascii="Times New Roman" w:hAnsi="Times New Roman" w:cs="Times New Roman"/>
          <w:sz w:val="24"/>
          <w:szCs w:val="24"/>
        </w:rPr>
        <w:t xml:space="preserve">áreas </w:t>
      </w:r>
      <w:r w:rsidR="000149FE">
        <w:rPr>
          <w:rFonts w:ascii="Times New Roman" w:hAnsi="Times New Roman" w:cs="Times New Roman"/>
          <w:sz w:val="24"/>
          <w:szCs w:val="24"/>
        </w:rPr>
        <w:t>rurais</w:t>
      </w:r>
      <w:r w:rsidR="00985375">
        <w:rPr>
          <w:rFonts w:ascii="Times New Roman" w:hAnsi="Times New Roman" w:cs="Times New Roman"/>
          <w:sz w:val="24"/>
          <w:szCs w:val="24"/>
        </w:rPr>
        <w:t>:</w:t>
      </w:r>
      <w:r w:rsidR="004A7F33">
        <w:rPr>
          <w:rFonts w:ascii="Times New Roman" w:hAnsi="Times New Roman" w:cs="Times New Roman"/>
          <w:sz w:val="24"/>
          <w:szCs w:val="24"/>
        </w:rPr>
        <w:t xml:space="preserve"> </w:t>
      </w:r>
    </w:p>
    <w:p w14:paraId="37AF72F2" w14:textId="77777777" w:rsidR="007770C2" w:rsidRDefault="007770C2" w:rsidP="004A7F33">
      <w:pPr>
        <w:rPr>
          <w:rFonts w:ascii="Times New Roman" w:hAnsi="Times New Roman" w:cs="Times New Roman"/>
        </w:rPr>
      </w:pPr>
    </w:p>
    <w:p w14:paraId="71EE5CF0" w14:textId="77777777" w:rsidR="007770C2" w:rsidRDefault="007770C2" w:rsidP="004A7F33">
      <w:pPr>
        <w:rPr>
          <w:rFonts w:ascii="Times New Roman" w:hAnsi="Times New Roman" w:cs="Times New Roman"/>
        </w:rPr>
      </w:pPr>
    </w:p>
    <w:p w14:paraId="6EC7B6EB" w14:textId="77777777" w:rsidR="007770C2" w:rsidRDefault="007770C2" w:rsidP="004A7F33">
      <w:pPr>
        <w:rPr>
          <w:rFonts w:ascii="Times New Roman" w:hAnsi="Times New Roman" w:cs="Times New Roman"/>
        </w:rPr>
      </w:pPr>
    </w:p>
    <w:p w14:paraId="1A1B2A53" w14:textId="77777777" w:rsidR="007770C2" w:rsidRDefault="007770C2" w:rsidP="004A7F33">
      <w:pPr>
        <w:rPr>
          <w:rFonts w:ascii="Times New Roman" w:hAnsi="Times New Roman" w:cs="Times New Roman"/>
        </w:rPr>
      </w:pPr>
    </w:p>
    <w:p w14:paraId="02C5573C" w14:textId="77777777" w:rsidR="007770C2" w:rsidRDefault="007770C2" w:rsidP="004A7F33">
      <w:pPr>
        <w:rPr>
          <w:rFonts w:ascii="Times New Roman" w:hAnsi="Times New Roman" w:cs="Times New Roman"/>
        </w:rPr>
      </w:pPr>
    </w:p>
    <w:p w14:paraId="1CB8CE17" w14:textId="21858B37" w:rsidR="004A7F33" w:rsidRDefault="004A7F33" w:rsidP="00217AFD">
      <w:pPr>
        <w:jc w:val="both"/>
        <w:rPr>
          <w:rFonts w:ascii="Times New Roman" w:hAnsi="Times New Roman" w:cs="Times New Roman"/>
        </w:rPr>
      </w:pPr>
      <w:r w:rsidRPr="00217AFD">
        <w:rPr>
          <w:rFonts w:ascii="Times New Roman" w:hAnsi="Times New Roman" w:cs="Times New Roman"/>
        </w:rPr>
        <w:lastRenderedPageBreak/>
        <w:t xml:space="preserve">Tabela 2 - Aquisição alimentar domiciliar </w:t>
      </w:r>
      <w:r w:rsidRPr="00217AFD">
        <w:rPr>
          <w:rFonts w:ascii="Times New Roman" w:hAnsi="Times New Roman" w:cs="Times New Roman"/>
          <w:i/>
          <w:iCs/>
        </w:rPr>
        <w:t>per capita</w:t>
      </w:r>
      <w:r w:rsidRPr="00217AFD">
        <w:rPr>
          <w:rFonts w:ascii="Times New Roman" w:hAnsi="Times New Roman" w:cs="Times New Roman"/>
        </w:rPr>
        <w:t xml:space="preserve"> anual de mandioca e farinha de mandioca por situação domiciliar. Brasil e Grandes Regiões. 2002, 2008 e 2018 (em kg).</w:t>
      </w:r>
    </w:p>
    <w:p w14:paraId="490C6E42" w14:textId="023FF090" w:rsidR="007770C2" w:rsidRPr="00217AFD" w:rsidRDefault="007770C2" w:rsidP="00217AFD">
      <w:pPr>
        <w:jc w:val="center"/>
        <w:rPr>
          <w:rFonts w:ascii="Times New Roman" w:hAnsi="Times New Roman" w:cs="Times New Roman"/>
        </w:rPr>
      </w:pPr>
      <w:r w:rsidRPr="007770C2">
        <w:rPr>
          <w:noProof/>
        </w:rPr>
        <w:drawing>
          <wp:inline distT="0" distB="0" distL="0" distR="0" wp14:anchorId="69FC7DA1" wp14:editId="6A5489D9">
            <wp:extent cx="5760085" cy="3498215"/>
            <wp:effectExtent l="0" t="0" r="0" b="6985"/>
            <wp:docPr id="5155913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591366" name=""/>
                    <pic:cNvPicPr/>
                  </pic:nvPicPr>
                  <pic:blipFill>
                    <a:blip r:embed="rId16"/>
                    <a:stretch>
                      <a:fillRect/>
                    </a:stretch>
                  </pic:blipFill>
                  <pic:spPr>
                    <a:xfrm>
                      <a:off x="0" y="0"/>
                      <a:ext cx="5760085" cy="3498215"/>
                    </a:xfrm>
                    <a:prstGeom prst="rect">
                      <a:avLst/>
                    </a:prstGeom>
                  </pic:spPr>
                </pic:pic>
              </a:graphicData>
            </a:graphic>
          </wp:inline>
        </w:drawing>
      </w:r>
    </w:p>
    <w:p w14:paraId="689D043D" w14:textId="77777777" w:rsidR="009E1826" w:rsidRDefault="009E1826" w:rsidP="009E762F">
      <w:pPr>
        <w:spacing w:after="0" w:line="480" w:lineRule="auto"/>
        <w:ind w:firstLine="709"/>
        <w:jc w:val="both"/>
        <w:rPr>
          <w:rFonts w:ascii="Times New Roman" w:hAnsi="Times New Roman" w:cs="Times New Roman"/>
          <w:sz w:val="24"/>
          <w:szCs w:val="24"/>
        </w:rPr>
      </w:pPr>
    </w:p>
    <w:p w14:paraId="0452DF44" w14:textId="59F5EC0D" w:rsidR="00AA797F" w:rsidRDefault="00C17067" w:rsidP="009E762F">
      <w:pPr>
        <w:spacing w:after="0" w:line="480" w:lineRule="auto"/>
        <w:ind w:firstLine="709"/>
        <w:jc w:val="both"/>
        <w:rPr>
          <w:rFonts w:ascii="Times New Roman" w:hAnsi="Times New Roman" w:cs="Times New Roman"/>
          <w:sz w:val="24"/>
          <w:szCs w:val="24"/>
        </w:rPr>
      </w:pPr>
      <w:r w:rsidRPr="00FF7EA9">
        <w:rPr>
          <w:rFonts w:ascii="Times New Roman" w:hAnsi="Times New Roman" w:cs="Times New Roman"/>
          <w:sz w:val="24"/>
          <w:szCs w:val="24"/>
        </w:rPr>
        <w:t>No Brasil</w:t>
      </w:r>
      <w:r w:rsidR="00FB1BF7" w:rsidRPr="00FF7EA9">
        <w:rPr>
          <w:rFonts w:ascii="Times New Roman" w:hAnsi="Times New Roman" w:cs="Times New Roman"/>
          <w:sz w:val="24"/>
          <w:szCs w:val="24"/>
        </w:rPr>
        <w:t>,</w:t>
      </w:r>
      <w:r w:rsidRPr="00FF7EA9">
        <w:rPr>
          <w:rFonts w:ascii="Times New Roman" w:hAnsi="Times New Roman" w:cs="Times New Roman"/>
          <w:sz w:val="24"/>
          <w:szCs w:val="24"/>
        </w:rPr>
        <w:t xml:space="preserve"> e</w:t>
      </w:r>
      <w:r w:rsidR="009E1826" w:rsidRPr="00FF7EA9">
        <w:rPr>
          <w:rFonts w:ascii="Times New Roman" w:hAnsi="Times New Roman" w:cs="Times New Roman"/>
          <w:sz w:val="24"/>
          <w:szCs w:val="24"/>
        </w:rPr>
        <w:t>m 2002</w:t>
      </w:r>
      <w:r w:rsidR="00FB1BF7" w:rsidRPr="00FF7EA9">
        <w:rPr>
          <w:rFonts w:ascii="Times New Roman" w:hAnsi="Times New Roman" w:cs="Times New Roman"/>
          <w:sz w:val="24"/>
          <w:szCs w:val="24"/>
        </w:rPr>
        <w:t>,</w:t>
      </w:r>
      <w:r w:rsidRPr="00FF7EA9">
        <w:rPr>
          <w:rFonts w:ascii="Times New Roman" w:hAnsi="Times New Roman" w:cs="Times New Roman"/>
          <w:sz w:val="24"/>
          <w:szCs w:val="24"/>
        </w:rPr>
        <w:t xml:space="preserve"> a aquisição alimentar domiciliar </w:t>
      </w:r>
      <w:r w:rsidRPr="00217AFD">
        <w:rPr>
          <w:rFonts w:ascii="Times New Roman" w:hAnsi="Times New Roman" w:cs="Times New Roman"/>
          <w:i/>
          <w:iCs/>
          <w:sz w:val="24"/>
          <w:szCs w:val="24"/>
        </w:rPr>
        <w:t>per capita</w:t>
      </w:r>
      <w:r w:rsidRPr="00FF7EA9">
        <w:rPr>
          <w:rFonts w:ascii="Times New Roman" w:hAnsi="Times New Roman" w:cs="Times New Roman"/>
          <w:sz w:val="24"/>
          <w:szCs w:val="24"/>
        </w:rPr>
        <w:t xml:space="preserve"> anual de mandioca foi de</w:t>
      </w:r>
      <w:r w:rsidR="00E73347" w:rsidRPr="00FF7EA9">
        <w:rPr>
          <w:rFonts w:ascii="Times New Roman" w:hAnsi="Times New Roman" w:cs="Times New Roman"/>
          <w:sz w:val="24"/>
          <w:szCs w:val="24"/>
        </w:rPr>
        <w:t xml:space="preserve"> 2,265</w:t>
      </w:r>
      <w:r w:rsidR="00740724" w:rsidRPr="00FF7EA9">
        <w:rPr>
          <w:rFonts w:ascii="Times New Roman" w:hAnsi="Times New Roman" w:cs="Times New Roman"/>
          <w:sz w:val="24"/>
          <w:szCs w:val="24"/>
        </w:rPr>
        <w:t xml:space="preserve"> quilos</w:t>
      </w:r>
      <w:r w:rsidR="00FB1BF7" w:rsidRPr="00FF7EA9">
        <w:rPr>
          <w:rFonts w:ascii="Times New Roman" w:hAnsi="Times New Roman" w:cs="Times New Roman"/>
          <w:sz w:val="24"/>
          <w:szCs w:val="24"/>
        </w:rPr>
        <w:t xml:space="preserve"> em geral sendo 1,245 quilos em áreas urbanas e </w:t>
      </w:r>
      <w:r w:rsidR="00BA6E39" w:rsidRPr="00FF7EA9">
        <w:rPr>
          <w:rFonts w:ascii="Times New Roman" w:hAnsi="Times New Roman" w:cs="Times New Roman"/>
          <w:sz w:val="24"/>
          <w:szCs w:val="24"/>
        </w:rPr>
        <w:t>7,226 quilos em área rural</w:t>
      </w:r>
      <w:r w:rsidR="00E509F4" w:rsidRPr="00FF7EA9">
        <w:rPr>
          <w:rFonts w:ascii="Times New Roman" w:hAnsi="Times New Roman" w:cs="Times New Roman"/>
          <w:sz w:val="24"/>
          <w:szCs w:val="24"/>
        </w:rPr>
        <w:t xml:space="preserve">. Quanto a farinha de mandioca no país neste período foram </w:t>
      </w:r>
      <w:r w:rsidR="005F2962" w:rsidRPr="00FF7EA9">
        <w:rPr>
          <w:rFonts w:ascii="Times New Roman" w:hAnsi="Times New Roman" w:cs="Times New Roman"/>
          <w:sz w:val="24"/>
          <w:szCs w:val="24"/>
        </w:rPr>
        <w:t>7,766 no total, 5,095</w:t>
      </w:r>
      <w:r w:rsidR="00F21968" w:rsidRPr="00FF7EA9">
        <w:rPr>
          <w:rFonts w:ascii="Times New Roman" w:hAnsi="Times New Roman" w:cs="Times New Roman"/>
          <w:sz w:val="24"/>
          <w:szCs w:val="24"/>
        </w:rPr>
        <w:t xml:space="preserve"> em áreas urbanas e 20,755 em áreas rurais. </w:t>
      </w:r>
      <w:r w:rsidR="00E271B9" w:rsidRPr="00FF7EA9">
        <w:rPr>
          <w:rFonts w:ascii="Times New Roman" w:hAnsi="Times New Roman" w:cs="Times New Roman"/>
          <w:sz w:val="24"/>
          <w:szCs w:val="24"/>
        </w:rPr>
        <w:t>Já em 2018 o total consumido de mandioca no Brasil é de 1,319</w:t>
      </w:r>
      <w:r w:rsidR="004B5B34" w:rsidRPr="00FF7EA9">
        <w:rPr>
          <w:rFonts w:ascii="Times New Roman" w:hAnsi="Times New Roman" w:cs="Times New Roman"/>
          <w:sz w:val="24"/>
          <w:szCs w:val="24"/>
        </w:rPr>
        <w:t xml:space="preserve"> e de farinha foi de 2,332. Na área urban</w:t>
      </w:r>
      <w:r w:rsidR="005E73FC" w:rsidRPr="00FF7EA9">
        <w:rPr>
          <w:rFonts w:ascii="Times New Roman" w:hAnsi="Times New Roman" w:cs="Times New Roman"/>
          <w:sz w:val="24"/>
          <w:szCs w:val="24"/>
        </w:rPr>
        <w:t>a nesta região</w:t>
      </w:r>
      <w:r w:rsidR="00F37745" w:rsidRPr="00FF7EA9">
        <w:rPr>
          <w:rFonts w:ascii="Times New Roman" w:hAnsi="Times New Roman" w:cs="Times New Roman"/>
          <w:sz w:val="24"/>
          <w:szCs w:val="24"/>
        </w:rPr>
        <w:t xml:space="preserve"> e</w:t>
      </w:r>
      <w:r w:rsidR="005E73FC" w:rsidRPr="00FF7EA9">
        <w:rPr>
          <w:rFonts w:ascii="Times New Roman" w:hAnsi="Times New Roman" w:cs="Times New Roman"/>
          <w:sz w:val="24"/>
          <w:szCs w:val="24"/>
        </w:rPr>
        <w:t xml:space="preserve"> neste período temos 1,078 quilos per capita de consumo de mandioca e </w:t>
      </w:r>
      <w:r w:rsidR="00F37745" w:rsidRPr="00FF7EA9">
        <w:rPr>
          <w:rFonts w:ascii="Times New Roman" w:hAnsi="Times New Roman" w:cs="Times New Roman"/>
          <w:sz w:val="24"/>
          <w:szCs w:val="24"/>
        </w:rPr>
        <w:t xml:space="preserve">1,818 de farinha de mandioca. </w:t>
      </w:r>
      <w:r w:rsidR="00611720" w:rsidRPr="00FF7EA9">
        <w:rPr>
          <w:rFonts w:ascii="Times New Roman" w:hAnsi="Times New Roman" w:cs="Times New Roman"/>
          <w:sz w:val="24"/>
          <w:szCs w:val="24"/>
        </w:rPr>
        <w:t xml:space="preserve">Na área rural com os mesmos parâmetros temos o consumo de </w:t>
      </w:r>
      <w:r w:rsidR="00814409" w:rsidRPr="00FF7EA9">
        <w:rPr>
          <w:rFonts w:ascii="Times New Roman" w:hAnsi="Times New Roman" w:cs="Times New Roman"/>
          <w:sz w:val="24"/>
          <w:szCs w:val="24"/>
        </w:rPr>
        <w:t>2,717 quilos de mandioca e 5,304 quilos de farinha de mandioca</w:t>
      </w:r>
    </w:p>
    <w:p w14:paraId="3A146CC5" w14:textId="78D3150D" w:rsidR="006314F7" w:rsidRDefault="00EF4506" w:rsidP="008D2F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4694">
        <w:rPr>
          <w:rFonts w:ascii="Times New Roman" w:hAnsi="Times New Roman" w:cs="Times New Roman"/>
          <w:sz w:val="24"/>
          <w:szCs w:val="24"/>
        </w:rPr>
        <w:t>Observamos que a região Norte e Nordeste é, sem dúvida, a principal consumido</w:t>
      </w:r>
      <w:r w:rsidR="003C3327">
        <w:rPr>
          <w:rFonts w:ascii="Times New Roman" w:hAnsi="Times New Roman" w:cs="Times New Roman"/>
          <w:sz w:val="24"/>
          <w:szCs w:val="24"/>
        </w:rPr>
        <w:t>ra por aquisição domiciliar per capita anual de mandioca e</w:t>
      </w:r>
      <w:r w:rsidR="00E54E38">
        <w:rPr>
          <w:rFonts w:ascii="Times New Roman" w:hAnsi="Times New Roman" w:cs="Times New Roman"/>
          <w:sz w:val="24"/>
          <w:szCs w:val="24"/>
        </w:rPr>
        <w:t>, principalmente,</w:t>
      </w:r>
      <w:r w:rsidR="003C3327">
        <w:rPr>
          <w:rFonts w:ascii="Times New Roman" w:hAnsi="Times New Roman" w:cs="Times New Roman"/>
          <w:sz w:val="24"/>
          <w:szCs w:val="24"/>
        </w:rPr>
        <w:t xml:space="preserve"> farinha de mandioca</w:t>
      </w:r>
      <w:r w:rsidR="001C1906">
        <w:rPr>
          <w:rFonts w:ascii="Times New Roman" w:hAnsi="Times New Roman" w:cs="Times New Roman"/>
          <w:sz w:val="24"/>
          <w:szCs w:val="24"/>
        </w:rPr>
        <w:t>. É o cultivo a moda destas localidades</w:t>
      </w:r>
      <w:r w:rsidR="005B0156">
        <w:rPr>
          <w:rFonts w:ascii="Times New Roman" w:hAnsi="Times New Roman" w:cs="Times New Roman"/>
          <w:sz w:val="24"/>
          <w:szCs w:val="24"/>
        </w:rPr>
        <w:t xml:space="preserve"> pela agricultura familiar</w:t>
      </w:r>
      <w:r w:rsidR="001C1906">
        <w:rPr>
          <w:rFonts w:ascii="Times New Roman" w:hAnsi="Times New Roman" w:cs="Times New Roman"/>
          <w:sz w:val="24"/>
          <w:szCs w:val="24"/>
        </w:rPr>
        <w:t xml:space="preserve"> que inspirou o IPHAN</w:t>
      </w:r>
      <w:r w:rsidR="003C3327">
        <w:rPr>
          <w:rFonts w:ascii="Times New Roman" w:hAnsi="Times New Roman" w:cs="Times New Roman"/>
          <w:sz w:val="24"/>
          <w:szCs w:val="24"/>
        </w:rPr>
        <w:t xml:space="preserve"> </w:t>
      </w:r>
      <w:r w:rsidR="001C1906">
        <w:rPr>
          <w:rFonts w:ascii="Times New Roman" w:hAnsi="Times New Roman" w:cs="Times New Roman"/>
          <w:sz w:val="24"/>
          <w:szCs w:val="24"/>
        </w:rPr>
        <w:t xml:space="preserve">a declarar a mandioca como </w:t>
      </w:r>
      <w:r w:rsidR="006F16EB">
        <w:rPr>
          <w:rFonts w:ascii="Times New Roman" w:hAnsi="Times New Roman" w:cs="Times New Roman"/>
          <w:sz w:val="24"/>
          <w:szCs w:val="24"/>
        </w:rPr>
        <w:t>patrimônio imaterial do Brasil.</w:t>
      </w:r>
      <w:r w:rsidR="00167607">
        <w:rPr>
          <w:rFonts w:ascii="Times New Roman" w:hAnsi="Times New Roman" w:cs="Times New Roman"/>
          <w:sz w:val="24"/>
          <w:szCs w:val="24"/>
        </w:rPr>
        <w:t xml:space="preserve"> Observamos expressiva queda no consumo deste produto mesmo nessas regiões se comparado </w:t>
      </w:r>
      <w:r w:rsidR="006314F7">
        <w:rPr>
          <w:rFonts w:ascii="Times New Roman" w:hAnsi="Times New Roman" w:cs="Times New Roman"/>
          <w:sz w:val="24"/>
          <w:szCs w:val="24"/>
        </w:rPr>
        <w:t xml:space="preserve">2002 a 2018 – mesmo no meio rural. </w:t>
      </w:r>
      <w:r w:rsidR="008E4084">
        <w:rPr>
          <w:rFonts w:ascii="Times New Roman" w:hAnsi="Times New Roman" w:cs="Times New Roman"/>
          <w:sz w:val="24"/>
          <w:szCs w:val="24"/>
        </w:rPr>
        <w:t xml:space="preserve">É o </w:t>
      </w:r>
      <w:r w:rsidR="008E4084">
        <w:rPr>
          <w:rFonts w:ascii="Times New Roman" w:hAnsi="Times New Roman" w:cs="Times New Roman"/>
          <w:sz w:val="24"/>
          <w:szCs w:val="24"/>
        </w:rPr>
        <w:lastRenderedPageBreak/>
        <w:t xml:space="preserve">campo quem mais consome a mandioca para alimentação como sua cultura nutricional local em que o cultivo é importante fonte de carboidrato e nutrientes. </w:t>
      </w:r>
    </w:p>
    <w:p w14:paraId="3828B5DD" w14:textId="6B411511" w:rsidR="00177AED" w:rsidRDefault="00A12F9B" w:rsidP="008D2F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É necessário saber se houve uma mudança cultural e uma substituição da farinha de mandioca por outro</w:t>
      </w:r>
      <w:r w:rsidR="00FD55BE">
        <w:rPr>
          <w:rFonts w:ascii="Times New Roman" w:hAnsi="Times New Roman" w:cs="Times New Roman"/>
          <w:sz w:val="24"/>
          <w:szCs w:val="24"/>
        </w:rPr>
        <w:t xml:space="preserve"> gênero alimentar ou ainda se esta diminuição é sinal de más condições alimentares, falta de soberania alimentar, ou seja, se pode haver fome </w:t>
      </w:r>
      <w:r w:rsidR="00020772">
        <w:rPr>
          <w:rFonts w:ascii="Times New Roman" w:hAnsi="Times New Roman" w:cs="Times New Roman"/>
          <w:sz w:val="24"/>
          <w:szCs w:val="24"/>
        </w:rPr>
        <w:t>onde o consumo de mandioca</w:t>
      </w:r>
      <w:r w:rsidRPr="00A12F9B">
        <w:rPr>
          <w:rFonts w:ascii="Times New Roman" w:hAnsi="Times New Roman" w:cs="Times New Roman"/>
          <w:sz w:val="24"/>
          <w:szCs w:val="24"/>
        </w:rPr>
        <w:t xml:space="preserve"> </w:t>
      </w:r>
      <w:r w:rsidR="00020772">
        <w:rPr>
          <w:rFonts w:ascii="Times New Roman" w:hAnsi="Times New Roman" w:cs="Times New Roman"/>
          <w:sz w:val="24"/>
          <w:szCs w:val="24"/>
        </w:rPr>
        <w:t xml:space="preserve">caiu. </w:t>
      </w:r>
      <w:r w:rsidR="00177AED">
        <w:rPr>
          <w:rFonts w:ascii="Times New Roman" w:hAnsi="Times New Roman" w:cs="Times New Roman"/>
          <w:sz w:val="24"/>
          <w:szCs w:val="24"/>
        </w:rPr>
        <w:t>A região Norte e Nordeste é, justamente, duramente afetada</w:t>
      </w:r>
      <w:r w:rsidR="00C72A04">
        <w:rPr>
          <w:rFonts w:ascii="Times New Roman" w:hAnsi="Times New Roman" w:cs="Times New Roman"/>
          <w:sz w:val="24"/>
          <w:szCs w:val="24"/>
        </w:rPr>
        <w:t xml:space="preserve"> pela fome no país.</w:t>
      </w:r>
    </w:p>
    <w:p w14:paraId="6A8B1735" w14:textId="0436CE3E" w:rsidR="009E1826" w:rsidRDefault="00020772" w:rsidP="008D2FE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Sabemos que o Brasil avançou muito de 2002</w:t>
      </w:r>
      <w:r w:rsidR="009C5AD8">
        <w:rPr>
          <w:rFonts w:ascii="Times New Roman" w:hAnsi="Times New Roman" w:cs="Times New Roman"/>
          <w:sz w:val="24"/>
          <w:szCs w:val="24"/>
        </w:rPr>
        <w:t xml:space="preserve"> em diante no combate a fome</w:t>
      </w:r>
      <w:r w:rsidR="00EE47D6">
        <w:rPr>
          <w:rFonts w:ascii="Times New Roman" w:hAnsi="Times New Roman" w:cs="Times New Roman"/>
          <w:sz w:val="24"/>
          <w:szCs w:val="24"/>
        </w:rPr>
        <w:t xml:space="preserve"> saindo do mapa da fome da ONU em 2014. M</w:t>
      </w:r>
      <w:r w:rsidR="009C5AD8">
        <w:rPr>
          <w:rFonts w:ascii="Times New Roman" w:hAnsi="Times New Roman" w:cs="Times New Roman"/>
          <w:sz w:val="24"/>
          <w:szCs w:val="24"/>
        </w:rPr>
        <w:t xml:space="preserve">as retrocessos </w:t>
      </w:r>
      <w:r w:rsidR="00EE47D6">
        <w:rPr>
          <w:rFonts w:ascii="Times New Roman" w:hAnsi="Times New Roman" w:cs="Times New Roman"/>
          <w:sz w:val="24"/>
          <w:szCs w:val="24"/>
        </w:rPr>
        <w:t>em</w:t>
      </w:r>
      <w:r w:rsidR="009C5AD8">
        <w:rPr>
          <w:rFonts w:ascii="Times New Roman" w:hAnsi="Times New Roman" w:cs="Times New Roman"/>
          <w:sz w:val="24"/>
          <w:szCs w:val="24"/>
        </w:rPr>
        <w:t xml:space="preserve"> ações do Estado para impulsionar a produção da agricultura familiar </w:t>
      </w:r>
      <w:r w:rsidR="00EE47D6">
        <w:rPr>
          <w:rFonts w:ascii="Times New Roman" w:hAnsi="Times New Roman" w:cs="Times New Roman"/>
          <w:sz w:val="24"/>
          <w:szCs w:val="24"/>
        </w:rPr>
        <w:t>destinando</w:t>
      </w:r>
      <w:r w:rsidR="009C5AD8">
        <w:rPr>
          <w:rFonts w:ascii="Times New Roman" w:hAnsi="Times New Roman" w:cs="Times New Roman"/>
          <w:sz w:val="24"/>
          <w:szCs w:val="24"/>
        </w:rPr>
        <w:t xml:space="preserve"> aos mais necessitados </w:t>
      </w:r>
      <w:r w:rsidR="00741EE9">
        <w:rPr>
          <w:rFonts w:ascii="Times New Roman" w:hAnsi="Times New Roman" w:cs="Times New Roman"/>
          <w:sz w:val="24"/>
          <w:szCs w:val="24"/>
        </w:rPr>
        <w:t>fez com que o país logo retornasse ao triste mapa</w:t>
      </w:r>
      <w:r w:rsidR="00015BE8">
        <w:rPr>
          <w:rFonts w:ascii="Times New Roman" w:hAnsi="Times New Roman" w:cs="Times New Roman"/>
          <w:sz w:val="24"/>
          <w:szCs w:val="24"/>
        </w:rPr>
        <w:t xml:space="preserve"> da fome novamente</w:t>
      </w:r>
      <w:r w:rsidR="00741EE9">
        <w:rPr>
          <w:rFonts w:ascii="Times New Roman" w:hAnsi="Times New Roman" w:cs="Times New Roman"/>
          <w:sz w:val="24"/>
          <w:szCs w:val="24"/>
        </w:rPr>
        <w:t xml:space="preserve">. </w:t>
      </w:r>
    </w:p>
    <w:p w14:paraId="3D7F435F" w14:textId="77777777" w:rsidR="008E4084" w:rsidRDefault="008E4084" w:rsidP="003F6092">
      <w:pPr>
        <w:spacing w:after="0" w:line="480" w:lineRule="auto"/>
        <w:jc w:val="both"/>
        <w:rPr>
          <w:rFonts w:ascii="Times New Roman" w:hAnsi="Times New Roman" w:cs="Times New Roman"/>
          <w:sz w:val="24"/>
          <w:szCs w:val="24"/>
        </w:rPr>
      </w:pPr>
    </w:p>
    <w:p w14:paraId="11ABDB34" w14:textId="23242A80" w:rsidR="00BA0F0B" w:rsidRPr="00217AFD" w:rsidRDefault="00BA0F0B" w:rsidP="003F6092">
      <w:pPr>
        <w:spacing w:after="0" w:line="480" w:lineRule="auto"/>
        <w:jc w:val="both"/>
        <w:rPr>
          <w:rFonts w:ascii="Times New Roman" w:hAnsi="Times New Roman" w:cs="Times New Roman"/>
          <w:b/>
          <w:bCs/>
          <w:sz w:val="24"/>
          <w:szCs w:val="24"/>
        </w:rPr>
      </w:pPr>
      <w:r w:rsidRPr="00217AFD">
        <w:rPr>
          <w:rFonts w:ascii="Times New Roman" w:hAnsi="Times New Roman" w:cs="Times New Roman"/>
          <w:b/>
          <w:bCs/>
          <w:sz w:val="24"/>
          <w:szCs w:val="24"/>
        </w:rPr>
        <w:t>4.</w:t>
      </w:r>
      <w:r w:rsidRPr="00217AFD">
        <w:rPr>
          <w:rFonts w:ascii="Times New Roman" w:hAnsi="Times New Roman" w:cs="Times New Roman"/>
          <w:b/>
          <w:bCs/>
          <w:sz w:val="24"/>
          <w:szCs w:val="24"/>
        </w:rPr>
        <w:tab/>
        <w:t xml:space="preserve">A Lei da Agricultura Familiar no Brasil </w:t>
      </w:r>
      <w:r w:rsidR="00542EC8" w:rsidRPr="00217AFD">
        <w:rPr>
          <w:rFonts w:ascii="Times New Roman" w:hAnsi="Times New Roman" w:cs="Times New Roman"/>
          <w:b/>
          <w:bCs/>
          <w:sz w:val="24"/>
          <w:szCs w:val="24"/>
        </w:rPr>
        <w:t xml:space="preserve">e Sua Consonância com a </w:t>
      </w:r>
      <w:r w:rsidR="00542EC8" w:rsidRPr="00217AFD">
        <w:rPr>
          <w:rFonts w:ascii="Times New Roman" w:hAnsi="Times New Roman" w:cs="Times New Roman"/>
          <w:b/>
          <w:bCs/>
          <w:i/>
          <w:iCs/>
          <w:sz w:val="24"/>
          <w:szCs w:val="24"/>
        </w:rPr>
        <w:t xml:space="preserve">Food </w:t>
      </w:r>
      <w:proofErr w:type="spellStart"/>
      <w:r w:rsidR="00542EC8" w:rsidRPr="00217AFD">
        <w:rPr>
          <w:rFonts w:ascii="Times New Roman" w:hAnsi="Times New Roman" w:cs="Times New Roman"/>
          <w:b/>
          <w:bCs/>
          <w:i/>
          <w:iCs/>
          <w:sz w:val="24"/>
          <w:szCs w:val="24"/>
        </w:rPr>
        <w:t>and</w:t>
      </w:r>
      <w:proofErr w:type="spellEnd"/>
      <w:r w:rsidR="00542EC8" w:rsidRPr="00217AFD">
        <w:rPr>
          <w:rFonts w:ascii="Times New Roman" w:hAnsi="Times New Roman" w:cs="Times New Roman"/>
          <w:b/>
          <w:bCs/>
          <w:i/>
          <w:iCs/>
          <w:sz w:val="24"/>
          <w:szCs w:val="24"/>
        </w:rPr>
        <w:t xml:space="preserve"> </w:t>
      </w:r>
      <w:proofErr w:type="spellStart"/>
      <w:r w:rsidR="00542EC8" w:rsidRPr="00217AFD">
        <w:rPr>
          <w:rFonts w:ascii="Times New Roman" w:hAnsi="Times New Roman" w:cs="Times New Roman"/>
          <w:b/>
          <w:bCs/>
          <w:i/>
          <w:iCs/>
          <w:sz w:val="24"/>
          <w:szCs w:val="24"/>
        </w:rPr>
        <w:t>Agriculture</w:t>
      </w:r>
      <w:proofErr w:type="spellEnd"/>
      <w:r w:rsidR="00542EC8" w:rsidRPr="00217AFD">
        <w:rPr>
          <w:rFonts w:ascii="Times New Roman" w:hAnsi="Times New Roman" w:cs="Times New Roman"/>
          <w:b/>
          <w:bCs/>
          <w:i/>
          <w:iCs/>
          <w:sz w:val="24"/>
          <w:szCs w:val="24"/>
        </w:rPr>
        <w:t xml:space="preserve"> </w:t>
      </w:r>
      <w:proofErr w:type="spellStart"/>
      <w:r w:rsidR="00542EC8" w:rsidRPr="00217AFD">
        <w:rPr>
          <w:rFonts w:ascii="Times New Roman" w:hAnsi="Times New Roman" w:cs="Times New Roman"/>
          <w:b/>
          <w:bCs/>
          <w:i/>
          <w:iCs/>
          <w:sz w:val="24"/>
          <w:szCs w:val="24"/>
        </w:rPr>
        <w:t>Organization</w:t>
      </w:r>
      <w:proofErr w:type="spellEnd"/>
      <w:r w:rsidR="00542EC8" w:rsidRPr="00217AFD">
        <w:rPr>
          <w:rFonts w:ascii="Times New Roman" w:hAnsi="Times New Roman" w:cs="Times New Roman"/>
          <w:b/>
          <w:bCs/>
          <w:sz w:val="24"/>
          <w:szCs w:val="24"/>
        </w:rPr>
        <w:t xml:space="preserve"> - FAO</w:t>
      </w:r>
    </w:p>
    <w:p w14:paraId="028FCF0C" w14:textId="18A80CDA" w:rsidR="00C50579" w:rsidRDefault="00C50579" w:rsidP="006451EA">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apresentado na Tabela 1 acima, a participação da agricultura familiar no número de estabelecimentos produtores, área colhida e volume produzido de mandioca no Brasil, em todos os três quesitos superior a </w:t>
      </w:r>
      <w:r w:rsidR="00DB3A18">
        <w:rPr>
          <w:rFonts w:ascii="Times New Roman" w:hAnsi="Times New Roman" w:cs="Times New Roman"/>
          <w:sz w:val="24"/>
          <w:szCs w:val="24"/>
        </w:rPr>
        <w:t xml:space="preserve">⅘, </w:t>
      </w:r>
      <w:r w:rsidR="002412BF">
        <w:rPr>
          <w:rFonts w:ascii="Times New Roman" w:hAnsi="Times New Roman" w:cs="Times New Roman"/>
          <w:sz w:val="24"/>
          <w:szCs w:val="24"/>
        </w:rPr>
        <w:t>justifica examinar nesse tópico aspectos específicos da organização e das políticas públicas voltadas a esse público no contexto brasileiro e internacional.</w:t>
      </w:r>
      <w:r>
        <w:rPr>
          <w:rFonts w:ascii="Times New Roman" w:hAnsi="Times New Roman" w:cs="Times New Roman"/>
          <w:sz w:val="24"/>
          <w:szCs w:val="24"/>
        </w:rPr>
        <w:t xml:space="preserve"> </w:t>
      </w:r>
    </w:p>
    <w:p w14:paraId="20DD87B9" w14:textId="1EEEE7A3" w:rsidR="00D1062A" w:rsidRDefault="006A2DBA" w:rsidP="006451EA">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Assi, c</w:t>
      </w:r>
      <w:r w:rsidR="002412BF">
        <w:rPr>
          <w:rFonts w:ascii="Times New Roman" w:hAnsi="Times New Roman" w:cs="Times New Roman"/>
          <w:sz w:val="24"/>
          <w:szCs w:val="24"/>
        </w:rPr>
        <w:t>abe observar desse modo que a</w:t>
      </w:r>
      <w:r w:rsidR="00B83933" w:rsidRPr="00B83933">
        <w:rPr>
          <w:rFonts w:ascii="Times New Roman" w:hAnsi="Times New Roman" w:cs="Times New Roman"/>
          <w:sz w:val="24"/>
          <w:szCs w:val="24"/>
        </w:rPr>
        <w:t xml:space="preserve"> luta por direito a terra no Brasil t</w:t>
      </w:r>
      <w:r w:rsidR="002F7A3B">
        <w:rPr>
          <w:rFonts w:ascii="Times New Roman" w:hAnsi="Times New Roman" w:cs="Times New Roman"/>
          <w:sz w:val="24"/>
          <w:szCs w:val="24"/>
        </w:rPr>
        <w:t xml:space="preserve">ornou-se violenta depois da colonização e quilombos, reservas indígenas e mesmo pequenas famílias produtoras ruais </w:t>
      </w:r>
      <w:r w:rsidR="00942B47">
        <w:rPr>
          <w:rFonts w:ascii="Times New Roman" w:hAnsi="Times New Roman" w:cs="Times New Roman"/>
          <w:sz w:val="24"/>
          <w:szCs w:val="24"/>
        </w:rPr>
        <w:t xml:space="preserve">– organizadas ou não pelo </w:t>
      </w:r>
      <w:r w:rsidR="008E1C39">
        <w:rPr>
          <w:rFonts w:ascii="Times New Roman" w:hAnsi="Times New Roman" w:cs="Times New Roman"/>
          <w:sz w:val="24"/>
          <w:szCs w:val="24"/>
        </w:rPr>
        <w:t>M</w:t>
      </w:r>
      <w:r w:rsidR="00942B47">
        <w:rPr>
          <w:rFonts w:ascii="Times New Roman" w:hAnsi="Times New Roman" w:cs="Times New Roman"/>
          <w:sz w:val="24"/>
          <w:szCs w:val="24"/>
        </w:rPr>
        <w:t xml:space="preserve">ovimento de </w:t>
      </w:r>
      <w:r w:rsidR="008E1C39">
        <w:rPr>
          <w:rFonts w:ascii="Times New Roman" w:hAnsi="Times New Roman" w:cs="Times New Roman"/>
          <w:sz w:val="24"/>
          <w:szCs w:val="24"/>
        </w:rPr>
        <w:t>T</w:t>
      </w:r>
      <w:r w:rsidR="00942B47">
        <w:rPr>
          <w:rFonts w:ascii="Times New Roman" w:hAnsi="Times New Roman" w:cs="Times New Roman"/>
          <w:sz w:val="24"/>
          <w:szCs w:val="24"/>
        </w:rPr>
        <w:t xml:space="preserve">rabalhadores </w:t>
      </w:r>
      <w:r w:rsidR="001030A9">
        <w:rPr>
          <w:rFonts w:ascii="Times New Roman" w:hAnsi="Times New Roman" w:cs="Times New Roman"/>
          <w:sz w:val="24"/>
          <w:szCs w:val="24"/>
        </w:rPr>
        <w:t>S</w:t>
      </w:r>
      <w:r w:rsidR="00942B47">
        <w:rPr>
          <w:rFonts w:ascii="Times New Roman" w:hAnsi="Times New Roman" w:cs="Times New Roman"/>
          <w:sz w:val="24"/>
          <w:szCs w:val="24"/>
        </w:rPr>
        <w:t>em-</w:t>
      </w:r>
      <w:r w:rsidR="001030A9">
        <w:rPr>
          <w:rFonts w:ascii="Times New Roman" w:hAnsi="Times New Roman" w:cs="Times New Roman"/>
          <w:sz w:val="24"/>
          <w:szCs w:val="24"/>
        </w:rPr>
        <w:t>T</w:t>
      </w:r>
      <w:r w:rsidR="00942B47">
        <w:rPr>
          <w:rFonts w:ascii="Times New Roman" w:hAnsi="Times New Roman" w:cs="Times New Roman"/>
          <w:sz w:val="24"/>
          <w:szCs w:val="24"/>
        </w:rPr>
        <w:t xml:space="preserve">erra MST - </w:t>
      </w:r>
      <w:r w:rsidR="00CA5B02">
        <w:rPr>
          <w:rFonts w:ascii="Times New Roman" w:hAnsi="Times New Roman" w:cs="Times New Roman"/>
          <w:sz w:val="24"/>
          <w:szCs w:val="24"/>
        </w:rPr>
        <w:t>vivem</w:t>
      </w:r>
      <w:r w:rsidR="002F7A3B">
        <w:rPr>
          <w:rFonts w:ascii="Times New Roman" w:hAnsi="Times New Roman" w:cs="Times New Roman"/>
          <w:sz w:val="24"/>
          <w:szCs w:val="24"/>
        </w:rPr>
        <w:t xml:space="preserve"> </w:t>
      </w:r>
      <w:r w:rsidR="005A2F9D">
        <w:rPr>
          <w:rFonts w:ascii="Times New Roman" w:hAnsi="Times New Roman" w:cs="Times New Roman"/>
          <w:sz w:val="24"/>
          <w:szCs w:val="24"/>
        </w:rPr>
        <w:t xml:space="preserve">até </w:t>
      </w:r>
      <w:r w:rsidR="002F7A3B">
        <w:rPr>
          <w:rFonts w:ascii="Times New Roman" w:hAnsi="Times New Roman" w:cs="Times New Roman"/>
          <w:sz w:val="24"/>
          <w:szCs w:val="24"/>
        </w:rPr>
        <w:t>hoje</w:t>
      </w:r>
      <w:r w:rsidR="00CA5B02">
        <w:rPr>
          <w:rFonts w:ascii="Times New Roman" w:hAnsi="Times New Roman" w:cs="Times New Roman"/>
          <w:sz w:val="24"/>
          <w:szCs w:val="24"/>
        </w:rPr>
        <w:t xml:space="preserve"> em um contexto de</w:t>
      </w:r>
      <w:r w:rsidR="002F7A3B">
        <w:rPr>
          <w:rFonts w:ascii="Times New Roman" w:hAnsi="Times New Roman" w:cs="Times New Roman"/>
          <w:sz w:val="24"/>
          <w:szCs w:val="24"/>
        </w:rPr>
        <w:t xml:space="preserve"> insegurança jurídica e </w:t>
      </w:r>
      <w:r w:rsidR="00CA5B02">
        <w:rPr>
          <w:rFonts w:ascii="Times New Roman" w:hAnsi="Times New Roman" w:cs="Times New Roman"/>
          <w:sz w:val="24"/>
          <w:szCs w:val="24"/>
        </w:rPr>
        <w:t xml:space="preserve">até mesmo </w:t>
      </w:r>
      <w:r w:rsidR="00AC3E0A">
        <w:rPr>
          <w:rFonts w:ascii="Times New Roman" w:hAnsi="Times New Roman" w:cs="Times New Roman"/>
          <w:sz w:val="24"/>
          <w:szCs w:val="24"/>
        </w:rPr>
        <w:t>conflitos</w:t>
      </w:r>
      <w:r w:rsidR="00366E31">
        <w:rPr>
          <w:rFonts w:ascii="Times New Roman" w:hAnsi="Times New Roman" w:cs="Times New Roman"/>
          <w:sz w:val="24"/>
          <w:szCs w:val="24"/>
        </w:rPr>
        <w:t xml:space="preserve"> armad</w:t>
      </w:r>
      <w:r w:rsidR="00AC3E0A">
        <w:rPr>
          <w:rFonts w:ascii="Times New Roman" w:hAnsi="Times New Roman" w:cs="Times New Roman"/>
          <w:sz w:val="24"/>
          <w:szCs w:val="24"/>
        </w:rPr>
        <w:t>o</w:t>
      </w:r>
      <w:r w:rsidR="00366E31">
        <w:rPr>
          <w:rFonts w:ascii="Times New Roman" w:hAnsi="Times New Roman" w:cs="Times New Roman"/>
          <w:sz w:val="24"/>
          <w:szCs w:val="24"/>
        </w:rPr>
        <w:t xml:space="preserve">s. A </w:t>
      </w:r>
      <w:r w:rsidR="008E5B3F">
        <w:rPr>
          <w:rFonts w:ascii="Times New Roman" w:hAnsi="Times New Roman" w:cs="Times New Roman"/>
          <w:sz w:val="24"/>
          <w:szCs w:val="24"/>
        </w:rPr>
        <w:t>queda</w:t>
      </w:r>
      <w:r w:rsidR="009C3BAB">
        <w:rPr>
          <w:rFonts w:ascii="Times New Roman" w:hAnsi="Times New Roman" w:cs="Times New Roman"/>
          <w:sz w:val="24"/>
          <w:szCs w:val="24"/>
        </w:rPr>
        <w:t xml:space="preserve"> da </w:t>
      </w:r>
      <w:r w:rsidR="00366E31">
        <w:rPr>
          <w:rFonts w:ascii="Times New Roman" w:hAnsi="Times New Roman" w:cs="Times New Roman"/>
          <w:sz w:val="24"/>
          <w:szCs w:val="24"/>
        </w:rPr>
        <w:t>ditadura militar brasileira</w:t>
      </w:r>
      <w:r w:rsidR="009C3BAB">
        <w:rPr>
          <w:rFonts w:ascii="Times New Roman" w:hAnsi="Times New Roman" w:cs="Times New Roman"/>
          <w:sz w:val="24"/>
          <w:szCs w:val="24"/>
        </w:rPr>
        <w:t xml:space="preserve"> </w:t>
      </w:r>
      <w:r w:rsidR="00E607BD">
        <w:rPr>
          <w:rFonts w:ascii="Times New Roman" w:hAnsi="Times New Roman" w:cs="Times New Roman"/>
          <w:sz w:val="24"/>
          <w:szCs w:val="24"/>
        </w:rPr>
        <w:t>que ocorreu de</w:t>
      </w:r>
      <w:r w:rsidR="009C3BAB">
        <w:rPr>
          <w:rFonts w:ascii="Times New Roman" w:hAnsi="Times New Roman" w:cs="Times New Roman"/>
          <w:sz w:val="24"/>
          <w:szCs w:val="24"/>
        </w:rPr>
        <w:t xml:space="preserve"> 1964 até 1985,</w:t>
      </w:r>
      <w:r w:rsidR="00366E31">
        <w:rPr>
          <w:rFonts w:ascii="Times New Roman" w:hAnsi="Times New Roman" w:cs="Times New Roman"/>
          <w:sz w:val="24"/>
          <w:szCs w:val="24"/>
        </w:rPr>
        <w:t xml:space="preserve"> a luta civil pela redemocratização</w:t>
      </w:r>
      <w:r w:rsidR="009C3BAB">
        <w:rPr>
          <w:rFonts w:ascii="Times New Roman" w:hAnsi="Times New Roman" w:cs="Times New Roman"/>
          <w:sz w:val="24"/>
          <w:szCs w:val="24"/>
        </w:rPr>
        <w:t>,</w:t>
      </w:r>
      <w:r w:rsidR="00366E31">
        <w:rPr>
          <w:rFonts w:ascii="Times New Roman" w:hAnsi="Times New Roman" w:cs="Times New Roman"/>
          <w:sz w:val="24"/>
          <w:szCs w:val="24"/>
        </w:rPr>
        <w:t xml:space="preserve"> são um marco </w:t>
      </w:r>
      <w:r w:rsidR="009C3BAB">
        <w:rPr>
          <w:rFonts w:ascii="Times New Roman" w:hAnsi="Times New Roman" w:cs="Times New Roman"/>
          <w:sz w:val="24"/>
          <w:szCs w:val="24"/>
        </w:rPr>
        <w:t xml:space="preserve">recente </w:t>
      </w:r>
      <w:r w:rsidR="006B79EB">
        <w:rPr>
          <w:rFonts w:ascii="Times New Roman" w:hAnsi="Times New Roman" w:cs="Times New Roman"/>
          <w:sz w:val="24"/>
          <w:szCs w:val="24"/>
        </w:rPr>
        <w:t>quanto as políticas púbicas nacionais</w:t>
      </w:r>
      <w:r w:rsidR="002556DD">
        <w:rPr>
          <w:rFonts w:ascii="Times New Roman" w:hAnsi="Times New Roman" w:cs="Times New Roman"/>
          <w:sz w:val="24"/>
          <w:szCs w:val="24"/>
        </w:rPr>
        <w:t>:</w:t>
      </w:r>
      <w:r w:rsidR="00E607BD">
        <w:rPr>
          <w:rFonts w:ascii="Times New Roman" w:hAnsi="Times New Roman" w:cs="Times New Roman"/>
          <w:sz w:val="24"/>
          <w:szCs w:val="24"/>
        </w:rPr>
        <w:t xml:space="preserve"> a formação do Estado Brasileiro e a maneira como</w:t>
      </w:r>
      <w:r w:rsidR="002556DD">
        <w:rPr>
          <w:rFonts w:ascii="Times New Roman" w:hAnsi="Times New Roman" w:cs="Times New Roman"/>
          <w:sz w:val="24"/>
          <w:szCs w:val="24"/>
        </w:rPr>
        <w:t xml:space="preserve"> este</w:t>
      </w:r>
      <w:r w:rsidR="00E607BD">
        <w:rPr>
          <w:rFonts w:ascii="Times New Roman" w:hAnsi="Times New Roman" w:cs="Times New Roman"/>
          <w:sz w:val="24"/>
          <w:szCs w:val="24"/>
        </w:rPr>
        <w:t xml:space="preserve"> atende as demandas civis pelos ritos democráticos. </w:t>
      </w:r>
      <w:r w:rsidR="006B79EB">
        <w:rPr>
          <w:rFonts w:ascii="Times New Roman" w:hAnsi="Times New Roman" w:cs="Times New Roman"/>
          <w:sz w:val="24"/>
          <w:szCs w:val="24"/>
        </w:rPr>
        <w:t xml:space="preserve"> </w:t>
      </w:r>
      <w:r w:rsidR="009C3BAB">
        <w:rPr>
          <w:rFonts w:ascii="Times New Roman" w:hAnsi="Times New Roman" w:cs="Times New Roman"/>
          <w:sz w:val="24"/>
          <w:szCs w:val="24"/>
        </w:rPr>
        <w:t xml:space="preserve"> </w:t>
      </w:r>
    </w:p>
    <w:p w14:paraId="0D559C4B" w14:textId="7F73C8AF" w:rsidR="00D1062A" w:rsidRDefault="002556DD" w:rsidP="009B1E91">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Com </w:t>
      </w:r>
      <w:r w:rsidR="0066573E">
        <w:rPr>
          <w:rFonts w:ascii="Times New Roman" w:hAnsi="Times New Roman" w:cs="Times New Roman"/>
          <w:sz w:val="24"/>
          <w:szCs w:val="24"/>
        </w:rPr>
        <w:t>a</w:t>
      </w:r>
      <w:r>
        <w:rPr>
          <w:rFonts w:ascii="Times New Roman" w:hAnsi="Times New Roman" w:cs="Times New Roman"/>
          <w:sz w:val="24"/>
          <w:szCs w:val="24"/>
        </w:rPr>
        <w:t xml:space="preserve"> eleição do presidente Luiz Inácio Lula da Silva</w:t>
      </w:r>
      <w:r w:rsidR="00864DC0">
        <w:rPr>
          <w:rFonts w:ascii="Times New Roman" w:hAnsi="Times New Roman" w:cs="Times New Roman"/>
          <w:sz w:val="24"/>
          <w:szCs w:val="24"/>
        </w:rPr>
        <w:t xml:space="preserve"> em 2003</w:t>
      </w:r>
      <w:r>
        <w:rPr>
          <w:rFonts w:ascii="Times New Roman" w:hAnsi="Times New Roman" w:cs="Times New Roman"/>
          <w:sz w:val="24"/>
          <w:szCs w:val="24"/>
        </w:rPr>
        <w:t xml:space="preserve"> muitas ações de base foram </w:t>
      </w:r>
      <w:r w:rsidR="008C7B6C">
        <w:rPr>
          <w:rFonts w:ascii="Times New Roman" w:hAnsi="Times New Roman" w:cs="Times New Roman"/>
          <w:sz w:val="24"/>
          <w:szCs w:val="24"/>
        </w:rPr>
        <w:t>acolhidas pelo Estado</w:t>
      </w:r>
      <w:r>
        <w:rPr>
          <w:rFonts w:ascii="Times New Roman" w:hAnsi="Times New Roman" w:cs="Times New Roman"/>
          <w:sz w:val="24"/>
          <w:szCs w:val="24"/>
        </w:rPr>
        <w:t xml:space="preserve"> para mitigar os problemas da reforma agrária nunca realizada no Brasil.</w:t>
      </w:r>
      <w:r w:rsidR="00032C13">
        <w:rPr>
          <w:rFonts w:ascii="Times New Roman" w:hAnsi="Times New Roman" w:cs="Times New Roman"/>
          <w:sz w:val="24"/>
          <w:szCs w:val="24"/>
        </w:rPr>
        <w:t xml:space="preserve"> Fruto destas demandas civis surge a </w:t>
      </w:r>
      <w:r w:rsidR="00F806D1">
        <w:rPr>
          <w:rFonts w:ascii="Times New Roman" w:hAnsi="Times New Roman" w:cs="Times New Roman"/>
          <w:sz w:val="24"/>
          <w:szCs w:val="24"/>
        </w:rPr>
        <w:t>L</w:t>
      </w:r>
      <w:r w:rsidR="00F806D1" w:rsidRPr="00F806D1">
        <w:rPr>
          <w:rFonts w:ascii="Times New Roman" w:hAnsi="Times New Roman" w:cs="Times New Roman"/>
          <w:sz w:val="24"/>
          <w:szCs w:val="24"/>
        </w:rPr>
        <w:t xml:space="preserve">ei da </w:t>
      </w:r>
      <w:r w:rsidR="00F806D1">
        <w:rPr>
          <w:rFonts w:ascii="Times New Roman" w:hAnsi="Times New Roman" w:cs="Times New Roman"/>
          <w:sz w:val="24"/>
          <w:szCs w:val="24"/>
        </w:rPr>
        <w:t>A</w:t>
      </w:r>
      <w:r w:rsidR="00F806D1" w:rsidRPr="00F806D1">
        <w:rPr>
          <w:rFonts w:ascii="Times New Roman" w:hAnsi="Times New Roman" w:cs="Times New Roman"/>
          <w:sz w:val="24"/>
          <w:szCs w:val="24"/>
        </w:rPr>
        <w:t xml:space="preserve">gricultura </w:t>
      </w:r>
      <w:r w:rsidR="00F806D1">
        <w:rPr>
          <w:rFonts w:ascii="Times New Roman" w:hAnsi="Times New Roman" w:cs="Times New Roman"/>
          <w:sz w:val="24"/>
          <w:szCs w:val="24"/>
        </w:rPr>
        <w:t>F</w:t>
      </w:r>
      <w:r w:rsidR="00F806D1" w:rsidRPr="00F806D1">
        <w:rPr>
          <w:rFonts w:ascii="Times New Roman" w:hAnsi="Times New Roman" w:cs="Times New Roman"/>
          <w:sz w:val="24"/>
          <w:szCs w:val="24"/>
        </w:rPr>
        <w:t>amiliar n</w:t>
      </w:r>
      <w:r w:rsidR="00F806D1">
        <w:rPr>
          <w:rFonts w:ascii="Times New Roman" w:hAnsi="Times New Roman" w:cs="Times New Roman"/>
          <w:sz w:val="24"/>
          <w:szCs w:val="24"/>
        </w:rPr>
        <w:t>º</w:t>
      </w:r>
      <w:r w:rsidR="00F806D1" w:rsidRPr="00F806D1">
        <w:rPr>
          <w:rFonts w:ascii="Times New Roman" w:hAnsi="Times New Roman" w:cs="Times New Roman"/>
          <w:sz w:val="24"/>
          <w:szCs w:val="24"/>
        </w:rPr>
        <w:t xml:space="preserve"> 11.326 de 24 de julho de 2006</w:t>
      </w:r>
      <w:r w:rsidR="0060114F">
        <w:rPr>
          <w:rFonts w:ascii="Times New Roman" w:hAnsi="Times New Roman" w:cs="Times New Roman"/>
          <w:sz w:val="24"/>
          <w:szCs w:val="24"/>
        </w:rPr>
        <w:t xml:space="preserve"> (Brasil, 2006</w:t>
      </w:r>
      <w:r w:rsidR="006552AD">
        <w:rPr>
          <w:rFonts w:ascii="Times New Roman" w:hAnsi="Times New Roman" w:cs="Times New Roman"/>
          <w:sz w:val="24"/>
          <w:szCs w:val="24"/>
        </w:rPr>
        <w:t>a)</w:t>
      </w:r>
      <w:r w:rsidR="00F806D1">
        <w:rPr>
          <w:rFonts w:ascii="Times New Roman" w:hAnsi="Times New Roman" w:cs="Times New Roman"/>
          <w:sz w:val="24"/>
          <w:szCs w:val="24"/>
        </w:rPr>
        <w:t>.</w:t>
      </w:r>
      <w:r w:rsidR="00292756">
        <w:rPr>
          <w:rFonts w:ascii="Times New Roman" w:hAnsi="Times New Roman" w:cs="Times New Roman"/>
          <w:sz w:val="24"/>
          <w:szCs w:val="24"/>
        </w:rPr>
        <w:t xml:space="preserve"> Esta pretende categorizar </w:t>
      </w:r>
      <w:r w:rsidR="001678D6">
        <w:rPr>
          <w:rFonts w:ascii="Times New Roman" w:hAnsi="Times New Roman" w:cs="Times New Roman"/>
          <w:sz w:val="24"/>
          <w:szCs w:val="24"/>
        </w:rPr>
        <w:t>a fim</w:t>
      </w:r>
      <w:r w:rsidR="00292756">
        <w:rPr>
          <w:rFonts w:ascii="Times New Roman" w:hAnsi="Times New Roman" w:cs="Times New Roman"/>
          <w:sz w:val="24"/>
          <w:szCs w:val="24"/>
        </w:rPr>
        <w:t xml:space="preserve"> de dispor diversas políticas públicas, como linhas de financiamentos dirigidas a esta categoria. </w:t>
      </w:r>
      <w:r w:rsidR="001678D6">
        <w:rPr>
          <w:rFonts w:ascii="Times New Roman" w:hAnsi="Times New Roman" w:cs="Times New Roman"/>
          <w:sz w:val="24"/>
          <w:szCs w:val="24"/>
        </w:rPr>
        <w:t xml:space="preserve">Isto </w:t>
      </w:r>
      <w:r w:rsidR="00D3526E">
        <w:rPr>
          <w:rFonts w:ascii="Times New Roman" w:hAnsi="Times New Roman" w:cs="Times New Roman"/>
          <w:sz w:val="24"/>
          <w:szCs w:val="24"/>
        </w:rPr>
        <w:t xml:space="preserve">traz </w:t>
      </w:r>
      <w:r w:rsidR="001678D6">
        <w:rPr>
          <w:rFonts w:ascii="Times New Roman" w:hAnsi="Times New Roman" w:cs="Times New Roman"/>
          <w:sz w:val="24"/>
          <w:szCs w:val="24"/>
        </w:rPr>
        <w:t>maior empenho na regularização de terras, segurança jurídica</w:t>
      </w:r>
      <w:r w:rsidR="00F86000">
        <w:rPr>
          <w:rFonts w:ascii="Times New Roman" w:hAnsi="Times New Roman" w:cs="Times New Roman"/>
          <w:sz w:val="24"/>
          <w:szCs w:val="24"/>
        </w:rPr>
        <w:t xml:space="preserve">, e melhorias na vida com infraestrutura e financiamento promovidos pelo Estado. </w:t>
      </w:r>
      <w:r w:rsidR="002C0248">
        <w:rPr>
          <w:rFonts w:ascii="Times New Roman" w:hAnsi="Times New Roman" w:cs="Times New Roman"/>
          <w:sz w:val="24"/>
          <w:szCs w:val="24"/>
        </w:rPr>
        <w:t>Complementarmente, e</w:t>
      </w:r>
      <w:r w:rsidR="009B1E91">
        <w:rPr>
          <w:rFonts w:ascii="Times New Roman" w:hAnsi="Times New Roman" w:cs="Times New Roman"/>
          <w:sz w:val="24"/>
          <w:szCs w:val="24"/>
        </w:rPr>
        <w:t xml:space="preserve">stas conquistas </w:t>
      </w:r>
      <w:r w:rsidR="00B25DA1">
        <w:rPr>
          <w:rFonts w:ascii="Times New Roman" w:hAnsi="Times New Roman" w:cs="Times New Roman"/>
          <w:sz w:val="24"/>
          <w:szCs w:val="24"/>
        </w:rPr>
        <w:t xml:space="preserve">foram </w:t>
      </w:r>
      <w:r w:rsidR="00CA2E26">
        <w:rPr>
          <w:rFonts w:ascii="Times New Roman" w:hAnsi="Times New Roman" w:cs="Times New Roman"/>
          <w:sz w:val="24"/>
          <w:szCs w:val="24"/>
        </w:rPr>
        <w:t xml:space="preserve">reforçadas </w:t>
      </w:r>
      <w:r w:rsidR="00AC618F">
        <w:rPr>
          <w:rFonts w:ascii="Times New Roman" w:hAnsi="Times New Roman" w:cs="Times New Roman"/>
          <w:sz w:val="24"/>
          <w:szCs w:val="24"/>
        </w:rPr>
        <w:t xml:space="preserve">no contexto da </w:t>
      </w:r>
      <w:r w:rsidR="009B1E91" w:rsidRPr="009B1E91">
        <w:rPr>
          <w:rFonts w:ascii="Times New Roman" w:hAnsi="Times New Roman" w:cs="Times New Roman"/>
          <w:sz w:val="24"/>
          <w:szCs w:val="24"/>
        </w:rPr>
        <w:t>LOSAN - Lei Orgânica de Segurança Alimentar e Nutricional instaura</w:t>
      </w:r>
      <w:r w:rsidR="00AC618F">
        <w:rPr>
          <w:rFonts w:ascii="Times New Roman" w:hAnsi="Times New Roman" w:cs="Times New Roman"/>
          <w:sz w:val="24"/>
          <w:szCs w:val="24"/>
        </w:rPr>
        <w:t>ndo</w:t>
      </w:r>
      <w:r w:rsidR="009B1E91" w:rsidRPr="009B1E91">
        <w:rPr>
          <w:rFonts w:ascii="Times New Roman" w:hAnsi="Times New Roman" w:cs="Times New Roman"/>
          <w:sz w:val="24"/>
          <w:szCs w:val="24"/>
        </w:rPr>
        <w:t xml:space="preserve"> importante</w:t>
      </w:r>
      <w:r w:rsidR="00AC618F">
        <w:rPr>
          <w:rFonts w:ascii="Times New Roman" w:hAnsi="Times New Roman" w:cs="Times New Roman"/>
          <w:sz w:val="24"/>
          <w:szCs w:val="24"/>
        </w:rPr>
        <w:t xml:space="preserve"> marco</w:t>
      </w:r>
      <w:r w:rsidR="00D87A94">
        <w:rPr>
          <w:rFonts w:ascii="Times New Roman" w:hAnsi="Times New Roman" w:cs="Times New Roman"/>
          <w:sz w:val="24"/>
          <w:szCs w:val="24"/>
        </w:rPr>
        <w:t xml:space="preserve"> na busca de garantia desses direitos básicos </w:t>
      </w:r>
      <w:r w:rsidR="009B1E91" w:rsidRPr="009B1E91">
        <w:rPr>
          <w:rFonts w:ascii="Times New Roman" w:hAnsi="Times New Roman" w:cs="Times New Roman"/>
          <w:sz w:val="24"/>
          <w:szCs w:val="24"/>
        </w:rPr>
        <w:t>e</w:t>
      </w:r>
      <w:r w:rsidR="00AC618F">
        <w:rPr>
          <w:rFonts w:ascii="Times New Roman" w:hAnsi="Times New Roman" w:cs="Times New Roman"/>
          <w:sz w:val="24"/>
          <w:szCs w:val="24"/>
        </w:rPr>
        <w:t xml:space="preserve"> </w:t>
      </w:r>
      <w:r w:rsidR="009B1E91" w:rsidRPr="009B1E91">
        <w:rPr>
          <w:rFonts w:ascii="Times New Roman" w:hAnsi="Times New Roman" w:cs="Times New Roman"/>
          <w:sz w:val="24"/>
          <w:szCs w:val="24"/>
        </w:rPr>
        <w:t>estabelece</w:t>
      </w:r>
      <w:r w:rsidR="00AC618F">
        <w:rPr>
          <w:rFonts w:ascii="Times New Roman" w:hAnsi="Times New Roman" w:cs="Times New Roman"/>
          <w:sz w:val="24"/>
          <w:szCs w:val="24"/>
        </w:rPr>
        <w:t>ndo</w:t>
      </w:r>
      <w:r w:rsidR="009B1E91" w:rsidRPr="009B1E91">
        <w:rPr>
          <w:rFonts w:ascii="Times New Roman" w:hAnsi="Times New Roman" w:cs="Times New Roman"/>
          <w:sz w:val="24"/>
          <w:szCs w:val="24"/>
        </w:rPr>
        <w:t xml:space="preserve"> o SISAN – Sistema de Segurança Alimentar e Nutricional</w:t>
      </w:r>
      <w:r w:rsidR="006552AD">
        <w:rPr>
          <w:rFonts w:ascii="Times New Roman" w:hAnsi="Times New Roman" w:cs="Times New Roman"/>
          <w:sz w:val="24"/>
          <w:szCs w:val="24"/>
        </w:rPr>
        <w:t xml:space="preserve"> (Brasil, 2006b)</w:t>
      </w:r>
      <w:r w:rsidR="009B1E91" w:rsidRPr="009B1E91">
        <w:rPr>
          <w:rFonts w:ascii="Times New Roman" w:hAnsi="Times New Roman" w:cs="Times New Roman"/>
          <w:sz w:val="24"/>
          <w:szCs w:val="24"/>
        </w:rPr>
        <w:t>.</w:t>
      </w:r>
    </w:p>
    <w:p w14:paraId="09992A7C" w14:textId="77777777" w:rsidR="009507E3" w:rsidRDefault="00023FEA" w:rsidP="008C32F6">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cenário internacional a FAO avalia que a defesa dos sistemas agroalimentares e a cultura nutricional local </w:t>
      </w:r>
      <w:r w:rsidR="00AD1235">
        <w:rPr>
          <w:rFonts w:ascii="Times New Roman" w:hAnsi="Times New Roman" w:cs="Times New Roman"/>
          <w:sz w:val="24"/>
          <w:szCs w:val="24"/>
        </w:rPr>
        <w:t xml:space="preserve">é a melhor forma de garantir o alimento no mundo. </w:t>
      </w:r>
      <w:r w:rsidR="008C32F6">
        <w:rPr>
          <w:rFonts w:ascii="Times New Roman" w:hAnsi="Times New Roman" w:cs="Times New Roman"/>
          <w:sz w:val="24"/>
          <w:szCs w:val="24"/>
        </w:rPr>
        <w:t>Em</w:t>
      </w:r>
      <w:r w:rsidR="008C32F6" w:rsidRPr="008C32F6">
        <w:rPr>
          <w:rFonts w:ascii="Times New Roman" w:hAnsi="Times New Roman" w:cs="Times New Roman"/>
          <w:sz w:val="24"/>
          <w:szCs w:val="24"/>
        </w:rPr>
        <w:t xml:space="preserve"> 1996, a FAO realiza a Conferência Mundial de Alimentação </w:t>
      </w:r>
      <w:r w:rsidR="00845B92">
        <w:rPr>
          <w:rFonts w:ascii="Times New Roman" w:hAnsi="Times New Roman" w:cs="Times New Roman"/>
          <w:sz w:val="24"/>
          <w:szCs w:val="24"/>
        </w:rPr>
        <w:t xml:space="preserve">sugerindo </w:t>
      </w:r>
      <w:r w:rsidR="008C32F6" w:rsidRPr="008C32F6">
        <w:rPr>
          <w:rFonts w:ascii="Times New Roman" w:hAnsi="Times New Roman" w:cs="Times New Roman"/>
          <w:sz w:val="24"/>
          <w:szCs w:val="24"/>
        </w:rPr>
        <w:t>a necessidade de políticas específicas de combate à fome</w:t>
      </w:r>
      <w:r w:rsidR="00845B92">
        <w:rPr>
          <w:rFonts w:ascii="Times New Roman" w:hAnsi="Times New Roman" w:cs="Times New Roman"/>
          <w:sz w:val="24"/>
          <w:szCs w:val="24"/>
        </w:rPr>
        <w:t>.</w:t>
      </w:r>
      <w:r w:rsidR="0010365F">
        <w:rPr>
          <w:rFonts w:ascii="Times New Roman" w:hAnsi="Times New Roman" w:cs="Times New Roman"/>
          <w:sz w:val="24"/>
          <w:szCs w:val="24"/>
        </w:rPr>
        <w:t xml:space="preserve"> No Brasil </w:t>
      </w:r>
      <w:r w:rsidR="00F56AAC">
        <w:rPr>
          <w:rFonts w:ascii="Times New Roman" w:hAnsi="Times New Roman" w:cs="Times New Roman"/>
          <w:sz w:val="24"/>
          <w:szCs w:val="24"/>
        </w:rPr>
        <w:t>esta ação repercute em como o Estado lidará com o problema da fome qu</w:t>
      </w:r>
      <w:r w:rsidR="003F1775">
        <w:rPr>
          <w:rFonts w:ascii="Times New Roman" w:hAnsi="Times New Roman" w:cs="Times New Roman"/>
          <w:sz w:val="24"/>
          <w:szCs w:val="24"/>
        </w:rPr>
        <w:t>e é também uma questão de saúde pública. De início, estas ações foram tratadas em conjunto com o Sistema Único de Saúde – SUS até ganhar espaço específico</w:t>
      </w:r>
      <w:r w:rsidR="00300059">
        <w:rPr>
          <w:rFonts w:ascii="Times New Roman" w:hAnsi="Times New Roman" w:cs="Times New Roman"/>
          <w:sz w:val="24"/>
          <w:szCs w:val="24"/>
        </w:rPr>
        <w:t xml:space="preserve"> de ações</w:t>
      </w:r>
      <w:r w:rsidR="003F1775">
        <w:rPr>
          <w:rFonts w:ascii="Times New Roman" w:hAnsi="Times New Roman" w:cs="Times New Roman"/>
          <w:sz w:val="24"/>
          <w:szCs w:val="24"/>
        </w:rPr>
        <w:t xml:space="preserve"> </w:t>
      </w:r>
      <w:r w:rsidR="00300059">
        <w:rPr>
          <w:rFonts w:ascii="Times New Roman" w:hAnsi="Times New Roman" w:cs="Times New Roman"/>
          <w:sz w:val="24"/>
          <w:szCs w:val="24"/>
        </w:rPr>
        <w:t>pela conquista da LOSAN.</w:t>
      </w:r>
      <w:r w:rsidR="009507E3">
        <w:rPr>
          <w:rFonts w:ascii="Times New Roman" w:hAnsi="Times New Roman" w:cs="Times New Roman"/>
          <w:sz w:val="24"/>
          <w:szCs w:val="24"/>
        </w:rPr>
        <w:t xml:space="preserve"> </w:t>
      </w:r>
    </w:p>
    <w:p w14:paraId="2A88CB0A" w14:textId="17E6E7C6" w:rsidR="009507E3" w:rsidRDefault="009507E3" w:rsidP="008C32F6">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w:t>
      </w:r>
      <w:r w:rsidR="00045931">
        <w:rPr>
          <w:rFonts w:ascii="Times New Roman" w:hAnsi="Times New Roman" w:cs="Times New Roman"/>
          <w:sz w:val="24"/>
          <w:szCs w:val="24"/>
        </w:rPr>
        <w:t xml:space="preserve">1996 no Brasil também é decretado o </w:t>
      </w:r>
      <w:r w:rsidR="00045931" w:rsidRPr="00045931">
        <w:rPr>
          <w:rFonts w:ascii="Times New Roman" w:hAnsi="Times New Roman" w:cs="Times New Roman"/>
          <w:sz w:val="24"/>
          <w:szCs w:val="24"/>
        </w:rPr>
        <w:t>PRONAF- Programa Nacional de Fortalecimento da Agricultura Familiar</w:t>
      </w:r>
      <w:r w:rsidR="004F2767">
        <w:rPr>
          <w:rFonts w:ascii="Times New Roman" w:hAnsi="Times New Roman" w:cs="Times New Roman"/>
          <w:sz w:val="24"/>
          <w:szCs w:val="24"/>
        </w:rPr>
        <w:t xml:space="preserve"> que </w:t>
      </w:r>
      <w:r w:rsidR="00451B16">
        <w:rPr>
          <w:rFonts w:ascii="Times New Roman" w:hAnsi="Times New Roman" w:cs="Times New Roman"/>
          <w:sz w:val="24"/>
          <w:szCs w:val="24"/>
        </w:rPr>
        <w:t>traz</w:t>
      </w:r>
      <w:r w:rsidR="004F2767">
        <w:rPr>
          <w:rFonts w:ascii="Times New Roman" w:hAnsi="Times New Roman" w:cs="Times New Roman"/>
          <w:sz w:val="24"/>
          <w:szCs w:val="24"/>
        </w:rPr>
        <w:t xml:space="preserve"> diretrizes que ligam a produção de alimentos pelo modo da agricultura familiar </w:t>
      </w:r>
      <w:r w:rsidR="00213F1E">
        <w:rPr>
          <w:rFonts w:ascii="Times New Roman" w:hAnsi="Times New Roman" w:cs="Times New Roman"/>
          <w:sz w:val="24"/>
          <w:szCs w:val="24"/>
        </w:rPr>
        <w:t>à</w:t>
      </w:r>
      <w:r w:rsidR="004F2767">
        <w:rPr>
          <w:rFonts w:ascii="Times New Roman" w:hAnsi="Times New Roman" w:cs="Times New Roman"/>
          <w:sz w:val="24"/>
          <w:szCs w:val="24"/>
        </w:rPr>
        <w:t xml:space="preserve"> segurança e seguridade alimentar da nação</w:t>
      </w:r>
      <w:r w:rsidR="00EC0114">
        <w:rPr>
          <w:rFonts w:ascii="Times New Roman" w:hAnsi="Times New Roman" w:cs="Times New Roman"/>
          <w:sz w:val="24"/>
          <w:szCs w:val="24"/>
        </w:rPr>
        <w:t>. Este Programa foi fortalecido e seguiu importantes caminhos de ações efetivas como descreve-se a seguir:</w:t>
      </w:r>
    </w:p>
    <w:p w14:paraId="175F6D1D" w14:textId="798733C9" w:rsidR="001C550E" w:rsidRDefault="001C550E" w:rsidP="00217AFD">
      <w:pPr>
        <w:spacing w:before="240" w:after="240" w:line="240" w:lineRule="auto"/>
        <w:ind w:left="709" w:right="709"/>
        <w:jc w:val="both"/>
        <w:rPr>
          <w:rFonts w:ascii="Times New Roman" w:hAnsi="Times New Roman" w:cs="Times New Roman"/>
          <w:sz w:val="24"/>
          <w:szCs w:val="24"/>
        </w:rPr>
      </w:pPr>
      <w:r w:rsidRPr="001C550E">
        <w:rPr>
          <w:rFonts w:ascii="Times New Roman" w:hAnsi="Times New Roman" w:cs="Times New Roman"/>
          <w:sz w:val="24"/>
          <w:szCs w:val="24"/>
        </w:rPr>
        <w:t xml:space="preserve">Quanto ao fortalecimento da Agricultura Familiar, é relevante a instituição do </w:t>
      </w:r>
      <w:bookmarkStart w:id="0" w:name="_Hlk134023570"/>
      <w:r w:rsidRPr="001C550E">
        <w:rPr>
          <w:rFonts w:ascii="Times New Roman" w:hAnsi="Times New Roman" w:cs="Times New Roman"/>
          <w:sz w:val="24"/>
          <w:szCs w:val="24"/>
        </w:rPr>
        <w:t xml:space="preserve">PRONAF- Programa Nacional de Fortalecimento da Agricultura Familiar </w:t>
      </w:r>
      <w:bookmarkEnd w:id="0"/>
      <w:r w:rsidRPr="001C550E">
        <w:rPr>
          <w:rFonts w:ascii="Times New Roman" w:hAnsi="Times New Roman" w:cs="Times New Roman"/>
          <w:sz w:val="24"/>
          <w:szCs w:val="24"/>
        </w:rPr>
        <w:t>pelo Decreto nº</w:t>
      </w:r>
      <w:r w:rsidR="003110ED">
        <w:rPr>
          <w:rFonts w:ascii="Times New Roman" w:hAnsi="Times New Roman" w:cs="Times New Roman"/>
          <w:sz w:val="24"/>
          <w:szCs w:val="24"/>
        </w:rPr>
        <w:t xml:space="preserve"> </w:t>
      </w:r>
      <w:r w:rsidRPr="001C550E">
        <w:rPr>
          <w:rFonts w:ascii="Times New Roman" w:hAnsi="Times New Roman" w:cs="Times New Roman"/>
          <w:sz w:val="24"/>
          <w:szCs w:val="24"/>
        </w:rPr>
        <w:t>1.946, de 28 de junho de 1996 que contou com melhorias como a Lei nº 10.464, de 24 de maio</w:t>
      </w:r>
      <w:r w:rsidR="003110ED">
        <w:rPr>
          <w:rFonts w:ascii="Times New Roman" w:hAnsi="Times New Roman" w:cs="Times New Roman"/>
          <w:sz w:val="24"/>
          <w:szCs w:val="24"/>
        </w:rPr>
        <w:t xml:space="preserve"> </w:t>
      </w:r>
      <w:r w:rsidRPr="001C550E">
        <w:rPr>
          <w:rFonts w:ascii="Times New Roman" w:hAnsi="Times New Roman" w:cs="Times New Roman"/>
          <w:sz w:val="24"/>
          <w:szCs w:val="24"/>
        </w:rPr>
        <w:t>de 2002 inserindo fontes de investimento dos Fundos Constitucionais para redução das</w:t>
      </w:r>
      <w:r w:rsidR="003110ED">
        <w:rPr>
          <w:rFonts w:ascii="Times New Roman" w:hAnsi="Times New Roman" w:cs="Times New Roman"/>
          <w:sz w:val="24"/>
          <w:szCs w:val="24"/>
        </w:rPr>
        <w:t xml:space="preserve"> </w:t>
      </w:r>
      <w:r w:rsidRPr="001C550E">
        <w:rPr>
          <w:rFonts w:ascii="Times New Roman" w:hAnsi="Times New Roman" w:cs="Times New Roman"/>
          <w:sz w:val="24"/>
          <w:szCs w:val="24"/>
        </w:rPr>
        <w:t>assimetrias regionais no país (DE CONTI, B. M; ROITMAN, F. B.2011). Á parir de então, o</w:t>
      </w:r>
      <w:r w:rsidR="003110ED">
        <w:rPr>
          <w:rFonts w:ascii="Times New Roman" w:hAnsi="Times New Roman" w:cs="Times New Roman"/>
          <w:sz w:val="24"/>
          <w:szCs w:val="24"/>
        </w:rPr>
        <w:t xml:space="preserve"> </w:t>
      </w:r>
      <w:r w:rsidRPr="001C550E">
        <w:rPr>
          <w:rFonts w:ascii="Times New Roman" w:hAnsi="Times New Roman" w:cs="Times New Roman"/>
          <w:sz w:val="24"/>
          <w:szCs w:val="24"/>
        </w:rPr>
        <w:t xml:space="preserve">programa ampliou o cadastro dos </w:t>
      </w:r>
      <w:r w:rsidRPr="001C550E">
        <w:rPr>
          <w:rFonts w:ascii="Times New Roman" w:hAnsi="Times New Roman" w:cs="Times New Roman"/>
          <w:sz w:val="24"/>
          <w:szCs w:val="24"/>
        </w:rPr>
        <w:lastRenderedPageBreak/>
        <w:t>produtores da Agricultura Familiar à fim de garantir-lhes um</w:t>
      </w:r>
      <w:r w:rsidR="003110ED">
        <w:rPr>
          <w:rFonts w:ascii="Times New Roman" w:hAnsi="Times New Roman" w:cs="Times New Roman"/>
          <w:sz w:val="24"/>
          <w:szCs w:val="24"/>
        </w:rPr>
        <w:t xml:space="preserve"> </w:t>
      </w:r>
      <w:r w:rsidRPr="001C550E">
        <w:rPr>
          <w:rFonts w:ascii="Times New Roman" w:hAnsi="Times New Roman" w:cs="Times New Roman"/>
          <w:sz w:val="24"/>
          <w:szCs w:val="24"/>
        </w:rPr>
        <w:t>sistema de fortalecimento técnico dos manejos, linhas de créditos a juros coerentes via BNDES</w:t>
      </w:r>
      <w:r w:rsidR="00BD7FA1">
        <w:rPr>
          <w:rFonts w:ascii="Times New Roman" w:hAnsi="Times New Roman" w:cs="Times New Roman"/>
          <w:sz w:val="24"/>
          <w:szCs w:val="24"/>
        </w:rPr>
        <w:t>-</w:t>
      </w:r>
      <w:r w:rsidRPr="001C550E">
        <w:rPr>
          <w:rFonts w:ascii="Times New Roman" w:hAnsi="Times New Roman" w:cs="Times New Roman"/>
          <w:sz w:val="24"/>
          <w:szCs w:val="24"/>
        </w:rPr>
        <w:t>Banco Nacional de Desenvolvimento Econômico e Social em investimentos produtivos, segurança quanto calamidades climáticas como a seca, incentivo à produção de matéria prima</w:t>
      </w:r>
      <w:r w:rsidR="003110ED">
        <w:rPr>
          <w:rFonts w:ascii="Times New Roman" w:hAnsi="Times New Roman" w:cs="Times New Roman"/>
          <w:sz w:val="24"/>
          <w:szCs w:val="24"/>
        </w:rPr>
        <w:t xml:space="preserve"> </w:t>
      </w:r>
      <w:r w:rsidRPr="001C550E">
        <w:rPr>
          <w:rFonts w:ascii="Times New Roman" w:hAnsi="Times New Roman" w:cs="Times New Roman"/>
          <w:sz w:val="24"/>
          <w:szCs w:val="24"/>
        </w:rPr>
        <w:t xml:space="preserve">para energias </w:t>
      </w:r>
      <w:proofErr w:type="spellStart"/>
      <w:r w:rsidRPr="001C550E">
        <w:rPr>
          <w:rFonts w:ascii="Times New Roman" w:hAnsi="Times New Roman" w:cs="Times New Roman"/>
          <w:sz w:val="24"/>
          <w:szCs w:val="24"/>
        </w:rPr>
        <w:t>biorrenováveis</w:t>
      </w:r>
      <w:proofErr w:type="spellEnd"/>
      <w:r w:rsidRPr="001C550E">
        <w:rPr>
          <w:rFonts w:ascii="Times New Roman" w:hAnsi="Times New Roman" w:cs="Times New Roman"/>
          <w:sz w:val="24"/>
          <w:szCs w:val="24"/>
        </w:rPr>
        <w:t>, turismo rural, planta medicinais, seguridade para equilíbrio da extração de produtos da biodiversidade e garantia de preços mínimos para estes bens entre outras linhas</w:t>
      </w:r>
      <w:r w:rsidR="003110ED">
        <w:rPr>
          <w:rFonts w:ascii="Times New Roman" w:hAnsi="Times New Roman" w:cs="Times New Roman"/>
          <w:sz w:val="24"/>
          <w:szCs w:val="24"/>
        </w:rPr>
        <w:t>.</w:t>
      </w:r>
      <w:r w:rsidR="00B870F1">
        <w:rPr>
          <w:rFonts w:ascii="Times New Roman" w:hAnsi="Times New Roman" w:cs="Times New Roman"/>
          <w:sz w:val="24"/>
          <w:szCs w:val="24"/>
        </w:rPr>
        <w:t xml:space="preserve"> </w:t>
      </w:r>
      <w:r w:rsidR="00EC0114">
        <w:rPr>
          <w:rFonts w:ascii="Times New Roman" w:hAnsi="Times New Roman" w:cs="Times New Roman"/>
          <w:sz w:val="24"/>
          <w:szCs w:val="24"/>
        </w:rPr>
        <w:t>(Hennel, 202</w:t>
      </w:r>
      <w:r w:rsidR="00F138B0">
        <w:rPr>
          <w:rFonts w:ascii="Times New Roman" w:hAnsi="Times New Roman" w:cs="Times New Roman"/>
          <w:sz w:val="24"/>
          <w:szCs w:val="24"/>
        </w:rPr>
        <w:t>2</w:t>
      </w:r>
      <w:r w:rsidR="00B870F1">
        <w:rPr>
          <w:rFonts w:ascii="Times New Roman" w:hAnsi="Times New Roman" w:cs="Times New Roman"/>
          <w:sz w:val="24"/>
          <w:szCs w:val="24"/>
        </w:rPr>
        <w:t>, p.12)</w:t>
      </w:r>
    </w:p>
    <w:p w14:paraId="4B0922E6" w14:textId="13E3B611" w:rsidR="001C501F" w:rsidRDefault="001C501F" w:rsidP="001C501F">
      <w:pPr>
        <w:spacing w:before="240" w:after="240" w:line="240" w:lineRule="auto"/>
        <w:ind w:right="709"/>
        <w:jc w:val="both"/>
        <w:rPr>
          <w:rFonts w:ascii="Times New Roman" w:hAnsi="Times New Roman" w:cs="Times New Roman"/>
          <w:sz w:val="24"/>
          <w:szCs w:val="24"/>
        </w:rPr>
      </w:pPr>
    </w:p>
    <w:p w14:paraId="2A5E3F5F" w14:textId="77777777" w:rsidR="00470025" w:rsidRDefault="001C501F"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Toda esta organização do Estado reconhecendo instit</w:t>
      </w:r>
      <w:r w:rsidR="000617ED">
        <w:rPr>
          <w:rFonts w:ascii="Times New Roman" w:hAnsi="Times New Roman" w:cs="Times New Roman"/>
          <w:sz w:val="24"/>
          <w:szCs w:val="24"/>
        </w:rPr>
        <w:t>ucionalmente</w:t>
      </w:r>
      <w:r w:rsidRPr="001C501F">
        <w:rPr>
          <w:rFonts w:ascii="Times New Roman" w:hAnsi="Times New Roman" w:cs="Times New Roman"/>
          <w:sz w:val="24"/>
          <w:szCs w:val="24"/>
        </w:rPr>
        <w:t xml:space="preserve"> </w:t>
      </w:r>
      <w:r w:rsidR="000617ED">
        <w:rPr>
          <w:rFonts w:ascii="Times New Roman" w:hAnsi="Times New Roman" w:cs="Times New Roman"/>
          <w:sz w:val="24"/>
          <w:szCs w:val="24"/>
        </w:rPr>
        <w:t>o papel da agricultura familiar e sua relação com a produção de alimentos no cenário doméstico, sobretudo a L</w:t>
      </w:r>
      <w:r w:rsidR="000617ED" w:rsidRPr="00F806D1">
        <w:rPr>
          <w:rFonts w:ascii="Times New Roman" w:hAnsi="Times New Roman" w:cs="Times New Roman"/>
          <w:sz w:val="24"/>
          <w:szCs w:val="24"/>
        </w:rPr>
        <w:t xml:space="preserve">ei da </w:t>
      </w:r>
      <w:r w:rsidR="000617ED">
        <w:rPr>
          <w:rFonts w:ascii="Times New Roman" w:hAnsi="Times New Roman" w:cs="Times New Roman"/>
          <w:sz w:val="24"/>
          <w:szCs w:val="24"/>
        </w:rPr>
        <w:t>A</w:t>
      </w:r>
      <w:r w:rsidR="000617ED" w:rsidRPr="00F806D1">
        <w:rPr>
          <w:rFonts w:ascii="Times New Roman" w:hAnsi="Times New Roman" w:cs="Times New Roman"/>
          <w:sz w:val="24"/>
          <w:szCs w:val="24"/>
        </w:rPr>
        <w:t xml:space="preserve">gricultura </w:t>
      </w:r>
      <w:r w:rsidR="000617ED">
        <w:rPr>
          <w:rFonts w:ascii="Times New Roman" w:hAnsi="Times New Roman" w:cs="Times New Roman"/>
          <w:sz w:val="24"/>
          <w:szCs w:val="24"/>
        </w:rPr>
        <w:t>F</w:t>
      </w:r>
      <w:r w:rsidR="000617ED" w:rsidRPr="00F806D1">
        <w:rPr>
          <w:rFonts w:ascii="Times New Roman" w:hAnsi="Times New Roman" w:cs="Times New Roman"/>
          <w:sz w:val="24"/>
          <w:szCs w:val="24"/>
        </w:rPr>
        <w:t>amiliar</w:t>
      </w:r>
      <w:r w:rsidR="000617ED">
        <w:rPr>
          <w:rFonts w:ascii="Times New Roman" w:hAnsi="Times New Roman" w:cs="Times New Roman"/>
          <w:sz w:val="24"/>
          <w:szCs w:val="24"/>
        </w:rPr>
        <w:t xml:space="preserve">, estabelece um novo patamar histórico </w:t>
      </w:r>
      <w:r w:rsidR="009D40F3">
        <w:rPr>
          <w:rFonts w:ascii="Times New Roman" w:hAnsi="Times New Roman" w:cs="Times New Roman"/>
          <w:sz w:val="24"/>
          <w:szCs w:val="24"/>
        </w:rPr>
        <w:t xml:space="preserve">para garantir este modo de vida e a cultura nutricional local, a comensalidade. Contudo, </w:t>
      </w:r>
      <w:r w:rsidR="00340C04">
        <w:rPr>
          <w:rFonts w:ascii="Times New Roman" w:hAnsi="Times New Roman" w:cs="Times New Roman"/>
          <w:sz w:val="24"/>
          <w:szCs w:val="24"/>
        </w:rPr>
        <w:t>permanece a</w:t>
      </w:r>
      <w:r w:rsidR="009D40F3">
        <w:rPr>
          <w:rFonts w:ascii="Times New Roman" w:hAnsi="Times New Roman" w:cs="Times New Roman"/>
          <w:sz w:val="24"/>
          <w:szCs w:val="24"/>
        </w:rPr>
        <w:t xml:space="preserve"> dificuldade em alinhar os interesses do agronegócio</w:t>
      </w:r>
      <w:r w:rsidR="00694A37">
        <w:rPr>
          <w:rFonts w:ascii="Times New Roman" w:hAnsi="Times New Roman" w:cs="Times New Roman"/>
          <w:sz w:val="24"/>
          <w:szCs w:val="24"/>
        </w:rPr>
        <w:t xml:space="preserve"> </w:t>
      </w:r>
      <w:r w:rsidR="001F5CA8">
        <w:rPr>
          <w:rFonts w:ascii="Times New Roman" w:hAnsi="Times New Roman" w:cs="Times New Roman"/>
          <w:sz w:val="24"/>
          <w:szCs w:val="24"/>
        </w:rPr>
        <w:t>com os da agricultura familiar quanto aos usos da terra no Brasil.</w:t>
      </w:r>
    </w:p>
    <w:p w14:paraId="54AD0400" w14:textId="785D2CB1" w:rsidR="00C535B5" w:rsidRDefault="00AB5EBD" w:rsidP="000617ED">
      <w:pPr>
        <w:spacing w:before="240" w:after="240" w:line="480" w:lineRule="auto"/>
        <w:ind w:firstLine="709"/>
        <w:jc w:val="both"/>
        <w:rPr>
          <w:rFonts w:ascii="Times New Roman" w:hAnsi="Times New Roman" w:cs="Times New Roman"/>
          <w:sz w:val="24"/>
          <w:szCs w:val="24"/>
        </w:rPr>
      </w:pPr>
      <w:r w:rsidRPr="00AB5EBD">
        <w:rPr>
          <w:rFonts w:ascii="Times New Roman" w:hAnsi="Times New Roman" w:cs="Times New Roman"/>
          <w:sz w:val="24"/>
          <w:szCs w:val="24"/>
        </w:rPr>
        <w:t xml:space="preserve">Em 2005 </w:t>
      </w:r>
      <w:r w:rsidR="00ED608D">
        <w:rPr>
          <w:rFonts w:ascii="Times New Roman" w:hAnsi="Times New Roman" w:cs="Times New Roman"/>
          <w:sz w:val="24"/>
          <w:szCs w:val="24"/>
        </w:rPr>
        <w:t>há um</w:t>
      </w:r>
      <w:r w:rsidRPr="00AB5EBD">
        <w:rPr>
          <w:rFonts w:ascii="Times New Roman" w:hAnsi="Times New Roman" w:cs="Times New Roman"/>
          <w:sz w:val="24"/>
          <w:szCs w:val="24"/>
        </w:rPr>
        <w:t xml:space="preserve"> documento</w:t>
      </w:r>
      <w:r w:rsidR="00ED608D">
        <w:rPr>
          <w:rFonts w:ascii="Times New Roman" w:hAnsi="Times New Roman" w:cs="Times New Roman"/>
          <w:sz w:val="24"/>
          <w:szCs w:val="24"/>
        </w:rPr>
        <w:t xml:space="preserve"> chamado</w:t>
      </w:r>
      <w:r w:rsidRPr="00AB5EBD">
        <w:rPr>
          <w:rFonts w:ascii="Times New Roman" w:hAnsi="Times New Roman" w:cs="Times New Roman"/>
          <w:sz w:val="24"/>
          <w:szCs w:val="24"/>
        </w:rPr>
        <w:t xml:space="preserve"> “Referências para uma Estratégia de Desenvolvimento Rural no Brasil” do Ministério do Desenvolvimento Agrário – MDA </w:t>
      </w:r>
      <w:r w:rsidR="00ED608D">
        <w:rPr>
          <w:rFonts w:ascii="Times New Roman" w:hAnsi="Times New Roman" w:cs="Times New Roman"/>
          <w:sz w:val="24"/>
          <w:szCs w:val="24"/>
        </w:rPr>
        <w:t xml:space="preserve">que torna </w:t>
      </w:r>
      <w:r w:rsidRPr="00AB5EBD">
        <w:rPr>
          <w:rFonts w:ascii="Times New Roman" w:hAnsi="Times New Roman" w:cs="Times New Roman"/>
          <w:sz w:val="24"/>
          <w:szCs w:val="24"/>
        </w:rPr>
        <w:t xml:space="preserve">institucional a abordagem do Desenvolvimento </w:t>
      </w:r>
      <w:r w:rsidR="00ED608D">
        <w:rPr>
          <w:rFonts w:ascii="Times New Roman" w:hAnsi="Times New Roman" w:cs="Times New Roman"/>
          <w:sz w:val="24"/>
          <w:szCs w:val="24"/>
        </w:rPr>
        <w:t>Local</w:t>
      </w:r>
      <w:r w:rsidRPr="00AB5EBD">
        <w:rPr>
          <w:rFonts w:ascii="Times New Roman" w:hAnsi="Times New Roman" w:cs="Times New Roman"/>
          <w:sz w:val="24"/>
          <w:szCs w:val="24"/>
        </w:rPr>
        <w:t xml:space="preserve"> </w:t>
      </w:r>
      <w:r w:rsidR="00ED608D">
        <w:rPr>
          <w:rFonts w:ascii="Times New Roman" w:hAnsi="Times New Roman" w:cs="Times New Roman"/>
          <w:sz w:val="24"/>
          <w:szCs w:val="24"/>
        </w:rPr>
        <w:t>norteando</w:t>
      </w:r>
      <w:r w:rsidRPr="00AB5EBD">
        <w:rPr>
          <w:rFonts w:ascii="Times New Roman" w:hAnsi="Times New Roman" w:cs="Times New Roman"/>
          <w:sz w:val="24"/>
          <w:szCs w:val="24"/>
        </w:rPr>
        <w:t xml:space="preserve"> as políticas públicas para o setor agrário e defin</w:t>
      </w:r>
      <w:r w:rsidR="00ED608D">
        <w:rPr>
          <w:rFonts w:ascii="Times New Roman" w:hAnsi="Times New Roman" w:cs="Times New Roman"/>
          <w:sz w:val="24"/>
          <w:szCs w:val="24"/>
        </w:rPr>
        <w:t>indo um</w:t>
      </w:r>
      <w:r w:rsidRPr="00AB5EBD">
        <w:rPr>
          <w:rFonts w:ascii="Times New Roman" w:hAnsi="Times New Roman" w:cs="Times New Roman"/>
          <w:sz w:val="24"/>
          <w:szCs w:val="24"/>
        </w:rPr>
        <w:t xml:space="preserve"> papel para a Secretaria de Desenvolvimento Territorial – SDT. </w:t>
      </w:r>
      <w:r w:rsidR="00C535B5">
        <w:rPr>
          <w:rFonts w:ascii="Times New Roman" w:hAnsi="Times New Roman" w:cs="Times New Roman"/>
          <w:sz w:val="24"/>
          <w:szCs w:val="24"/>
        </w:rPr>
        <w:t>Tenta-se, desta forma, estruturar políticas públicas</w:t>
      </w:r>
      <w:r w:rsidR="006928E8">
        <w:rPr>
          <w:rFonts w:ascii="Times New Roman" w:hAnsi="Times New Roman" w:cs="Times New Roman"/>
          <w:sz w:val="24"/>
          <w:szCs w:val="24"/>
        </w:rPr>
        <w:t xml:space="preserve"> que garantam a sustentabilidade da demanda interna por alimentos e </w:t>
      </w:r>
      <w:r w:rsidR="00ED608D">
        <w:rPr>
          <w:rFonts w:ascii="Times New Roman" w:hAnsi="Times New Roman" w:cs="Times New Roman"/>
          <w:sz w:val="24"/>
          <w:szCs w:val="24"/>
        </w:rPr>
        <w:t xml:space="preserve">o </w:t>
      </w:r>
      <w:r w:rsidR="006928E8">
        <w:rPr>
          <w:rFonts w:ascii="Times New Roman" w:hAnsi="Times New Roman" w:cs="Times New Roman"/>
          <w:sz w:val="24"/>
          <w:szCs w:val="24"/>
        </w:rPr>
        <w:t xml:space="preserve">bem viver </w:t>
      </w:r>
      <w:r w:rsidR="00ED608D">
        <w:rPr>
          <w:rFonts w:ascii="Times New Roman" w:hAnsi="Times New Roman" w:cs="Times New Roman"/>
          <w:sz w:val="24"/>
          <w:szCs w:val="24"/>
        </w:rPr>
        <w:t>das famílias n</w:t>
      </w:r>
      <w:r w:rsidR="006928E8">
        <w:rPr>
          <w:rFonts w:ascii="Times New Roman" w:hAnsi="Times New Roman" w:cs="Times New Roman"/>
          <w:sz w:val="24"/>
          <w:szCs w:val="24"/>
        </w:rPr>
        <w:t>o campo.</w:t>
      </w:r>
    </w:p>
    <w:p w14:paraId="4B0F8E62" w14:textId="105656B2" w:rsidR="009F3BE4" w:rsidRDefault="00ED608D"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00AB493C">
        <w:rPr>
          <w:rFonts w:ascii="Times New Roman" w:hAnsi="Times New Roman" w:cs="Times New Roman"/>
          <w:sz w:val="24"/>
          <w:szCs w:val="24"/>
        </w:rPr>
        <w:t xml:space="preserve">objetivo </w:t>
      </w:r>
      <w:r>
        <w:rPr>
          <w:rFonts w:ascii="Times New Roman" w:hAnsi="Times New Roman" w:cs="Times New Roman"/>
          <w:sz w:val="24"/>
          <w:szCs w:val="24"/>
        </w:rPr>
        <w:t>é</w:t>
      </w:r>
      <w:r w:rsidR="00AB5EBD" w:rsidRPr="00AB5EBD">
        <w:rPr>
          <w:rFonts w:ascii="Times New Roman" w:hAnsi="Times New Roman" w:cs="Times New Roman"/>
          <w:sz w:val="24"/>
          <w:szCs w:val="24"/>
        </w:rPr>
        <w:t xml:space="preserve"> alcançar </w:t>
      </w:r>
      <w:r>
        <w:rPr>
          <w:rFonts w:ascii="Times New Roman" w:hAnsi="Times New Roman" w:cs="Times New Roman"/>
          <w:sz w:val="24"/>
          <w:szCs w:val="24"/>
        </w:rPr>
        <w:t xml:space="preserve">as </w:t>
      </w:r>
      <w:r w:rsidR="00C52078">
        <w:rPr>
          <w:rFonts w:ascii="Times New Roman" w:hAnsi="Times New Roman" w:cs="Times New Roman"/>
          <w:sz w:val="24"/>
          <w:szCs w:val="24"/>
        </w:rPr>
        <w:t>métricas</w:t>
      </w:r>
      <w:r w:rsidR="00AB5EBD" w:rsidRPr="00AB5EBD">
        <w:rPr>
          <w:rFonts w:ascii="Times New Roman" w:hAnsi="Times New Roman" w:cs="Times New Roman"/>
          <w:sz w:val="24"/>
          <w:szCs w:val="24"/>
        </w:rPr>
        <w:t xml:space="preserve"> para o desenvolvimento rural sustentável promulgando o Programa Nacional de Desenvolvimento de Territórios (PRONAT) que </w:t>
      </w:r>
      <w:r w:rsidR="00FD31E0">
        <w:rPr>
          <w:rFonts w:ascii="Times New Roman" w:hAnsi="Times New Roman" w:cs="Times New Roman"/>
          <w:sz w:val="24"/>
          <w:szCs w:val="24"/>
        </w:rPr>
        <w:t xml:space="preserve">gera </w:t>
      </w:r>
      <w:r w:rsidR="00AB5EBD" w:rsidRPr="00AB5EBD">
        <w:rPr>
          <w:rFonts w:ascii="Times New Roman" w:hAnsi="Times New Roman" w:cs="Times New Roman"/>
          <w:sz w:val="24"/>
          <w:szCs w:val="24"/>
        </w:rPr>
        <w:t xml:space="preserve">Planos Territoriais de Desenvolvimento Sustentável (PTDS) </w:t>
      </w:r>
      <w:r w:rsidR="00FD31E0">
        <w:rPr>
          <w:rFonts w:ascii="Times New Roman" w:hAnsi="Times New Roman" w:cs="Times New Roman"/>
          <w:sz w:val="24"/>
          <w:szCs w:val="24"/>
        </w:rPr>
        <w:t>que visa</w:t>
      </w:r>
      <w:r w:rsidR="00AB5EBD" w:rsidRPr="00AB5EBD">
        <w:rPr>
          <w:rFonts w:ascii="Times New Roman" w:hAnsi="Times New Roman" w:cs="Times New Roman"/>
          <w:sz w:val="24"/>
          <w:szCs w:val="24"/>
        </w:rPr>
        <w:t xml:space="preserve"> os Territórios da Cidadania. </w:t>
      </w:r>
      <w:r w:rsidR="00FD31E0">
        <w:rPr>
          <w:rFonts w:ascii="Times New Roman" w:hAnsi="Times New Roman" w:cs="Times New Roman"/>
          <w:sz w:val="24"/>
          <w:szCs w:val="24"/>
        </w:rPr>
        <w:t>Assim desenha-se</w:t>
      </w:r>
      <w:r w:rsidR="00AB5EBD" w:rsidRPr="00AB5EBD">
        <w:rPr>
          <w:rFonts w:ascii="Times New Roman" w:hAnsi="Times New Roman" w:cs="Times New Roman"/>
          <w:sz w:val="24"/>
          <w:szCs w:val="24"/>
        </w:rPr>
        <w:t xml:space="preserve"> políticas públicas estatais para alcançar </w:t>
      </w:r>
      <w:r w:rsidR="00FD31E0">
        <w:rPr>
          <w:rFonts w:ascii="Times New Roman" w:hAnsi="Times New Roman" w:cs="Times New Roman"/>
          <w:sz w:val="24"/>
          <w:szCs w:val="24"/>
        </w:rPr>
        <w:t>os</w:t>
      </w:r>
      <w:r w:rsidR="00AB5EBD" w:rsidRPr="00AB5EBD">
        <w:rPr>
          <w:rFonts w:ascii="Times New Roman" w:hAnsi="Times New Roman" w:cs="Times New Roman"/>
          <w:sz w:val="24"/>
          <w:szCs w:val="24"/>
        </w:rPr>
        <w:t xml:space="preserve"> objetivos impostos pela teoria do Desenvolvimento </w:t>
      </w:r>
      <w:r w:rsidR="00305C5B">
        <w:rPr>
          <w:rFonts w:ascii="Times New Roman" w:hAnsi="Times New Roman" w:cs="Times New Roman"/>
          <w:sz w:val="24"/>
          <w:szCs w:val="24"/>
        </w:rPr>
        <w:t>local</w:t>
      </w:r>
      <w:r w:rsidR="00AB5EBD" w:rsidRPr="00AB5EBD">
        <w:rPr>
          <w:rFonts w:ascii="Times New Roman" w:hAnsi="Times New Roman" w:cs="Times New Roman"/>
          <w:sz w:val="24"/>
          <w:szCs w:val="24"/>
        </w:rPr>
        <w:t xml:space="preserve"> </w:t>
      </w:r>
      <w:r w:rsidR="00305C5B">
        <w:rPr>
          <w:rFonts w:ascii="Times New Roman" w:hAnsi="Times New Roman" w:cs="Times New Roman"/>
          <w:sz w:val="24"/>
          <w:szCs w:val="24"/>
        </w:rPr>
        <w:t>alinhada</w:t>
      </w:r>
      <w:r w:rsidR="00AB5EBD" w:rsidRPr="00AB5EBD">
        <w:rPr>
          <w:rFonts w:ascii="Times New Roman" w:hAnsi="Times New Roman" w:cs="Times New Roman"/>
          <w:sz w:val="24"/>
          <w:szCs w:val="24"/>
        </w:rPr>
        <w:t xml:space="preserve"> - no contexto dos debates globais </w:t>
      </w:r>
      <w:r w:rsidR="00305C5B">
        <w:rPr>
          <w:rFonts w:ascii="Times New Roman" w:hAnsi="Times New Roman" w:cs="Times New Roman"/>
          <w:sz w:val="24"/>
          <w:szCs w:val="24"/>
        </w:rPr>
        <w:t>–</w:t>
      </w:r>
      <w:r w:rsidR="00AB5EBD" w:rsidRPr="00AB5EBD">
        <w:rPr>
          <w:rFonts w:ascii="Times New Roman" w:hAnsi="Times New Roman" w:cs="Times New Roman"/>
          <w:sz w:val="24"/>
          <w:szCs w:val="24"/>
        </w:rPr>
        <w:t xml:space="preserve"> </w:t>
      </w:r>
      <w:r w:rsidR="00305C5B">
        <w:rPr>
          <w:rFonts w:ascii="Times New Roman" w:hAnsi="Times New Roman" w:cs="Times New Roman"/>
          <w:sz w:val="24"/>
          <w:szCs w:val="24"/>
        </w:rPr>
        <w:t xml:space="preserve">as </w:t>
      </w:r>
      <w:r w:rsidR="00AB5EBD" w:rsidRPr="00AB5EBD">
        <w:rPr>
          <w:rFonts w:ascii="Times New Roman" w:hAnsi="Times New Roman" w:cs="Times New Roman"/>
          <w:sz w:val="24"/>
          <w:szCs w:val="24"/>
        </w:rPr>
        <w:t>ações da nação, estado e municípios brasileiros estimulando a sociedade civil n</w:t>
      </w:r>
      <w:r w:rsidR="009F3BE4">
        <w:rPr>
          <w:rFonts w:ascii="Times New Roman" w:hAnsi="Times New Roman" w:cs="Times New Roman"/>
          <w:sz w:val="24"/>
          <w:szCs w:val="24"/>
        </w:rPr>
        <w:t xml:space="preserve">o entrosamento </w:t>
      </w:r>
      <w:r w:rsidR="00AB5EBD" w:rsidRPr="00AB5EBD">
        <w:rPr>
          <w:rFonts w:ascii="Times New Roman" w:hAnsi="Times New Roman" w:cs="Times New Roman"/>
          <w:sz w:val="24"/>
          <w:szCs w:val="24"/>
        </w:rPr>
        <w:t>destas políticas públicas.</w:t>
      </w:r>
    </w:p>
    <w:p w14:paraId="18EB90FE" w14:textId="5B48B43E" w:rsidR="00E9048E" w:rsidRDefault="00E9048E"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Observamos na cultura da mandioca uma redução da área colhida que repercute na quantidade produzida deste cultivo</w:t>
      </w:r>
      <w:r w:rsidR="008249FB">
        <w:rPr>
          <w:rFonts w:ascii="Times New Roman" w:hAnsi="Times New Roman" w:cs="Times New Roman"/>
          <w:sz w:val="24"/>
          <w:szCs w:val="24"/>
        </w:rPr>
        <w:t>, ou seja, uma menor produção por</w:t>
      </w:r>
      <w:r w:rsidR="001532AF">
        <w:rPr>
          <w:rFonts w:ascii="Times New Roman" w:hAnsi="Times New Roman" w:cs="Times New Roman"/>
          <w:sz w:val="24"/>
          <w:szCs w:val="24"/>
        </w:rPr>
        <w:t xml:space="preserve"> menor uso da terra para este cultivo que não é compensado pela produtividade. A sustentabilidade dos modos </w:t>
      </w:r>
      <w:r w:rsidR="008145DC">
        <w:rPr>
          <w:rFonts w:ascii="Times New Roman" w:hAnsi="Times New Roman" w:cs="Times New Roman"/>
          <w:sz w:val="24"/>
          <w:szCs w:val="24"/>
        </w:rPr>
        <w:t xml:space="preserve">de produção também é discutível uma vez que a mandioca é uma espécie originária que em agricultura familiar convive com </w:t>
      </w:r>
      <w:r w:rsidR="00E6380A">
        <w:rPr>
          <w:rFonts w:ascii="Times New Roman" w:hAnsi="Times New Roman" w:cs="Times New Roman"/>
          <w:sz w:val="24"/>
          <w:szCs w:val="24"/>
        </w:rPr>
        <w:t xml:space="preserve">a biodiversidade em harmonia. </w:t>
      </w:r>
      <w:r w:rsidR="001532AF">
        <w:rPr>
          <w:rFonts w:ascii="Times New Roman" w:hAnsi="Times New Roman" w:cs="Times New Roman"/>
          <w:sz w:val="24"/>
          <w:szCs w:val="24"/>
        </w:rPr>
        <w:t xml:space="preserve"> </w:t>
      </w:r>
      <w:r w:rsidR="00F83FD5">
        <w:rPr>
          <w:rFonts w:ascii="Times New Roman" w:hAnsi="Times New Roman" w:cs="Times New Roman"/>
          <w:sz w:val="24"/>
          <w:szCs w:val="24"/>
        </w:rPr>
        <w:t>Ou seja, temos com a agricultura familiar</w:t>
      </w:r>
      <w:r w:rsidR="00393935">
        <w:rPr>
          <w:rFonts w:ascii="Times New Roman" w:hAnsi="Times New Roman" w:cs="Times New Roman"/>
          <w:sz w:val="24"/>
          <w:szCs w:val="24"/>
        </w:rPr>
        <w:t xml:space="preserve"> a garantia de manejos harmônicos com sistemas florestais</w:t>
      </w:r>
      <w:r w:rsidR="0056132E">
        <w:rPr>
          <w:rFonts w:ascii="Times New Roman" w:hAnsi="Times New Roman" w:cs="Times New Roman"/>
          <w:sz w:val="24"/>
          <w:szCs w:val="24"/>
        </w:rPr>
        <w:t xml:space="preserve"> ao contrário da monocultura do </w:t>
      </w:r>
      <w:proofErr w:type="spellStart"/>
      <w:r w:rsidR="0056132E" w:rsidRPr="00217AFD">
        <w:rPr>
          <w:rFonts w:ascii="Times New Roman" w:hAnsi="Times New Roman" w:cs="Times New Roman"/>
          <w:i/>
          <w:iCs/>
          <w:sz w:val="24"/>
          <w:szCs w:val="24"/>
        </w:rPr>
        <w:t>agr</w:t>
      </w:r>
      <w:r w:rsidR="00F032D2">
        <w:rPr>
          <w:rFonts w:ascii="Times New Roman" w:hAnsi="Times New Roman" w:cs="Times New Roman"/>
          <w:i/>
          <w:iCs/>
          <w:sz w:val="24"/>
          <w:szCs w:val="24"/>
        </w:rPr>
        <w:t>i</w:t>
      </w:r>
      <w:r w:rsidR="0056132E" w:rsidRPr="00217AFD">
        <w:rPr>
          <w:rFonts w:ascii="Times New Roman" w:hAnsi="Times New Roman" w:cs="Times New Roman"/>
          <w:i/>
          <w:iCs/>
          <w:sz w:val="24"/>
          <w:szCs w:val="24"/>
        </w:rPr>
        <w:t>bussines</w:t>
      </w:r>
      <w:proofErr w:type="spellEnd"/>
      <w:r w:rsidR="0056132E">
        <w:rPr>
          <w:rFonts w:ascii="Times New Roman" w:hAnsi="Times New Roman" w:cs="Times New Roman"/>
          <w:sz w:val="24"/>
          <w:szCs w:val="24"/>
        </w:rPr>
        <w:t xml:space="preserve">. </w:t>
      </w:r>
    </w:p>
    <w:p w14:paraId="3BA8187C" w14:textId="0F37969A" w:rsidR="0056132E" w:rsidRDefault="0056132E"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É importante que conhecimentos tecnológicos</w:t>
      </w:r>
      <w:r w:rsidR="00455421">
        <w:rPr>
          <w:rFonts w:ascii="Times New Roman" w:hAnsi="Times New Roman" w:cs="Times New Roman"/>
          <w:sz w:val="24"/>
          <w:szCs w:val="24"/>
        </w:rPr>
        <w:t xml:space="preserve"> como os</w:t>
      </w:r>
      <w:r>
        <w:rPr>
          <w:rFonts w:ascii="Times New Roman" w:hAnsi="Times New Roman" w:cs="Times New Roman"/>
          <w:sz w:val="24"/>
          <w:szCs w:val="24"/>
        </w:rPr>
        <w:t xml:space="preserve"> </w:t>
      </w:r>
      <w:r w:rsidR="00455421">
        <w:rPr>
          <w:rFonts w:ascii="Times New Roman" w:hAnsi="Times New Roman" w:cs="Times New Roman"/>
          <w:sz w:val="24"/>
          <w:szCs w:val="24"/>
        </w:rPr>
        <w:t xml:space="preserve">advindos </w:t>
      </w:r>
      <w:r>
        <w:rPr>
          <w:rFonts w:ascii="Times New Roman" w:hAnsi="Times New Roman" w:cs="Times New Roman"/>
          <w:sz w:val="24"/>
          <w:szCs w:val="24"/>
        </w:rPr>
        <w:t xml:space="preserve">da revolução verde tenham </w:t>
      </w:r>
      <w:r w:rsidR="003A1D7B">
        <w:rPr>
          <w:rFonts w:ascii="Times New Roman" w:hAnsi="Times New Roman" w:cs="Times New Roman"/>
          <w:sz w:val="24"/>
          <w:szCs w:val="24"/>
        </w:rPr>
        <w:t xml:space="preserve">convívio harmônico e entrosado com os sistemas familiares </w:t>
      </w:r>
      <w:r w:rsidR="00A1215A">
        <w:rPr>
          <w:rFonts w:ascii="Times New Roman" w:hAnsi="Times New Roman" w:cs="Times New Roman"/>
          <w:sz w:val="24"/>
          <w:szCs w:val="24"/>
        </w:rPr>
        <w:t xml:space="preserve">de cultivo </w:t>
      </w:r>
      <w:r w:rsidR="003A1D7B">
        <w:rPr>
          <w:rFonts w:ascii="Times New Roman" w:hAnsi="Times New Roman" w:cs="Times New Roman"/>
          <w:sz w:val="24"/>
          <w:szCs w:val="24"/>
        </w:rPr>
        <w:t>a fim de garantir produtividade e sustentabilidade. Apenas ganhos em produtividade não garante</w:t>
      </w:r>
      <w:r w:rsidR="00A161D6">
        <w:rPr>
          <w:rFonts w:ascii="Times New Roman" w:hAnsi="Times New Roman" w:cs="Times New Roman"/>
          <w:sz w:val="24"/>
          <w:szCs w:val="24"/>
        </w:rPr>
        <w:t xml:space="preserve"> alimentação de todos porque esta se dá de forma heterogênea não chegando alimento a todas as regiões. Cada região deve ter s</w:t>
      </w:r>
      <w:r w:rsidR="00C96F45">
        <w:rPr>
          <w:rFonts w:ascii="Times New Roman" w:hAnsi="Times New Roman" w:cs="Times New Roman"/>
          <w:sz w:val="24"/>
          <w:szCs w:val="24"/>
        </w:rPr>
        <w:t>eu sistema d</w:t>
      </w:r>
      <w:r w:rsidR="005E76D8">
        <w:rPr>
          <w:rFonts w:ascii="Times New Roman" w:hAnsi="Times New Roman" w:cs="Times New Roman"/>
          <w:sz w:val="24"/>
          <w:szCs w:val="24"/>
        </w:rPr>
        <w:t>e</w:t>
      </w:r>
      <w:r w:rsidR="00C96F45">
        <w:rPr>
          <w:rFonts w:ascii="Times New Roman" w:hAnsi="Times New Roman" w:cs="Times New Roman"/>
          <w:sz w:val="24"/>
          <w:szCs w:val="24"/>
        </w:rPr>
        <w:t xml:space="preserve"> plantio concomitante aos saberes tecnológicos que lhe tragam ganhos produtivos sem desigualdades regionais. </w:t>
      </w:r>
      <w:r w:rsidR="005E76D8">
        <w:rPr>
          <w:rFonts w:ascii="Times New Roman" w:hAnsi="Times New Roman" w:cs="Times New Roman"/>
          <w:sz w:val="24"/>
          <w:szCs w:val="24"/>
        </w:rPr>
        <w:t xml:space="preserve">Sem contar </w:t>
      </w:r>
      <w:r w:rsidR="00E437A6">
        <w:rPr>
          <w:rFonts w:ascii="Times New Roman" w:hAnsi="Times New Roman" w:cs="Times New Roman"/>
          <w:sz w:val="24"/>
          <w:szCs w:val="24"/>
        </w:rPr>
        <w:t>a importância d</w:t>
      </w:r>
      <w:r w:rsidR="004A4FA7">
        <w:rPr>
          <w:rFonts w:ascii="Times New Roman" w:hAnsi="Times New Roman" w:cs="Times New Roman"/>
          <w:sz w:val="24"/>
          <w:szCs w:val="24"/>
        </w:rPr>
        <w:t xml:space="preserve">o entrosamento destas tecnologias </w:t>
      </w:r>
      <w:r w:rsidR="002D38AC">
        <w:rPr>
          <w:rFonts w:ascii="Times New Roman" w:hAnsi="Times New Roman" w:cs="Times New Roman"/>
          <w:sz w:val="24"/>
          <w:szCs w:val="24"/>
        </w:rPr>
        <w:t xml:space="preserve"> afim </w:t>
      </w:r>
      <w:r w:rsidR="004A4FA7">
        <w:rPr>
          <w:rFonts w:ascii="Times New Roman" w:hAnsi="Times New Roman" w:cs="Times New Roman"/>
          <w:sz w:val="24"/>
          <w:szCs w:val="24"/>
        </w:rPr>
        <w:t xml:space="preserve">de mitigas riscos ambientais e preservar sistemas florestais. </w:t>
      </w:r>
    </w:p>
    <w:p w14:paraId="6B488196" w14:textId="77777777" w:rsidR="009C1F6E" w:rsidRDefault="00F75564"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É crescente a preocupação mundial em torno d</w:t>
      </w:r>
      <w:r w:rsidR="009A17BC">
        <w:rPr>
          <w:rFonts w:ascii="Times New Roman" w:hAnsi="Times New Roman" w:cs="Times New Roman"/>
          <w:sz w:val="24"/>
          <w:szCs w:val="24"/>
        </w:rPr>
        <w:t xml:space="preserve">e riscos ambientais como </w:t>
      </w:r>
      <w:r>
        <w:rPr>
          <w:rFonts w:ascii="Times New Roman" w:hAnsi="Times New Roman" w:cs="Times New Roman"/>
          <w:sz w:val="24"/>
          <w:szCs w:val="24"/>
        </w:rPr>
        <w:t xml:space="preserve">o aquecimento global e da garantia de alimentos </w:t>
      </w:r>
      <w:r w:rsidR="001409F4">
        <w:rPr>
          <w:rFonts w:ascii="Times New Roman" w:hAnsi="Times New Roman" w:cs="Times New Roman"/>
          <w:sz w:val="24"/>
          <w:szCs w:val="24"/>
        </w:rPr>
        <w:t>para</w:t>
      </w:r>
      <w:r>
        <w:rPr>
          <w:rFonts w:ascii="Times New Roman" w:hAnsi="Times New Roman" w:cs="Times New Roman"/>
          <w:sz w:val="24"/>
          <w:szCs w:val="24"/>
        </w:rPr>
        <w:t xml:space="preserve"> todos e políticas públicas de defesa das terras de cultivos originários </w:t>
      </w:r>
      <w:r w:rsidR="00AB42CC">
        <w:rPr>
          <w:rFonts w:ascii="Times New Roman" w:hAnsi="Times New Roman" w:cs="Times New Roman"/>
          <w:sz w:val="24"/>
          <w:szCs w:val="24"/>
        </w:rPr>
        <w:t>geram ganhos quanto as duas questões, pois há modos de produção integradas a mata nativa que historicamente alimentam a população local sem nunca antes gerar desiquilíbrio ambiental.</w:t>
      </w:r>
      <w:r w:rsidR="008C353A">
        <w:rPr>
          <w:rFonts w:ascii="Times New Roman" w:hAnsi="Times New Roman" w:cs="Times New Roman"/>
          <w:sz w:val="24"/>
          <w:szCs w:val="24"/>
        </w:rPr>
        <w:t xml:space="preserve"> </w:t>
      </w:r>
      <w:r w:rsidR="001409F4">
        <w:rPr>
          <w:rFonts w:ascii="Times New Roman" w:hAnsi="Times New Roman" w:cs="Times New Roman"/>
          <w:sz w:val="24"/>
          <w:szCs w:val="24"/>
        </w:rPr>
        <w:t>Um equilíbrio entre o agronegócio e a agricultura familiar local é desejável e pode partir por parte do Estado como mediador dos interesses da sociedade civil.</w:t>
      </w:r>
    </w:p>
    <w:p w14:paraId="4A05568F" w14:textId="1B4D8C81" w:rsidR="00275754" w:rsidRDefault="009C1F6E"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Uma sinergia maior entre os produtores </w:t>
      </w:r>
      <w:r w:rsidR="000A72B2">
        <w:rPr>
          <w:rFonts w:ascii="Times New Roman" w:hAnsi="Times New Roman" w:cs="Times New Roman"/>
          <w:sz w:val="24"/>
          <w:szCs w:val="24"/>
        </w:rPr>
        <w:t xml:space="preserve">e produtoras </w:t>
      </w:r>
      <w:r>
        <w:rPr>
          <w:rFonts w:ascii="Times New Roman" w:hAnsi="Times New Roman" w:cs="Times New Roman"/>
          <w:sz w:val="24"/>
          <w:szCs w:val="24"/>
        </w:rPr>
        <w:t xml:space="preserve">familiares de mandioca e farinha </w:t>
      </w:r>
      <w:r w:rsidR="00E14CA7">
        <w:rPr>
          <w:rFonts w:ascii="Times New Roman" w:hAnsi="Times New Roman" w:cs="Times New Roman"/>
          <w:sz w:val="24"/>
          <w:szCs w:val="24"/>
        </w:rPr>
        <w:t>de</w:t>
      </w:r>
      <w:r>
        <w:rPr>
          <w:rFonts w:ascii="Times New Roman" w:hAnsi="Times New Roman" w:cs="Times New Roman"/>
          <w:sz w:val="24"/>
          <w:szCs w:val="24"/>
        </w:rPr>
        <w:t xml:space="preserve"> mandioca através de cooperativas pode ser uma forma de modernizar e dar sintonia </w:t>
      </w:r>
      <w:r w:rsidR="00662D26">
        <w:rPr>
          <w:rFonts w:ascii="Times New Roman" w:hAnsi="Times New Roman" w:cs="Times New Roman"/>
          <w:sz w:val="24"/>
          <w:szCs w:val="24"/>
        </w:rPr>
        <w:t xml:space="preserve">aos interesses dos produtores e produtoras deste cultivo </w:t>
      </w:r>
      <w:r w:rsidR="00251220">
        <w:rPr>
          <w:rFonts w:ascii="Times New Roman" w:hAnsi="Times New Roman" w:cs="Times New Roman"/>
          <w:sz w:val="24"/>
          <w:szCs w:val="24"/>
        </w:rPr>
        <w:t>garantindo equilíbrio na produção</w:t>
      </w:r>
      <w:r w:rsidR="006232CD">
        <w:rPr>
          <w:rFonts w:ascii="Times New Roman" w:hAnsi="Times New Roman" w:cs="Times New Roman"/>
          <w:sz w:val="24"/>
          <w:szCs w:val="24"/>
        </w:rPr>
        <w:t>, a manuten</w:t>
      </w:r>
      <w:r w:rsidR="002F01E0">
        <w:rPr>
          <w:rFonts w:ascii="Times New Roman" w:hAnsi="Times New Roman" w:cs="Times New Roman"/>
          <w:sz w:val="24"/>
          <w:szCs w:val="24"/>
        </w:rPr>
        <w:t>ção e/ou aumento  da</w:t>
      </w:r>
      <w:r w:rsidR="00251220">
        <w:rPr>
          <w:rFonts w:ascii="Times New Roman" w:hAnsi="Times New Roman" w:cs="Times New Roman"/>
          <w:sz w:val="24"/>
          <w:szCs w:val="24"/>
        </w:rPr>
        <w:t xml:space="preserve"> </w:t>
      </w:r>
      <w:r w:rsidR="00620CE4">
        <w:rPr>
          <w:rFonts w:ascii="Times New Roman" w:hAnsi="Times New Roman" w:cs="Times New Roman"/>
          <w:sz w:val="24"/>
          <w:szCs w:val="24"/>
        </w:rPr>
        <w:t xml:space="preserve">área colhida. </w:t>
      </w:r>
    </w:p>
    <w:p w14:paraId="3F62100B" w14:textId="24367A13" w:rsidR="00F75564" w:rsidRDefault="00540EA7"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Já quanto ao amido</w:t>
      </w:r>
      <w:r w:rsidR="000D24C7">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especificamente e em maior produção no Sul do país, contamos com a </w:t>
      </w:r>
      <w:r w:rsidR="00D25FA2" w:rsidRPr="00D25FA2">
        <w:rPr>
          <w:rFonts w:ascii="Times New Roman" w:hAnsi="Times New Roman" w:cs="Times New Roman"/>
          <w:sz w:val="24"/>
          <w:szCs w:val="24"/>
        </w:rPr>
        <w:t>Associação Brasileira dos Produtores de Amido de Mandioca</w:t>
      </w:r>
      <w:r w:rsidR="00D25FA2">
        <w:rPr>
          <w:rFonts w:ascii="Times New Roman" w:hAnsi="Times New Roman" w:cs="Times New Roman"/>
          <w:sz w:val="24"/>
          <w:szCs w:val="24"/>
        </w:rPr>
        <w:t xml:space="preserve"> –</w:t>
      </w:r>
      <w:r w:rsidR="00D25FA2" w:rsidRPr="00D25FA2">
        <w:rPr>
          <w:rFonts w:ascii="Times New Roman" w:hAnsi="Times New Roman" w:cs="Times New Roman"/>
          <w:sz w:val="24"/>
          <w:szCs w:val="24"/>
        </w:rPr>
        <w:t xml:space="preserve"> ABAM</w:t>
      </w:r>
      <w:r w:rsidR="00D25FA2">
        <w:rPr>
          <w:rFonts w:ascii="Times New Roman" w:hAnsi="Times New Roman" w:cs="Times New Roman"/>
          <w:sz w:val="24"/>
          <w:szCs w:val="24"/>
        </w:rPr>
        <w:t xml:space="preserve">. </w:t>
      </w:r>
      <w:r w:rsidR="00833EDC">
        <w:rPr>
          <w:rFonts w:ascii="Times New Roman" w:hAnsi="Times New Roman" w:cs="Times New Roman"/>
          <w:sz w:val="24"/>
          <w:szCs w:val="24"/>
        </w:rPr>
        <w:t xml:space="preserve">Região brasileira </w:t>
      </w:r>
      <w:r w:rsidR="00CF6836">
        <w:rPr>
          <w:rFonts w:ascii="Times New Roman" w:hAnsi="Times New Roman" w:cs="Times New Roman"/>
          <w:sz w:val="24"/>
          <w:szCs w:val="24"/>
        </w:rPr>
        <w:t>na qual</w:t>
      </w:r>
      <w:r w:rsidR="00833EDC">
        <w:rPr>
          <w:rFonts w:ascii="Times New Roman" w:hAnsi="Times New Roman" w:cs="Times New Roman"/>
          <w:sz w:val="24"/>
          <w:szCs w:val="24"/>
        </w:rPr>
        <w:t xml:space="preserve"> o sistema cooperativ</w:t>
      </w:r>
      <w:r w:rsidR="0037712F">
        <w:rPr>
          <w:rFonts w:ascii="Times New Roman" w:hAnsi="Times New Roman" w:cs="Times New Roman"/>
          <w:sz w:val="24"/>
          <w:szCs w:val="24"/>
        </w:rPr>
        <w:t>ista</w:t>
      </w:r>
      <w:r w:rsidR="00833EDC">
        <w:rPr>
          <w:rFonts w:ascii="Times New Roman" w:hAnsi="Times New Roman" w:cs="Times New Roman"/>
          <w:sz w:val="24"/>
          <w:szCs w:val="24"/>
        </w:rPr>
        <w:t xml:space="preserve"> também é mais preponderante entre os produtores </w:t>
      </w:r>
      <w:r w:rsidR="00275754">
        <w:rPr>
          <w:rFonts w:ascii="Times New Roman" w:hAnsi="Times New Roman" w:cs="Times New Roman"/>
          <w:sz w:val="24"/>
          <w:szCs w:val="24"/>
        </w:rPr>
        <w:t xml:space="preserve">e produtoras </w:t>
      </w:r>
      <w:r w:rsidR="00833EDC">
        <w:rPr>
          <w:rFonts w:ascii="Times New Roman" w:hAnsi="Times New Roman" w:cs="Times New Roman"/>
          <w:sz w:val="24"/>
          <w:szCs w:val="24"/>
        </w:rPr>
        <w:t>rurais.</w:t>
      </w:r>
      <w:r w:rsidR="00275754">
        <w:rPr>
          <w:rFonts w:ascii="Times New Roman" w:hAnsi="Times New Roman" w:cs="Times New Roman"/>
          <w:sz w:val="24"/>
          <w:szCs w:val="24"/>
        </w:rPr>
        <w:t xml:space="preserve"> </w:t>
      </w:r>
      <w:r w:rsidR="0089403B">
        <w:rPr>
          <w:rFonts w:ascii="Times New Roman" w:hAnsi="Times New Roman" w:cs="Times New Roman"/>
          <w:sz w:val="24"/>
          <w:szCs w:val="24"/>
        </w:rPr>
        <w:t>Mas como vimos o Norte e Nordeste é que são principais produtores e consumidores da mandioca</w:t>
      </w:r>
      <w:r w:rsidR="00FE1E80">
        <w:rPr>
          <w:rFonts w:ascii="Times New Roman" w:hAnsi="Times New Roman" w:cs="Times New Roman"/>
          <w:sz w:val="24"/>
          <w:szCs w:val="24"/>
        </w:rPr>
        <w:t xml:space="preserve"> como alimento em suas casas e guardam comensalidades ancestrais em torno deste cultivo.</w:t>
      </w:r>
    </w:p>
    <w:p w14:paraId="07C791FF" w14:textId="51CB02F0" w:rsidR="00FE1E80" w:rsidRDefault="00FE1E80"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Políticas públicas específicas para produtores familiares de mandioca de todo Brasil, sobretudo da região Norte e Nordeste</w:t>
      </w:r>
      <w:r w:rsidR="00721817">
        <w:rPr>
          <w:rFonts w:ascii="Times New Roman" w:hAnsi="Times New Roman" w:cs="Times New Roman"/>
          <w:sz w:val="24"/>
          <w:szCs w:val="24"/>
        </w:rPr>
        <w:t>, mas em sinergia com todos estados da região</w:t>
      </w:r>
      <w:r w:rsidR="00D61E37">
        <w:rPr>
          <w:rFonts w:ascii="Times New Roman" w:hAnsi="Times New Roman" w:cs="Times New Roman"/>
          <w:sz w:val="24"/>
          <w:szCs w:val="24"/>
        </w:rPr>
        <w:t>,</w:t>
      </w:r>
      <w:r w:rsidR="00721817">
        <w:rPr>
          <w:rFonts w:ascii="Times New Roman" w:hAnsi="Times New Roman" w:cs="Times New Roman"/>
          <w:sz w:val="24"/>
          <w:szCs w:val="24"/>
        </w:rPr>
        <w:t xml:space="preserve"> são importantes para manter a importância que este setor tem frente aos desafios atuais</w:t>
      </w:r>
      <w:r w:rsidR="00E12C36">
        <w:rPr>
          <w:rFonts w:ascii="Times New Roman" w:hAnsi="Times New Roman" w:cs="Times New Roman"/>
          <w:sz w:val="24"/>
          <w:szCs w:val="24"/>
        </w:rPr>
        <w:t>. Ações como fundos de investimento e linhas de crédito</w:t>
      </w:r>
      <w:r w:rsidR="009E3FFF">
        <w:rPr>
          <w:rFonts w:ascii="Times New Roman" w:hAnsi="Times New Roman" w:cs="Times New Roman"/>
          <w:sz w:val="24"/>
          <w:szCs w:val="24"/>
        </w:rPr>
        <w:t xml:space="preserve"> -</w:t>
      </w:r>
      <w:r w:rsidR="00E12C36">
        <w:rPr>
          <w:rFonts w:ascii="Times New Roman" w:hAnsi="Times New Roman" w:cs="Times New Roman"/>
          <w:sz w:val="24"/>
          <w:szCs w:val="24"/>
        </w:rPr>
        <w:t xml:space="preserve"> alinhando saberes ancestrais as tecnologias de ponta </w:t>
      </w:r>
      <w:r w:rsidR="009E3FFF">
        <w:rPr>
          <w:rFonts w:ascii="Times New Roman" w:hAnsi="Times New Roman" w:cs="Times New Roman"/>
          <w:sz w:val="24"/>
          <w:szCs w:val="24"/>
        </w:rPr>
        <w:t xml:space="preserve">- </w:t>
      </w:r>
      <w:r w:rsidR="00E12C36">
        <w:rPr>
          <w:rFonts w:ascii="Times New Roman" w:hAnsi="Times New Roman" w:cs="Times New Roman"/>
          <w:sz w:val="24"/>
          <w:szCs w:val="24"/>
        </w:rPr>
        <w:t>envolvendo empresas de empreendimento no campo como</w:t>
      </w:r>
      <w:r w:rsidR="00DC3328">
        <w:rPr>
          <w:rFonts w:ascii="Times New Roman" w:hAnsi="Times New Roman" w:cs="Times New Roman"/>
          <w:sz w:val="24"/>
          <w:szCs w:val="24"/>
        </w:rPr>
        <w:t xml:space="preserve"> Empresa Brasileira de Pesquisa Agropecuária </w:t>
      </w:r>
      <w:r w:rsidR="00A61795">
        <w:rPr>
          <w:rFonts w:ascii="Times New Roman" w:hAnsi="Times New Roman" w:cs="Times New Roman"/>
          <w:sz w:val="24"/>
          <w:szCs w:val="24"/>
        </w:rPr>
        <w:t>- EMBRAPA</w:t>
      </w:r>
      <w:r w:rsidR="00424767">
        <w:rPr>
          <w:rFonts w:ascii="Times New Roman" w:hAnsi="Times New Roman" w:cs="Times New Roman"/>
          <w:sz w:val="24"/>
          <w:szCs w:val="24"/>
        </w:rPr>
        <w:t xml:space="preserve"> a tratar do cultivo da mandioca e suas melhorias são possíveis e necessário. </w:t>
      </w:r>
    </w:p>
    <w:p w14:paraId="72A1A1B6" w14:textId="72FE8074" w:rsidR="00B2000A" w:rsidRDefault="00B2000A" w:rsidP="00856290">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 aspecto importante é a diferença entre segurança alimentar e seguridade alimentar. Até então abordamos o ponto da seguridade alimentar no tocante a alimentação digna </w:t>
      </w:r>
      <w:r w:rsidR="003B1A49">
        <w:rPr>
          <w:rFonts w:ascii="Times New Roman" w:hAnsi="Times New Roman" w:cs="Times New Roman"/>
          <w:sz w:val="24"/>
          <w:szCs w:val="24"/>
        </w:rPr>
        <w:t>para</w:t>
      </w:r>
      <w:r>
        <w:rPr>
          <w:rFonts w:ascii="Times New Roman" w:hAnsi="Times New Roman" w:cs="Times New Roman"/>
          <w:sz w:val="24"/>
          <w:szCs w:val="24"/>
        </w:rPr>
        <w:t xml:space="preserve"> toda </w:t>
      </w:r>
      <w:r w:rsidR="003B1A49">
        <w:rPr>
          <w:rFonts w:ascii="Times New Roman" w:hAnsi="Times New Roman" w:cs="Times New Roman"/>
          <w:sz w:val="24"/>
          <w:szCs w:val="24"/>
        </w:rPr>
        <w:t xml:space="preserve">a </w:t>
      </w:r>
      <w:r>
        <w:rPr>
          <w:rFonts w:ascii="Times New Roman" w:hAnsi="Times New Roman" w:cs="Times New Roman"/>
          <w:sz w:val="24"/>
          <w:szCs w:val="24"/>
        </w:rPr>
        <w:t>população, ou seja, todas as pessoas terem acesso a comida. Mas</w:t>
      </w:r>
      <w:r w:rsidR="003F74D3">
        <w:rPr>
          <w:rFonts w:ascii="Times New Roman" w:hAnsi="Times New Roman" w:cs="Times New Roman"/>
          <w:sz w:val="24"/>
          <w:szCs w:val="24"/>
        </w:rPr>
        <w:t xml:space="preserve"> outros</w:t>
      </w:r>
      <w:r>
        <w:rPr>
          <w:rFonts w:ascii="Times New Roman" w:hAnsi="Times New Roman" w:cs="Times New Roman"/>
          <w:sz w:val="24"/>
          <w:szCs w:val="24"/>
        </w:rPr>
        <w:t xml:space="preserve"> ponto</w:t>
      </w:r>
      <w:r w:rsidR="003F74D3">
        <w:rPr>
          <w:rFonts w:ascii="Times New Roman" w:hAnsi="Times New Roman" w:cs="Times New Roman"/>
          <w:sz w:val="24"/>
          <w:szCs w:val="24"/>
        </w:rPr>
        <w:t>s</w:t>
      </w:r>
      <w:r>
        <w:rPr>
          <w:rFonts w:ascii="Times New Roman" w:hAnsi="Times New Roman" w:cs="Times New Roman"/>
          <w:sz w:val="24"/>
          <w:szCs w:val="24"/>
        </w:rPr>
        <w:t xml:space="preserve"> importante</w:t>
      </w:r>
      <w:r w:rsidR="003F74D3">
        <w:rPr>
          <w:rFonts w:ascii="Times New Roman" w:hAnsi="Times New Roman" w:cs="Times New Roman"/>
          <w:sz w:val="24"/>
          <w:szCs w:val="24"/>
        </w:rPr>
        <w:t>s</w:t>
      </w:r>
      <w:r>
        <w:rPr>
          <w:rFonts w:ascii="Times New Roman" w:hAnsi="Times New Roman" w:cs="Times New Roman"/>
          <w:sz w:val="24"/>
          <w:szCs w:val="24"/>
        </w:rPr>
        <w:t xml:space="preserve"> também </w:t>
      </w:r>
      <w:r w:rsidR="003F74D3">
        <w:rPr>
          <w:rFonts w:ascii="Times New Roman" w:hAnsi="Times New Roman" w:cs="Times New Roman"/>
          <w:sz w:val="24"/>
          <w:szCs w:val="24"/>
        </w:rPr>
        <w:t xml:space="preserve">são </w:t>
      </w:r>
      <w:r>
        <w:rPr>
          <w:rFonts w:ascii="Times New Roman" w:hAnsi="Times New Roman" w:cs="Times New Roman"/>
          <w:sz w:val="24"/>
          <w:szCs w:val="24"/>
        </w:rPr>
        <w:t xml:space="preserve">a segurança alimentar, </w:t>
      </w:r>
      <w:r w:rsidR="003F74D3">
        <w:rPr>
          <w:rFonts w:ascii="Times New Roman" w:hAnsi="Times New Roman" w:cs="Times New Roman"/>
          <w:sz w:val="24"/>
          <w:szCs w:val="24"/>
        </w:rPr>
        <w:t xml:space="preserve">na perspectiva de </w:t>
      </w:r>
      <w:r w:rsidR="003F74D3" w:rsidRPr="00217AFD">
        <w:rPr>
          <w:rFonts w:ascii="Times New Roman" w:hAnsi="Times New Roman" w:cs="Times New Roman"/>
          <w:i/>
          <w:iCs/>
          <w:sz w:val="24"/>
          <w:szCs w:val="24"/>
        </w:rPr>
        <w:t>“</w:t>
      </w:r>
      <w:r w:rsidR="00C20574" w:rsidRPr="00217AFD">
        <w:rPr>
          <w:rFonts w:ascii="Times New Roman" w:hAnsi="Times New Roman" w:cs="Times New Roman"/>
          <w:i/>
          <w:iCs/>
          <w:sz w:val="24"/>
          <w:szCs w:val="24"/>
        </w:rPr>
        <w:t>...</w:t>
      </w:r>
      <w:r w:rsidR="00856290" w:rsidRPr="00217AFD">
        <w:rPr>
          <w:rFonts w:ascii="Times New Roman" w:hAnsi="Times New Roman" w:cs="Times New Roman"/>
          <w:i/>
          <w:iCs/>
          <w:sz w:val="24"/>
          <w:szCs w:val="24"/>
        </w:rPr>
        <w:t>práticas alimentares promotoras de saúde que respeitem a diversidade cultural e que sejam</w:t>
      </w:r>
      <w:r w:rsidR="003F74D3" w:rsidRPr="00217AFD">
        <w:rPr>
          <w:rFonts w:ascii="Times New Roman" w:hAnsi="Times New Roman" w:cs="Times New Roman"/>
          <w:i/>
          <w:iCs/>
          <w:sz w:val="24"/>
          <w:szCs w:val="24"/>
        </w:rPr>
        <w:t xml:space="preserve"> </w:t>
      </w:r>
      <w:r w:rsidR="00856290" w:rsidRPr="00217AFD">
        <w:rPr>
          <w:rFonts w:ascii="Times New Roman" w:hAnsi="Times New Roman" w:cs="Times New Roman"/>
          <w:i/>
          <w:iCs/>
          <w:sz w:val="24"/>
          <w:szCs w:val="24"/>
        </w:rPr>
        <w:t>ambiental, cultural, econômica e socialmente sustentáveis</w:t>
      </w:r>
      <w:r w:rsidR="003F74D3" w:rsidRPr="00217AFD">
        <w:rPr>
          <w:rFonts w:ascii="Times New Roman" w:hAnsi="Times New Roman" w:cs="Times New Roman"/>
          <w:i/>
          <w:iCs/>
          <w:sz w:val="24"/>
          <w:szCs w:val="24"/>
        </w:rPr>
        <w:t>”</w:t>
      </w:r>
      <w:r w:rsidR="003F74D3">
        <w:rPr>
          <w:rFonts w:ascii="Times New Roman" w:hAnsi="Times New Roman" w:cs="Times New Roman"/>
          <w:sz w:val="24"/>
          <w:szCs w:val="24"/>
        </w:rPr>
        <w:t xml:space="preserve"> (BRASIL, 2006b), bem como quanto à</w:t>
      </w:r>
      <w:r w:rsidR="00CD13B6">
        <w:rPr>
          <w:rFonts w:ascii="Times New Roman" w:hAnsi="Times New Roman" w:cs="Times New Roman"/>
          <w:sz w:val="24"/>
          <w:szCs w:val="24"/>
        </w:rPr>
        <w:t xml:space="preserve"> qualidade dos gêneros alimentícios frente a segurança sanitária. Garantia de que o bem alimentício comercializado </w:t>
      </w:r>
      <w:r w:rsidR="00BA3D6D">
        <w:rPr>
          <w:rFonts w:ascii="Times New Roman" w:hAnsi="Times New Roman" w:cs="Times New Roman"/>
          <w:sz w:val="24"/>
          <w:szCs w:val="24"/>
        </w:rPr>
        <w:t>não causará doenças.</w:t>
      </w:r>
    </w:p>
    <w:p w14:paraId="560F18DC" w14:textId="00F9724F" w:rsidR="00074AD6" w:rsidRDefault="00BA3D6D"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Pr="00BA3D6D">
        <w:rPr>
          <w:rFonts w:ascii="Times New Roman" w:hAnsi="Times New Roman" w:cs="Times New Roman"/>
          <w:sz w:val="24"/>
          <w:szCs w:val="24"/>
        </w:rPr>
        <w:t xml:space="preserve"> Organização Mundial da Saúde (OMS) estabeleceu</w:t>
      </w:r>
      <w:r>
        <w:rPr>
          <w:rFonts w:ascii="Times New Roman" w:hAnsi="Times New Roman" w:cs="Times New Roman"/>
          <w:sz w:val="24"/>
          <w:szCs w:val="24"/>
        </w:rPr>
        <w:t xml:space="preserve"> em 2017</w:t>
      </w:r>
      <w:r w:rsidRPr="00BA3D6D">
        <w:rPr>
          <w:rFonts w:ascii="Times New Roman" w:hAnsi="Times New Roman" w:cs="Times New Roman"/>
          <w:sz w:val="24"/>
          <w:szCs w:val="24"/>
        </w:rPr>
        <w:t xml:space="preserve"> o </w:t>
      </w:r>
      <w:proofErr w:type="spellStart"/>
      <w:r w:rsidRPr="00217AFD">
        <w:rPr>
          <w:rFonts w:ascii="Times New Roman" w:hAnsi="Times New Roman" w:cs="Times New Roman"/>
          <w:i/>
          <w:iCs/>
          <w:sz w:val="24"/>
          <w:szCs w:val="24"/>
        </w:rPr>
        <w:t>Foodborne</w:t>
      </w:r>
      <w:proofErr w:type="spellEnd"/>
      <w:r w:rsidRPr="00217AFD">
        <w:rPr>
          <w:rFonts w:ascii="Times New Roman" w:hAnsi="Times New Roman" w:cs="Times New Roman"/>
          <w:i/>
          <w:iCs/>
          <w:sz w:val="24"/>
          <w:szCs w:val="24"/>
        </w:rPr>
        <w:t xml:space="preserve"> </w:t>
      </w:r>
      <w:proofErr w:type="spellStart"/>
      <w:r w:rsidRPr="00217AFD">
        <w:rPr>
          <w:rFonts w:ascii="Times New Roman" w:hAnsi="Times New Roman" w:cs="Times New Roman"/>
          <w:i/>
          <w:iCs/>
          <w:sz w:val="24"/>
          <w:szCs w:val="24"/>
        </w:rPr>
        <w:t>Disease</w:t>
      </w:r>
      <w:proofErr w:type="spellEnd"/>
      <w:r w:rsidRPr="00217AFD">
        <w:rPr>
          <w:rFonts w:ascii="Times New Roman" w:hAnsi="Times New Roman" w:cs="Times New Roman"/>
          <w:i/>
          <w:iCs/>
          <w:sz w:val="24"/>
          <w:szCs w:val="24"/>
        </w:rPr>
        <w:t xml:space="preserve"> </w:t>
      </w:r>
      <w:proofErr w:type="spellStart"/>
      <w:r w:rsidRPr="00217AFD">
        <w:rPr>
          <w:rFonts w:ascii="Times New Roman" w:hAnsi="Times New Roman" w:cs="Times New Roman"/>
          <w:i/>
          <w:iCs/>
          <w:sz w:val="24"/>
          <w:szCs w:val="24"/>
        </w:rPr>
        <w:t>Burden</w:t>
      </w:r>
      <w:proofErr w:type="spellEnd"/>
      <w:r w:rsidRPr="00217AFD">
        <w:rPr>
          <w:rFonts w:ascii="Times New Roman" w:hAnsi="Times New Roman" w:cs="Times New Roman"/>
          <w:i/>
          <w:iCs/>
          <w:sz w:val="24"/>
          <w:szCs w:val="24"/>
        </w:rPr>
        <w:t xml:space="preserve"> </w:t>
      </w:r>
      <w:proofErr w:type="spellStart"/>
      <w:r w:rsidRPr="00217AFD">
        <w:rPr>
          <w:rFonts w:ascii="Times New Roman" w:hAnsi="Times New Roman" w:cs="Times New Roman"/>
          <w:i/>
          <w:iCs/>
          <w:sz w:val="24"/>
          <w:szCs w:val="24"/>
        </w:rPr>
        <w:t>Epidemiology</w:t>
      </w:r>
      <w:proofErr w:type="spellEnd"/>
      <w:r w:rsidRPr="00217AFD">
        <w:rPr>
          <w:rFonts w:ascii="Times New Roman" w:hAnsi="Times New Roman" w:cs="Times New Roman"/>
          <w:i/>
          <w:iCs/>
          <w:sz w:val="24"/>
          <w:szCs w:val="24"/>
        </w:rPr>
        <w:t xml:space="preserve"> </w:t>
      </w:r>
      <w:proofErr w:type="spellStart"/>
      <w:r w:rsidRPr="00217AFD">
        <w:rPr>
          <w:rFonts w:ascii="Times New Roman" w:hAnsi="Times New Roman" w:cs="Times New Roman"/>
          <w:i/>
          <w:iCs/>
          <w:sz w:val="24"/>
          <w:szCs w:val="24"/>
        </w:rPr>
        <w:t>Reference</w:t>
      </w:r>
      <w:proofErr w:type="spellEnd"/>
      <w:r w:rsidRPr="00217AFD">
        <w:rPr>
          <w:rFonts w:ascii="Times New Roman" w:hAnsi="Times New Roman" w:cs="Times New Roman"/>
          <w:i/>
          <w:iCs/>
          <w:sz w:val="24"/>
          <w:szCs w:val="24"/>
        </w:rPr>
        <w:t xml:space="preserve"> </w:t>
      </w:r>
      <w:proofErr w:type="spellStart"/>
      <w:r w:rsidRPr="00217AFD">
        <w:rPr>
          <w:rFonts w:ascii="Times New Roman" w:hAnsi="Times New Roman" w:cs="Times New Roman"/>
          <w:i/>
          <w:iCs/>
          <w:sz w:val="24"/>
          <w:szCs w:val="24"/>
        </w:rPr>
        <w:t>Group</w:t>
      </w:r>
      <w:proofErr w:type="spellEnd"/>
      <w:r w:rsidRPr="00BA3D6D">
        <w:rPr>
          <w:rFonts w:ascii="Times New Roman" w:hAnsi="Times New Roman" w:cs="Times New Roman"/>
          <w:sz w:val="24"/>
          <w:szCs w:val="24"/>
        </w:rPr>
        <w:t xml:space="preserve"> (FERG) </w:t>
      </w:r>
      <w:r>
        <w:rPr>
          <w:rFonts w:ascii="Times New Roman" w:hAnsi="Times New Roman" w:cs="Times New Roman"/>
          <w:sz w:val="24"/>
          <w:szCs w:val="24"/>
        </w:rPr>
        <w:t>com foco em</w:t>
      </w:r>
      <w:r w:rsidRPr="00BA3D6D">
        <w:rPr>
          <w:rFonts w:ascii="Times New Roman" w:hAnsi="Times New Roman" w:cs="Times New Roman"/>
          <w:sz w:val="24"/>
          <w:szCs w:val="24"/>
        </w:rPr>
        <w:t xml:space="preserve"> controlar a qualidade dos alimentos </w:t>
      </w:r>
      <w:r>
        <w:rPr>
          <w:rFonts w:ascii="Times New Roman" w:hAnsi="Times New Roman" w:cs="Times New Roman"/>
          <w:sz w:val="24"/>
          <w:szCs w:val="24"/>
        </w:rPr>
        <w:t>para</w:t>
      </w:r>
      <w:r w:rsidRPr="00BA3D6D">
        <w:rPr>
          <w:rFonts w:ascii="Times New Roman" w:hAnsi="Times New Roman" w:cs="Times New Roman"/>
          <w:sz w:val="24"/>
          <w:szCs w:val="24"/>
        </w:rPr>
        <w:t xml:space="preserve"> evitar epidemias ou mesmo pandemias. A Economia da Segurança Alimentar é um novo</w:t>
      </w:r>
      <w:r>
        <w:rPr>
          <w:rFonts w:ascii="Times New Roman" w:hAnsi="Times New Roman" w:cs="Times New Roman"/>
          <w:sz w:val="24"/>
          <w:szCs w:val="24"/>
        </w:rPr>
        <w:t xml:space="preserve"> ramo</w:t>
      </w:r>
      <w:r w:rsidRPr="00BA3D6D">
        <w:rPr>
          <w:rFonts w:ascii="Times New Roman" w:hAnsi="Times New Roman" w:cs="Times New Roman"/>
          <w:sz w:val="24"/>
          <w:szCs w:val="24"/>
        </w:rPr>
        <w:t xml:space="preserve"> que </w:t>
      </w:r>
      <w:r w:rsidR="00B0730F">
        <w:rPr>
          <w:rFonts w:ascii="Times New Roman" w:hAnsi="Times New Roman" w:cs="Times New Roman"/>
          <w:sz w:val="24"/>
          <w:szCs w:val="24"/>
        </w:rPr>
        <w:t>com</w:t>
      </w:r>
      <w:r w:rsidRPr="00BA3D6D">
        <w:rPr>
          <w:rFonts w:ascii="Times New Roman" w:hAnsi="Times New Roman" w:cs="Times New Roman"/>
          <w:sz w:val="24"/>
          <w:szCs w:val="24"/>
        </w:rPr>
        <w:t xml:space="preserve"> métodos próprios mensura a  alimentação saudável e os custos de falhas relacionadas </w:t>
      </w:r>
      <w:r w:rsidR="00B0730F">
        <w:rPr>
          <w:rFonts w:ascii="Times New Roman" w:hAnsi="Times New Roman" w:cs="Times New Roman"/>
          <w:sz w:val="24"/>
          <w:szCs w:val="24"/>
        </w:rPr>
        <w:t>para</w:t>
      </w:r>
      <w:r w:rsidRPr="00BA3D6D">
        <w:rPr>
          <w:rFonts w:ascii="Times New Roman" w:hAnsi="Times New Roman" w:cs="Times New Roman"/>
          <w:sz w:val="24"/>
          <w:szCs w:val="24"/>
        </w:rPr>
        <w:t xml:space="preserve"> toda sociedade (</w:t>
      </w:r>
      <w:r w:rsidR="0069375A" w:rsidRPr="00BA3D6D">
        <w:rPr>
          <w:rFonts w:ascii="Times New Roman" w:hAnsi="Times New Roman" w:cs="Times New Roman"/>
          <w:sz w:val="24"/>
          <w:szCs w:val="24"/>
        </w:rPr>
        <w:t>Focker, Fels-</w:t>
      </w:r>
      <w:proofErr w:type="spellStart"/>
      <w:r w:rsidR="0069375A" w:rsidRPr="00BA3D6D">
        <w:rPr>
          <w:rFonts w:ascii="Times New Roman" w:hAnsi="Times New Roman" w:cs="Times New Roman"/>
          <w:sz w:val="24"/>
          <w:szCs w:val="24"/>
        </w:rPr>
        <w:t>Klerx</w:t>
      </w:r>
      <w:proofErr w:type="spellEnd"/>
      <w:r w:rsidRPr="00BA3D6D">
        <w:rPr>
          <w:rFonts w:ascii="Times New Roman" w:hAnsi="Times New Roman" w:cs="Times New Roman"/>
          <w:sz w:val="24"/>
          <w:szCs w:val="24"/>
        </w:rPr>
        <w:t xml:space="preserve">; 2020). </w:t>
      </w:r>
    </w:p>
    <w:p w14:paraId="77FE3886" w14:textId="089AC177" w:rsidR="00BA3D6D" w:rsidRDefault="00BA3D6D" w:rsidP="000617ED">
      <w:pPr>
        <w:spacing w:before="240" w:after="240" w:line="480" w:lineRule="auto"/>
        <w:ind w:firstLine="709"/>
        <w:jc w:val="both"/>
        <w:rPr>
          <w:rFonts w:ascii="Times New Roman" w:hAnsi="Times New Roman" w:cs="Times New Roman"/>
          <w:sz w:val="24"/>
          <w:szCs w:val="24"/>
        </w:rPr>
      </w:pPr>
      <w:r w:rsidRPr="00BA3D6D">
        <w:rPr>
          <w:rFonts w:ascii="Times New Roman" w:hAnsi="Times New Roman" w:cs="Times New Roman"/>
          <w:sz w:val="24"/>
          <w:szCs w:val="24"/>
        </w:rPr>
        <w:t>Mais do que garantir a propriedades organolépticas dos alimentos</w:t>
      </w:r>
      <w:r w:rsidR="00B0730F">
        <w:rPr>
          <w:rFonts w:ascii="Times New Roman" w:hAnsi="Times New Roman" w:cs="Times New Roman"/>
          <w:sz w:val="24"/>
          <w:szCs w:val="24"/>
        </w:rPr>
        <w:t xml:space="preserve"> e mesmo a saúde</w:t>
      </w:r>
      <w:r w:rsidRPr="00BA3D6D">
        <w:rPr>
          <w:rFonts w:ascii="Times New Roman" w:hAnsi="Times New Roman" w:cs="Times New Roman"/>
          <w:sz w:val="24"/>
          <w:szCs w:val="24"/>
        </w:rPr>
        <w:t xml:space="preserve">, </w:t>
      </w:r>
      <w:r w:rsidR="00B0730F">
        <w:rPr>
          <w:rFonts w:ascii="Times New Roman" w:hAnsi="Times New Roman" w:cs="Times New Roman"/>
          <w:sz w:val="24"/>
          <w:szCs w:val="24"/>
        </w:rPr>
        <w:t>o novo</w:t>
      </w:r>
      <w:r w:rsidRPr="00BA3D6D">
        <w:rPr>
          <w:rFonts w:ascii="Times New Roman" w:hAnsi="Times New Roman" w:cs="Times New Roman"/>
          <w:sz w:val="24"/>
          <w:szCs w:val="24"/>
        </w:rPr>
        <w:t xml:space="preserve"> ramo propõe paradoxos ao tratar o alimento como um bem </w:t>
      </w:r>
      <w:r w:rsidR="00074AD6">
        <w:rPr>
          <w:rFonts w:ascii="Times New Roman" w:hAnsi="Times New Roman" w:cs="Times New Roman"/>
          <w:sz w:val="24"/>
          <w:szCs w:val="24"/>
        </w:rPr>
        <w:t>com particularidades</w:t>
      </w:r>
      <w:r w:rsidRPr="00BA3D6D">
        <w:rPr>
          <w:rFonts w:ascii="Times New Roman" w:hAnsi="Times New Roman" w:cs="Times New Roman"/>
          <w:sz w:val="24"/>
          <w:szCs w:val="24"/>
        </w:rPr>
        <w:t xml:space="preserve"> no contexto da globalização.</w:t>
      </w:r>
      <w:r w:rsidR="00074AD6">
        <w:rPr>
          <w:rFonts w:ascii="Times New Roman" w:hAnsi="Times New Roman" w:cs="Times New Roman"/>
          <w:sz w:val="24"/>
          <w:szCs w:val="24"/>
        </w:rPr>
        <w:t xml:space="preserve"> Isso significa que ganhos de escopo e de escala usuais do capitalismo monopolista aqui podem gerar perda da qualidade do bem transacionado. Como nos alimentamos de produtos orgânicos em boa parte de nossa nutrição a logística e preparação exigem saneamento que contribui para o êxito em </w:t>
      </w:r>
      <w:r w:rsidR="00705250">
        <w:rPr>
          <w:rFonts w:ascii="Times New Roman" w:hAnsi="Times New Roman" w:cs="Times New Roman"/>
          <w:sz w:val="24"/>
          <w:szCs w:val="24"/>
        </w:rPr>
        <w:t>pequenas produções locais.</w:t>
      </w:r>
    </w:p>
    <w:p w14:paraId="00A9E8B2" w14:textId="0D090603" w:rsidR="00705250" w:rsidRDefault="00705250"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Políticas públicas de proteção</w:t>
      </w:r>
      <w:r w:rsidR="000F3006">
        <w:rPr>
          <w:rFonts w:ascii="Times New Roman" w:hAnsi="Times New Roman" w:cs="Times New Roman"/>
          <w:sz w:val="24"/>
          <w:szCs w:val="24"/>
        </w:rPr>
        <w:t xml:space="preserve"> a comensalidade também preservam saberes ancestrais sobre a saúde do alimento, ou seja, aprendizados da cultura humana por meio de mitos e tabus muitas vezes expressam </w:t>
      </w:r>
      <w:r w:rsidR="00DE08A2">
        <w:rPr>
          <w:rFonts w:ascii="Times New Roman" w:hAnsi="Times New Roman" w:cs="Times New Roman"/>
          <w:sz w:val="24"/>
          <w:szCs w:val="24"/>
        </w:rPr>
        <w:t xml:space="preserve">saberes sobre prevenções a doenças </w:t>
      </w:r>
      <w:r w:rsidR="00256823">
        <w:rPr>
          <w:rFonts w:ascii="Times New Roman" w:hAnsi="Times New Roman" w:cs="Times New Roman"/>
          <w:sz w:val="24"/>
          <w:szCs w:val="24"/>
        </w:rPr>
        <w:t xml:space="preserve">então </w:t>
      </w:r>
      <w:r w:rsidR="00DE08A2">
        <w:rPr>
          <w:rFonts w:ascii="Times New Roman" w:hAnsi="Times New Roman" w:cs="Times New Roman"/>
          <w:sz w:val="24"/>
          <w:szCs w:val="24"/>
        </w:rPr>
        <w:t xml:space="preserve">seguido os conhecimentos na produção, transação e </w:t>
      </w:r>
      <w:r w:rsidR="00256823">
        <w:rPr>
          <w:rFonts w:ascii="Times New Roman" w:hAnsi="Times New Roman" w:cs="Times New Roman"/>
          <w:sz w:val="24"/>
          <w:szCs w:val="24"/>
        </w:rPr>
        <w:t>consumo dos alimentos</w:t>
      </w:r>
      <w:r w:rsidR="00DE08A2">
        <w:rPr>
          <w:rFonts w:ascii="Times New Roman" w:hAnsi="Times New Roman" w:cs="Times New Roman"/>
          <w:sz w:val="24"/>
          <w:szCs w:val="24"/>
        </w:rPr>
        <w:t>.</w:t>
      </w:r>
      <w:r w:rsidR="00256823">
        <w:rPr>
          <w:rFonts w:ascii="Times New Roman" w:hAnsi="Times New Roman" w:cs="Times New Roman"/>
          <w:sz w:val="24"/>
          <w:szCs w:val="24"/>
        </w:rPr>
        <w:t xml:space="preserve"> O respeito e boa condição da alimentação da população em contexto local pode ser importante para prevenir pandemias em contexto global.</w:t>
      </w:r>
    </w:p>
    <w:p w14:paraId="5E9FE6AA" w14:textId="56946CE2" w:rsidR="00A1215A" w:rsidRDefault="00A1215A" w:rsidP="000617ED">
      <w:pP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No cenário macroeconômico é preciso</w:t>
      </w:r>
      <w:r w:rsidR="00D56BF8">
        <w:rPr>
          <w:rFonts w:ascii="Times New Roman" w:hAnsi="Times New Roman" w:cs="Times New Roman"/>
          <w:sz w:val="24"/>
          <w:szCs w:val="24"/>
        </w:rPr>
        <w:t xml:space="preserve"> atenção entre um Brasil de vocação agrária e outro que tenta se industrializar e inovar em ciência e tecnologia. A economia heterodoxa </w:t>
      </w:r>
      <w:r w:rsidR="00886B9D">
        <w:rPr>
          <w:rFonts w:ascii="Times New Roman" w:hAnsi="Times New Roman" w:cs="Times New Roman"/>
          <w:sz w:val="24"/>
          <w:szCs w:val="24"/>
        </w:rPr>
        <w:t xml:space="preserve">encabeçada pela Comissão Econômica para América Latina e Caribe - CEPAL </w:t>
      </w:r>
      <w:r w:rsidR="00FC1A74">
        <w:rPr>
          <w:rFonts w:ascii="Times New Roman" w:hAnsi="Times New Roman" w:cs="Times New Roman"/>
          <w:sz w:val="24"/>
          <w:szCs w:val="24"/>
        </w:rPr>
        <w:t>inovou com modelos críticos aos da vocação agrária como ideais para a região atentando para o desemprego e desequilíbrio na balança comercial</w:t>
      </w:r>
      <w:r w:rsidR="00CB1AC8">
        <w:rPr>
          <w:rFonts w:ascii="Times New Roman" w:hAnsi="Times New Roman" w:cs="Times New Roman"/>
          <w:sz w:val="24"/>
          <w:szCs w:val="24"/>
        </w:rPr>
        <w:t xml:space="preserve"> que gera a economia encabeçada apenas aos interesses do agronegócio. </w:t>
      </w:r>
      <w:r w:rsidR="0009065A">
        <w:rPr>
          <w:rFonts w:ascii="Times New Roman" w:hAnsi="Times New Roman" w:cs="Times New Roman"/>
          <w:sz w:val="24"/>
          <w:szCs w:val="24"/>
        </w:rPr>
        <w:t>Este é um debate ainda em aberto que precisa de vigor nos tempos atuais.</w:t>
      </w:r>
    </w:p>
    <w:p w14:paraId="14867C9E" w14:textId="77777777" w:rsidR="0069375A" w:rsidRDefault="0069375A" w:rsidP="000617ED">
      <w:pPr>
        <w:spacing w:before="240" w:after="240" w:line="480" w:lineRule="auto"/>
        <w:ind w:firstLine="709"/>
        <w:jc w:val="both"/>
        <w:rPr>
          <w:rFonts w:ascii="Times New Roman" w:hAnsi="Times New Roman" w:cs="Times New Roman"/>
          <w:sz w:val="24"/>
          <w:szCs w:val="24"/>
        </w:rPr>
      </w:pPr>
    </w:p>
    <w:p w14:paraId="6859FA22" w14:textId="4E3401E3" w:rsidR="002B0D14" w:rsidRPr="00217AFD" w:rsidRDefault="001F5CA8" w:rsidP="002B0D14">
      <w:pPr>
        <w:spacing w:after="0" w:line="480" w:lineRule="auto"/>
        <w:jc w:val="both"/>
        <w:rPr>
          <w:rFonts w:ascii="Times New Roman" w:hAnsi="Times New Roman" w:cs="Times New Roman"/>
          <w:b/>
          <w:bCs/>
          <w:sz w:val="24"/>
          <w:szCs w:val="24"/>
        </w:rPr>
      </w:pPr>
      <w:r w:rsidRPr="00217AFD">
        <w:rPr>
          <w:rFonts w:ascii="Times New Roman" w:hAnsi="Times New Roman" w:cs="Times New Roman"/>
          <w:b/>
          <w:bCs/>
          <w:sz w:val="24"/>
          <w:szCs w:val="24"/>
        </w:rPr>
        <w:lastRenderedPageBreak/>
        <w:t xml:space="preserve"> </w:t>
      </w:r>
      <w:r w:rsidR="002B0D14" w:rsidRPr="00217AFD">
        <w:rPr>
          <w:rFonts w:ascii="Times New Roman" w:hAnsi="Times New Roman" w:cs="Times New Roman"/>
          <w:b/>
          <w:bCs/>
          <w:sz w:val="24"/>
          <w:szCs w:val="24"/>
        </w:rPr>
        <w:t>5.</w:t>
      </w:r>
      <w:r w:rsidR="002B0D14" w:rsidRPr="00217AFD">
        <w:rPr>
          <w:rFonts w:ascii="Times New Roman" w:hAnsi="Times New Roman" w:cs="Times New Roman"/>
          <w:b/>
          <w:bCs/>
          <w:sz w:val="24"/>
          <w:szCs w:val="24"/>
        </w:rPr>
        <w:tab/>
        <w:t>Conclusão</w:t>
      </w:r>
    </w:p>
    <w:p w14:paraId="0DA68537" w14:textId="4851344B" w:rsidR="005C47C6" w:rsidRDefault="003A6FE7"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Observamos a importância histórica</w:t>
      </w:r>
      <w:r w:rsidR="00F5223F">
        <w:rPr>
          <w:rFonts w:ascii="Times New Roman" w:hAnsi="Times New Roman" w:cs="Times New Roman"/>
          <w:sz w:val="24"/>
          <w:szCs w:val="24"/>
        </w:rPr>
        <w:t xml:space="preserve"> da mandioca como </w:t>
      </w:r>
      <w:r>
        <w:rPr>
          <w:rFonts w:ascii="Times New Roman" w:hAnsi="Times New Roman" w:cs="Times New Roman"/>
          <w:sz w:val="24"/>
          <w:szCs w:val="24"/>
        </w:rPr>
        <w:t>a raiz da resistência no Brasil pelo seu cultivo sustentar as populações autóctones da região antes mesmo das invasões</w:t>
      </w:r>
      <w:r w:rsidR="00F5223F">
        <w:rPr>
          <w:rFonts w:ascii="Times New Roman" w:hAnsi="Times New Roman" w:cs="Times New Roman"/>
          <w:sz w:val="24"/>
          <w:szCs w:val="24"/>
        </w:rPr>
        <w:t xml:space="preserve"> europeias mudarem radicalmente o estilo de vida nas Américas.</w:t>
      </w:r>
      <w:r w:rsidR="005C47C6">
        <w:rPr>
          <w:rFonts w:ascii="Times New Roman" w:hAnsi="Times New Roman" w:cs="Times New Roman"/>
          <w:sz w:val="24"/>
          <w:szCs w:val="24"/>
        </w:rPr>
        <w:t xml:space="preserve"> As populações aqui presentes desde antes deste fato tinham boa qualidade alimentar e nutricional tendo a mandioca como fonte de carboidrato e nutrientes garantindo boa condição de saúde.</w:t>
      </w:r>
    </w:p>
    <w:p w14:paraId="39288BB7" w14:textId="2892C4F9" w:rsidR="00731BCC" w:rsidRDefault="00731BCC"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4D3F6A">
        <w:rPr>
          <w:rFonts w:ascii="Times New Roman" w:hAnsi="Times New Roman" w:cs="Times New Roman"/>
          <w:sz w:val="24"/>
          <w:szCs w:val="24"/>
        </w:rPr>
        <w:t>intercâmbio</w:t>
      </w:r>
      <w:r>
        <w:rPr>
          <w:rFonts w:ascii="Times New Roman" w:hAnsi="Times New Roman" w:cs="Times New Roman"/>
          <w:sz w:val="24"/>
          <w:szCs w:val="24"/>
        </w:rPr>
        <w:t xml:space="preserve"> cultural entre os povos originários e os invasores quanto ao cultivo de mandioca é tão significativo </w:t>
      </w:r>
      <w:r w:rsidR="00A5732D">
        <w:rPr>
          <w:rFonts w:ascii="Times New Roman" w:hAnsi="Times New Roman" w:cs="Times New Roman"/>
          <w:sz w:val="24"/>
          <w:szCs w:val="24"/>
        </w:rPr>
        <w:t>que a etimologia da palavra mandioca remota a interação entre os povos europeus, brancos, e os povos originários</w:t>
      </w:r>
      <w:r w:rsidR="008B300C">
        <w:rPr>
          <w:rFonts w:ascii="Times New Roman" w:hAnsi="Times New Roman" w:cs="Times New Roman"/>
          <w:sz w:val="24"/>
          <w:szCs w:val="24"/>
        </w:rPr>
        <w:t>. Ainda hoje esta relação é subestimada e marcada pelo racismo no que observamos ser motivo de chacota uma presidente da república brasileira saudar a mandioca</w:t>
      </w:r>
      <w:r w:rsidR="0028099A">
        <w:rPr>
          <w:rFonts w:ascii="Times New Roman" w:hAnsi="Times New Roman" w:cs="Times New Roman"/>
          <w:sz w:val="24"/>
          <w:szCs w:val="24"/>
        </w:rPr>
        <w:t xml:space="preserve"> num evento internacional de povos originários sediado no Brasil.</w:t>
      </w:r>
    </w:p>
    <w:p w14:paraId="468317C4" w14:textId="77777777" w:rsidR="00114B5B" w:rsidRDefault="001D3B4F"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Considerando que a mandioca é também um patrimônio histórico e cultural relevante é considerar a importância de sua comensalidade no bem viver sobretudo das famílias agrícolas brasileiras. </w:t>
      </w:r>
      <w:r w:rsidR="00870A63">
        <w:rPr>
          <w:rFonts w:ascii="Times New Roman" w:hAnsi="Times New Roman" w:cs="Times New Roman"/>
          <w:sz w:val="24"/>
          <w:szCs w:val="24"/>
        </w:rPr>
        <w:t>Comemos como ato cultural envolto em desejo e relações sociais e as tradições que envolvem este ato sustenta nossa humanidade</w:t>
      </w:r>
      <w:r w:rsidR="000E5E45">
        <w:rPr>
          <w:rFonts w:ascii="Times New Roman" w:hAnsi="Times New Roman" w:cs="Times New Roman"/>
          <w:sz w:val="24"/>
          <w:szCs w:val="24"/>
        </w:rPr>
        <w:t xml:space="preserve">. Incorre, portanto, em um epistemicídio esta ignorância sobre a importância da mandioca no Brasil para a comensalidade, saúde e nutrição da população. </w:t>
      </w:r>
    </w:p>
    <w:p w14:paraId="40C919DC" w14:textId="219B4E6A" w:rsidR="0028099A" w:rsidRDefault="00114B5B"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Os censos agropecuários dos últimos </w:t>
      </w:r>
      <w:r w:rsidR="004535DD">
        <w:rPr>
          <w:rFonts w:ascii="Times New Roman" w:hAnsi="Times New Roman" w:cs="Times New Roman"/>
          <w:sz w:val="24"/>
          <w:szCs w:val="24"/>
        </w:rPr>
        <w:t xml:space="preserve">anos </w:t>
      </w:r>
      <w:r>
        <w:rPr>
          <w:rFonts w:ascii="Times New Roman" w:hAnsi="Times New Roman" w:cs="Times New Roman"/>
          <w:sz w:val="24"/>
          <w:szCs w:val="24"/>
        </w:rPr>
        <w:t>mostram uma redução significativa em produção e área colhida de mandioca no Brasil.</w:t>
      </w:r>
      <w:r w:rsidR="000E5E45">
        <w:rPr>
          <w:rFonts w:ascii="Times New Roman" w:hAnsi="Times New Roman" w:cs="Times New Roman"/>
          <w:sz w:val="24"/>
          <w:szCs w:val="24"/>
        </w:rPr>
        <w:t xml:space="preserve"> </w:t>
      </w:r>
      <w:r w:rsidR="00A132B9">
        <w:rPr>
          <w:rFonts w:ascii="Times New Roman" w:hAnsi="Times New Roman" w:cs="Times New Roman"/>
          <w:sz w:val="24"/>
          <w:szCs w:val="24"/>
        </w:rPr>
        <w:t>Em partes este efeito pode se dar p</w:t>
      </w:r>
      <w:r w:rsidR="00D11B8A">
        <w:rPr>
          <w:rFonts w:ascii="Times New Roman" w:hAnsi="Times New Roman" w:cs="Times New Roman"/>
          <w:sz w:val="24"/>
          <w:szCs w:val="24"/>
        </w:rPr>
        <w:t>elo consumo de bens substitutos como derivados do trigo -</w:t>
      </w:r>
      <w:r w:rsidR="00D55F73">
        <w:rPr>
          <w:rFonts w:ascii="Times New Roman" w:hAnsi="Times New Roman" w:cs="Times New Roman"/>
          <w:sz w:val="24"/>
          <w:szCs w:val="24"/>
        </w:rPr>
        <w:t xml:space="preserve"> </w:t>
      </w:r>
      <w:r w:rsidR="00D11B8A">
        <w:rPr>
          <w:rFonts w:ascii="Times New Roman" w:hAnsi="Times New Roman" w:cs="Times New Roman"/>
          <w:sz w:val="24"/>
          <w:szCs w:val="24"/>
        </w:rPr>
        <w:t xml:space="preserve">sobretudo conforme cresce </w:t>
      </w:r>
      <w:r w:rsidR="00D64A04">
        <w:rPr>
          <w:rFonts w:ascii="Times New Roman" w:hAnsi="Times New Roman" w:cs="Times New Roman"/>
          <w:sz w:val="24"/>
          <w:szCs w:val="24"/>
        </w:rPr>
        <w:t>a urbanização</w:t>
      </w:r>
      <w:r w:rsidR="00D11B8A">
        <w:rPr>
          <w:rFonts w:ascii="Times New Roman" w:hAnsi="Times New Roman" w:cs="Times New Roman"/>
          <w:sz w:val="24"/>
          <w:szCs w:val="24"/>
        </w:rPr>
        <w:t xml:space="preserve">. </w:t>
      </w:r>
      <w:r w:rsidR="00D64A04">
        <w:rPr>
          <w:rFonts w:ascii="Times New Roman" w:hAnsi="Times New Roman" w:cs="Times New Roman"/>
          <w:sz w:val="24"/>
          <w:szCs w:val="24"/>
        </w:rPr>
        <w:t xml:space="preserve">Contudo, regiões do campo onde predomina a fome também tem avassaladora diminuição de </w:t>
      </w:r>
      <w:r w:rsidR="004A382A">
        <w:rPr>
          <w:rFonts w:ascii="Times New Roman" w:hAnsi="Times New Roman" w:cs="Times New Roman"/>
          <w:sz w:val="24"/>
          <w:szCs w:val="24"/>
        </w:rPr>
        <w:t>área colhida</w:t>
      </w:r>
      <w:r w:rsidR="00D64A04">
        <w:rPr>
          <w:rFonts w:ascii="Times New Roman" w:hAnsi="Times New Roman" w:cs="Times New Roman"/>
          <w:sz w:val="24"/>
          <w:szCs w:val="24"/>
        </w:rPr>
        <w:t xml:space="preserve"> e quantidade produzida de mandioca</w:t>
      </w:r>
      <w:r w:rsidR="00CE5444">
        <w:rPr>
          <w:rFonts w:ascii="Times New Roman" w:hAnsi="Times New Roman" w:cs="Times New Roman"/>
          <w:sz w:val="24"/>
          <w:szCs w:val="24"/>
        </w:rPr>
        <w:t xml:space="preserve"> – sobretudo no Norte e Nordeste onde a comensalidade </w:t>
      </w:r>
      <w:r w:rsidR="002F166E">
        <w:rPr>
          <w:rFonts w:ascii="Times New Roman" w:hAnsi="Times New Roman" w:cs="Times New Roman"/>
          <w:sz w:val="24"/>
          <w:szCs w:val="24"/>
        </w:rPr>
        <w:t xml:space="preserve">em torno da mandioca </w:t>
      </w:r>
      <w:r w:rsidR="00CE5444">
        <w:rPr>
          <w:rFonts w:ascii="Times New Roman" w:hAnsi="Times New Roman" w:cs="Times New Roman"/>
          <w:sz w:val="24"/>
          <w:szCs w:val="24"/>
        </w:rPr>
        <w:t>é</w:t>
      </w:r>
      <w:r w:rsidR="002F166E">
        <w:rPr>
          <w:rFonts w:ascii="Times New Roman" w:hAnsi="Times New Roman" w:cs="Times New Roman"/>
          <w:sz w:val="24"/>
          <w:szCs w:val="24"/>
        </w:rPr>
        <w:t xml:space="preserve"> tradicional e este alimento é base de carboidrato e nutrientes.</w:t>
      </w:r>
    </w:p>
    <w:p w14:paraId="3F4CF83E" w14:textId="5E1BF6B2" w:rsidR="003272FC" w:rsidRDefault="00300F3D"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Nas regiões Sul e Sudeste</w:t>
      </w:r>
      <w:r w:rsidR="00E47A5C">
        <w:rPr>
          <w:rFonts w:ascii="Times New Roman" w:hAnsi="Times New Roman" w:cs="Times New Roman"/>
          <w:sz w:val="24"/>
          <w:szCs w:val="24"/>
        </w:rPr>
        <w:t xml:space="preserve"> </w:t>
      </w:r>
      <w:r>
        <w:rPr>
          <w:rFonts w:ascii="Times New Roman" w:hAnsi="Times New Roman" w:cs="Times New Roman"/>
          <w:sz w:val="24"/>
          <w:szCs w:val="24"/>
        </w:rPr>
        <w:t xml:space="preserve">há ganhos em produtividade que compensam parte da redução da </w:t>
      </w:r>
      <w:r w:rsidR="004A382A">
        <w:rPr>
          <w:rFonts w:ascii="Times New Roman" w:hAnsi="Times New Roman" w:cs="Times New Roman"/>
          <w:sz w:val="24"/>
          <w:szCs w:val="24"/>
        </w:rPr>
        <w:t>área colhida</w:t>
      </w:r>
      <w:r>
        <w:rPr>
          <w:rFonts w:ascii="Times New Roman" w:hAnsi="Times New Roman" w:cs="Times New Roman"/>
          <w:sz w:val="24"/>
          <w:szCs w:val="24"/>
        </w:rPr>
        <w:t xml:space="preserve"> quanto a quantidade produzida no cultivo da mandioca</w:t>
      </w:r>
      <w:r w:rsidR="0013490A">
        <w:rPr>
          <w:rFonts w:ascii="Times New Roman" w:hAnsi="Times New Roman" w:cs="Times New Roman"/>
          <w:sz w:val="24"/>
          <w:szCs w:val="24"/>
        </w:rPr>
        <w:t>. P</w:t>
      </w:r>
      <w:r>
        <w:rPr>
          <w:rFonts w:ascii="Times New Roman" w:hAnsi="Times New Roman" w:cs="Times New Roman"/>
          <w:sz w:val="24"/>
          <w:szCs w:val="24"/>
        </w:rPr>
        <w:t>orém</w:t>
      </w:r>
      <w:r w:rsidR="0013490A">
        <w:rPr>
          <w:rFonts w:ascii="Times New Roman" w:hAnsi="Times New Roman" w:cs="Times New Roman"/>
          <w:sz w:val="24"/>
          <w:szCs w:val="24"/>
        </w:rPr>
        <w:t>,</w:t>
      </w:r>
      <w:r>
        <w:rPr>
          <w:rFonts w:ascii="Times New Roman" w:hAnsi="Times New Roman" w:cs="Times New Roman"/>
          <w:sz w:val="24"/>
          <w:szCs w:val="24"/>
        </w:rPr>
        <w:t xml:space="preserve"> estes ganhos sendo heterogêneos</w:t>
      </w:r>
      <w:r w:rsidR="0013490A">
        <w:rPr>
          <w:rFonts w:ascii="Times New Roman" w:hAnsi="Times New Roman" w:cs="Times New Roman"/>
          <w:sz w:val="24"/>
          <w:szCs w:val="24"/>
        </w:rPr>
        <w:t xml:space="preserve"> -</w:t>
      </w:r>
      <w:r>
        <w:rPr>
          <w:rFonts w:ascii="Times New Roman" w:hAnsi="Times New Roman" w:cs="Times New Roman"/>
          <w:sz w:val="24"/>
          <w:szCs w:val="24"/>
        </w:rPr>
        <w:t xml:space="preserve"> </w:t>
      </w:r>
      <w:r w:rsidR="0013490A">
        <w:rPr>
          <w:rFonts w:ascii="Times New Roman" w:hAnsi="Times New Roman" w:cs="Times New Roman"/>
          <w:sz w:val="24"/>
          <w:szCs w:val="24"/>
        </w:rPr>
        <w:t>concentrados nestas localidades -</w:t>
      </w:r>
      <w:r>
        <w:rPr>
          <w:rFonts w:ascii="Times New Roman" w:hAnsi="Times New Roman" w:cs="Times New Roman"/>
          <w:sz w:val="24"/>
          <w:szCs w:val="24"/>
        </w:rPr>
        <w:t xml:space="preserve"> não garantem </w:t>
      </w:r>
      <w:r w:rsidR="00EF29F8">
        <w:rPr>
          <w:rFonts w:ascii="Times New Roman" w:hAnsi="Times New Roman" w:cs="Times New Roman"/>
          <w:sz w:val="24"/>
          <w:szCs w:val="24"/>
        </w:rPr>
        <w:t>a seguridade e segurança alimentar de toda a nação. O custo de transporte</w:t>
      </w:r>
      <w:r w:rsidR="00BE5FE7">
        <w:rPr>
          <w:rFonts w:ascii="Times New Roman" w:hAnsi="Times New Roman" w:cs="Times New Roman"/>
          <w:sz w:val="24"/>
          <w:szCs w:val="24"/>
        </w:rPr>
        <w:t xml:space="preserve"> torna inviável uma distribuição das regiões mais produtivas para as regiões menos produtivas. Sem contar justo o respeito as tradições e comensalidade de cada </w:t>
      </w:r>
      <w:r w:rsidR="00ED0AB0">
        <w:rPr>
          <w:rFonts w:ascii="Times New Roman" w:hAnsi="Times New Roman" w:cs="Times New Roman"/>
          <w:sz w:val="24"/>
          <w:szCs w:val="24"/>
        </w:rPr>
        <w:t>localidade</w:t>
      </w:r>
      <w:r w:rsidR="00BE5FE7">
        <w:rPr>
          <w:rFonts w:ascii="Times New Roman" w:hAnsi="Times New Roman" w:cs="Times New Roman"/>
          <w:sz w:val="24"/>
          <w:szCs w:val="24"/>
        </w:rPr>
        <w:t>.</w:t>
      </w:r>
      <w:r w:rsidR="003272FC">
        <w:rPr>
          <w:rFonts w:ascii="Times New Roman" w:hAnsi="Times New Roman" w:cs="Times New Roman"/>
          <w:sz w:val="24"/>
          <w:szCs w:val="24"/>
        </w:rPr>
        <w:t xml:space="preserve"> </w:t>
      </w:r>
    </w:p>
    <w:p w14:paraId="5ED8BA20" w14:textId="5679A627" w:rsidR="00300F3D" w:rsidRDefault="003272FC" w:rsidP="003272FC">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Um cenário que defenda apenas o agronegócio como uma vocação agrária de vantagens comparativas nunca alocou recursos e fechou a balança comercial de forma vantajosa aos países da América Latina e Caribe e modelos macroeconômicos de desenvolvimento social</w:t>
      </w:r>
      <w:r w:rsidR="00E96AC6">
        <w:rPr>
          <w:rFonts w:ascii="Times New Roman" w:hAnsi="Times New Roman" w:cs="Times New Roman"/>
          <w:sz w:val="24"/>
          <w:szCs w:val="24"/>
        </w:rPr>
        <w:t xml:space="preserve"> alternativos a estas premissas são fundamentais para melhor alocação de recursos e inovação </w:t>
      </w:r>
      <w:r w:rsidR="005878C8">
        <w:rPr>
          <w:rFonts w:ascii="Times New Roman" w:hAnsi="Times New Roman" w:cs="Times New Roman"/>
          <w:sz w:val="24"/>
          <w:szCs w:val="24"/>
        </w:rPr>
        <w:t>econômica e social.</w:t>
      </w:r>
    </w:p>
    <w:p w14:paraId="3E6027EB" w14:textId="256A8485" w:rsidR="00BE5FE7" w:rsidRDefault="00BE5FE7"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Aspecto importante é a substituição de área </w:t>
      </w:r>
      <w:r w:rsidR="004A382A">
        <w:rPr>
          <w:rFonts w:ascii="Times New Roman" w:hAnsi="Times New Roman" w:cs="Times New Roman"/>
          <w:sz w:val="24"/>
          <w:szCs w:val="24"/>
        </w:rPr>
        <w:t xml:space="preserve">cultivada </w:t>
      </w:r>
      <w:r>
        <w:rPr>
          <w:rFonts w:ascii="Times New Roman" w:hAnsi="Times New Roman" w:cs="Times New Roman"/>
          <w:sz w:val="24"/>
          <w:szCs w:val="24"/>
        </w:rPr>
        <w:t>de alimentos da demanda interna</w:t>
      </w:r>
      <w:r w:rsidR="009A31CD">
        <w:rPr>
          <w:rFonts w:ascii="Times New Roman" w:hAnsi="Times New Roman" w:cs="Times New Roman"/>
          <w:sz w:val="24"/>
          <w:szCs w:val="24"/>
        </w:rPr>
        <w:t>,</w:t>
      </w:r>
      <w:r>
        <w:rPr>
          <w:rFonts w:ascii="Times New Roman" w:hAnsi="Times New Roman" w:cs="Times New Roman"/>
          <w:sz w:val="24"/>
          <w:szCs w:val="24"/>
        </w:rPr>
        <w:t xml:space="preserve"> como a mandioca</w:t>
      </w:r>
      <w:r w:rsidR="00BE0943">
        <w:rPr>
          <w:rFonts w:ascii="Times New Roman" w:hAnsi="Times New Roman" w:cs="Times New Roman"/>
          <w:sz w:val="24"/>
          <w:szCs w:val="24"/>
        </w:rPr>
        <w:t xml:space="preserve">, por </w:t>
      </w:r>
      <w:r w:rsidR="00BE0943" w:rsidRPr="00217AFD">
        <w:rPr>
          <w:rFonts w:ascii="Times New Roman" w:hAnsi="Times New Roman" w:cs="Times New Roman"/>
          <w:i/>
          <w:iCs/>
          <w:sz w:val="24"/>
          <w:szCs w:val="24"/>
        </w:rPr>
        <w:t>commodities</w:t>
      </w:r>
      <w:r w:rsidR="00BE0943">
        <w:rPr>
          <w:rFonts w:ascii="Times New Roman" w:hAnsi="Times New Roman" w:cs="Times New Roman"/>
          <w:sz w:val="24"/>
          <w:szCs w:val="24"/>
        </w:rPr>
        <w:t xml:space="preserve"> orientadas ao agronegócio e as exportações. O aumento de área </w:t>
      </w:r>
      <w:r w:rsidR="004A382A">
        <w:rPr>
          <w:rFonts w:ascii="Times New Roman" w:hAnsi="Times New Roman" w:cs="Times New Roman"/>
          <w:sz w:val="24"/>
          <w:szCs w:val="24"/>
        </w:rPr>
        <w:t xml:space="preserve">dedicada à </w:t>
      </w:r>
      <w:r w:rsidR="00BE0943">
        <w:rPr>
          <w:rFonts w:ascii="Times New Roman" w:hAnsi="Times New Roman" w:cs="Times New Roman"/>
          <w:sz w:val="24"/>
          <w:szCs w:val="24"/>
        </w:rPr>
        <w:t xml:space="preserve">soja reduz violentamente espaços da agricultura familiar </w:t>
      </w:r>
      <w:r w:rsidR="009A31CD">
        <w:rPr>
          <w:rFonts w:ascii="Times New Roman" w:hAnsi="Times New Roman" w:cs="Times New Roman"/>
          <w:sz w:val="24"/>
          <w:szCs w:val="24"/>
        </w:rPr>
        <w:t xml:space="preserve">na plantação de mandioca </w:t>
      </w:r>
      <w:r w:rsidR="00D80966">
        <w:rPr>
          <w:rFonts w:ascii="Times New Roman" w:hAnsi="Times New Roman" w:cs="Times New Roman"/>
          <w:sz w:val="24"/>
          <w:szCs w:val="24"/>
        </w:rPr>
        <w:t>e</w:t>
      </w:r>
      <w:r w:rsidR="009A31CD">
        <w:rPr>
          <w:rFonts w:ascii="Times New Roman" w:hAnsi="Times New Roman" w:cs="Times New Roman"/>
          <w:sz w:val="24"/>
          <w:szCs w:val="24"/>
        </w:rPr>
        <w:t xml:space="preserve"> outros gêneros alimentícios da demanda interna d</w:t>
      </w:r>
      <w:r w:rsidR="00D80966">
        <w:rPr>
          <w:rFonts w:ascii="Times New Roman" w:hAnsi="Times New Roman" w:cs="Times New Roman"/>
          <w:sz w:val="24"/>
          <w:szCs w:val="24"/>
        </w:rPr>
        <w:t xml:space="preserve">a população brasileira. Riscos ambientais também estão associados ao modelo de agronegócio em detrimento a agricultura familiar </w:t>
      </w:r>
      <w:r w:rsidR="00C82D01">
        <w:rPr>
          <w:rFonts w:ascii="Times New Roman" w:hAnsi="Times New Roman" w:cs="Times New Roman"/>
          <w:sz w:val="24"/>
          <w:szCs w:val="24"/>
        </w:rPr>
        <w:t>com</w:t>
      </w:r>
      <w:r w:rsidR="00D80966">
        <w:rPr>
          <w:rFonts w:ascii="Times New Roman" w:hAnsi="Times New Roman" w:cs="Times New Roman"/>
          <w:sz w:val="24"/>
          <w:szCs w:val="24"/>
        </w:rPr>
        <w:t xml:space="preserve"> interação do manejo </w:t>
      </w:r>
      <w:r w:rsidR="00B95B6C">
        <w:rPr>
          <w:rFonts w:ascii="Times New Roman" w:hAnsi="Times New Roman" w:cs="Times New Roman"/>
          <w:sz w:val="24"/>
          <w:szCs w:val="24"/>
        </w:rPr>
        <w:t>junto</w:t>
      </w:r>
      <w:r w:rsidR="00D80966">
        <w:rPr>
          <w:rFonts w:ascii="Times New Roman" w:hAnsi="Times New Roman" w:cs="Times New Roman"/>
          <w:sz w:val="24"/>
          <w:szCs w:val="24"/>
        </w:rPr>
        <w:t xml:space="preserve"> a floresta remanescente.</w:t>
      </w:r>
    </w:p>
    <w:p w14:paraId="2E0A8768" w14:textId="5E9E36B1" w:rsidR="00A61795" w:rsidRDefault="00A61795"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Este cenário atenta para uma organização da produção agrícola brasileira que retome a harmonia com </w:t>
      </w:r>
      <w:r w:rsidR="00D974B7">
        <w:rPr>
          <w:rFonts w:ascii="Times New Roman" w:hAnsi="Times New Roman" w:cs="Times New Roman"/>
          <w:sz w:val="24"/>
          <w:szCs w:val="24"/>
        </w:rPr>
        <w:t xml:space="preserve">órgãos internacionais como a FAO quanto aos sistemas agroalimentares e cultura nutricional local. Ou seja, políticas públicas de proteção a produção local de alimentos devem ser </w:t>
      </w:r>
      <w:r w:rsidR="00EC784D">
        <w:rPr>
          <w:rFonts w:ascii="Times New Roman" w:hAnsi="Times New Roman" w:cs="Times New Roman"/>
          <w:sz w:val="24"/>
          <w:szCs w:val="24"/>
        </w:rPr>
        <w:t>preservadas</w:t>
      </w:r>
      <w:r w:rsidR="00D974B7">
        <w:rPr>
          <w:rFonts w:ascii="Times New Roman" w:hAnsi="Times New Roman" w:cs="Times New Roman"/>
          <w:sz w:val="24"/>
          <w:szCs w:val="24"/>
        </w:rPr>
        <w:t xml:space="preserve"> em detrimento </w:t>
      </w:r>
      <w:r w:rsidR="00EC784D">
        <w:rPr>
          <w:rFonts w:ascii="Times New Roman" w:hAnsi="Times New Roman" w:cs="Times New Roman"/>
          <w:sz w:val="24"/>
          <w:szCs w:val="24"/>
        </w:rPr>
        <w:t>a</w:t>
      </w:r>
      <w:r w:rsidR="00D974B7">
        <w:rPr>
          <w:rFonts w:ascii="Times New Roman" w:hAnsi="Times New Roman" w:cs="Times New Roman"/>
          <w:sz w:val="24"/>
          <w:szCs w:val="24"/>
        </w:rPr>
        <w:t xml:space="preserve"> um avanço descoordenado do agronegócio. </w:t>
      </w:r>
      <w:r w:rsidR="00EC784D">
        <w:rPr>
          <w:rFonts w:ascii="Times New Roman" w:hAnsi="Times New Roman" w:cs="Times New Roman"/>
          <w:sz w:val="24"/>
          <w:szCs w:val="24"/>
        </w:rPr>
        <w:t xml:space="preserve">Políticas públicas de combate a fome devem existir em robustez e por esta perspectiva. </w:t>
      </w:r>
    </w:p>
    <w:p w14:paraId="334ED5E6" w14:textId="7BF23A98" w:rsidR="00EC784D" w:rsidRDefault="00EC784D"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Quanto a mandioca, é preciso alinhar de forma geral em todo o país</w:t>
      </w:r>
      <w:r w:rsidR="001720CF">
        <w:rPr>
          <w:rFonts w:ascii="Times New Roman" w:hAnsi="Times New Roman" w:cs="Times New Roman"/>
          <w:sz w:val="24"/>
          <w:szCs w:val="24"/>
        </w:rPr>
        <w:t xml:space="preserve"> os interesses destes agricultores, sobretudo em regime da agricultura familiar, para que possam ter </w:t>
      </w:r>
      <w:r w:rsidR="00B55FF2">
        <w:rPr>
          <w:rFonts w:ascii="Times New Roman" w:hAnsi="Times New Roman" w:cs="Times New Roman"/>
          <w:sz w:val="24"/>
          <w:szCs w:val="24"/>
        </w:rPr>
        <w:t xml:space="preserve">suas demandas coordenadas frente ao Estado. Para isso o próprio Estado pode incentivar seminários sobre o </w:t>
      </w:r>
      <w:r w:rsidR="00B55FF2">
        <w:rPr>
          <w:rFonts w:ascii="Times New Roman" w:hAnsi="Times New Roman" w:cs="Times New Roman"/>
          <w:sz w:val="24"/>
          <w:szCs w:val="24"/>
        </w:rPr>
        <w:lastRenderedPageBreak/>
        <w:t>tema com incentivo para sinergia de conhecimentos entre toda a nação</w:t>
      </w:r>
      <w:r w:rsidR="002B3624">
        <w:rPr>
          <w:rFonts w:ascii="Times New Roman" w:hAnsi="Times New Roman" w:cs="Times New Roman"/>
          <w:sz w:val="24"/>
          <w:szCs w:val="24"/>
        </w:rPr>
        <w:t xml:space="preserve">, investimento em linhas de crédito, tecnificação e conhecimento alinhando tradição a inovação em ganhos de produtividade do setor – sobretudo onde é mais intenso em terra e mão de obra, ou seja, no Norte e Nordeste. </w:t>
      </w:r>
    </w:p>
    <w:p w14:paraId="425B078E" w14:textId="42B5F999" w:rsidR="00484C61" w:rsidRDefault="00484C61" w:rsidP="002B0D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É preciso respeitar a comensalidade e alinhar as inovações as tradições, sobretudo quanto a bens que combatem a fome e são raízes de resistência a inúmeras violências e riscos ambientais. Essa revisão da história e apresentação dos censos agropecuários atuais tem o intento de estimular políticas públicas em favor da agricultura familiar</w:t>
      </w:r>
      <w:r w:rsidR="00D80FB0">
        <w:rPr>
          <w:rFonts w:ascii="Times New Roman" w:hAnsi="Times New Roman" w:cs="Times New Roman"/>
          <w:sz w:val="24"/>
          <w:szCs w:val="24"/>
        </w:rPr>
        <w:t xml:space="preserve"> do cultivo de mandioca</w:t>
      </w:r>
      <w:r>
        <w:rPr>
          <w:rFonts w:ascii="Times New Roman" w:hAnsi="Times New Roman" w:cs="Times New Roman"/>
          <w:sz w:val="24"/>
          <w:szCs w:val="24"/>
        </w:rPr>
        <w:t xml:space="preserve"> como agente local de combate a fome mesmo em âmbito global. </w:t>
      </w:r>
      <w:r w:rsidR="004B6463">
        <w:rPr>
          <w:rFonts w:ascii="Times New Roman" w:hAnsi="Times New Roman" w:cs="Times New Roman"/>
          <w:sz w:val="24"/>
          <w:szCs w:val="24"/>
        </w:rPr>
        <w:t xml:space="preserve">Atenta-se para as ecologias dos saberes envoltos na comensalidade de uma população abrangendo mesmo conhecimentos culturais sobre a alimentação capazes de prevenir doenças e pandemias. </w:t>
      </w:r>
    </w:p>
    <w:p w14:paraId="47E86922" w14:textId="77777777" w:rsidR="0069375A" w:rsidRDefault="0069375A" w:rsidP="002B0D14">
      <w:pPr>
        <w:spacing w:after="0" w:line="480" w:lineRule="auto"/>
        <w:jc w:val="both"/>
        <w:rPr>
          <w:rFonts w:ascii="Times New Roman" w:hAnsi="Times New Roman" w:cs="Times New Roman"/>
          <w:sz w:val="24"/>
          <w:szCs w:val="24"/>
        </w:rPr>
      </w:pPr>
    </w:p>
    <w:p w14:paraId="6224AC75" w14:textId="395BA2A3" w:rsidR="002B0D14" w:rsidRPr="00217AFD" w:rsidRDefault="00F5223F" w:rsidP="002B0D14">
      <w:pPr>
        <w:spacing w:after="0" w:line="480" w:lineRule="auto"/>
        <w:jc w:val="both"/>
        <w:rPr>
          <w:rFonts w:ascii="Times New Roman" w:hAnsi="Times New Roman" w:cs="Times New Roman"/>
          <w:b/>
          <w:bCs/>
          <w:sz w:val="24"/>
          <w:szCs w:val="24"/>
        </w:rPr>
      </w:pPr>
      <w:r w:rsidRPr="00217AFD">
        <w:rPr>
          <w:rFonts w:ascii="Times New Roman" w:hAnsi="Times New Roman" w:cs="Times New Roman"/>
          <w:b/>
          <w:bCs/>
          <w:sz w:val="24"/>
          <w:szCs w:val="24"/>
        </w:rPr>
        <w:t xml:space="preserve"> </w:t>
      </w:r>
      <w:r w:rsidR="002B0D14" w:rsidRPr="00217AFD">
        <w:rPr>
          <w:rFonts w:ascii="Times New Roman" w:hAnsi="Times New Roman" w:cs="Times New Roman"/>
          <w:b/>
          <w:bCs/>
          <w:sz w:val="24"/>
          <w:szCs w:val="24"/>
        </w:rPr>
        <w:t>6.</w:t>
      </w:r>
      <w:r w:rsidR="002B0D14" w:rsidRPr="00217AFD">
        <w:rPr>
          <w:rFonts w:ascii="Times New Roman" w:hAnsi="Times New Roman" w:cs="Times New Roman"/>
          <w:b/>
          <w:bCs/>
          <w:sz w:val="24"/>
          <w:szCs w:val="24"/>
        </w:rPr>
        <w:tab/>
        <w:t>Bibliografia</w:t>
      </w:r>
    </w:p>
    <w:p w14:paraId="01A95344" w14:textId="77777777" w:rsidR="00D83208" w:rsidRDefault="00D83208" w:rsidP="00EC3C20">
      <w:pPr>
        <w:spacing w:after="0" w:line="240" w:lineRule="auto"/>
        <w:ind w:firstLine="708"/>
        <w:jc w:val="both"/>
        <w:rPr>
          <w:rFonts w:ascii="Times New Roman" w:hAnsi="Times New Roman" w:cs="Times New Roman"/>
          <w:sz w:val="24"/>
          <w:szCs w:val="24"/>
        </w:rPr>
      </w:pPr>
    </w:p>
    <w:p w14:paraId="53B078B0" w14:textId="5D2FEE4D" w:rsidR="00982311" w:rsidRDefault="006B5F21" w:rsidP="006B5F21">
      <w:pPr>
        <w:spacing w:after="0" w:line="240" w:lineRule="auto"/>
        <w:ind w:firstLine="708"/>
        <w:jc w:val="both"/>
        <w:rPr>
          <w:rFonts w:ascii="Times New Roman" w:hAnsi="Times New Roman" w:cs="Times New Roman"/>
          <w:sz w:val="24"/>
          <w:szCs w:val="24"/>
        </w:rPr>
      </w:pPr>
      <w:r w:rsidRPr="006B5F21">
        <w:rPr>
          <w:rFonts w:ascii="Times New Roman" w:hAnsi="Times New Roman" w:cs="Times New Roman"/>
          <w:sz w:val="24"/>
          <w:szCs w:val="24"/>
        </w:rPr>
        <w:t xml:space="preserve">Abramovay, Ricardo; Camarano, Ana Amélia. (1999) </w:t>
      </w:r>
      <w:r w:rsidRPr="005C55C1">
        <w:rPr>
          <w:rFonts w:ascii="Times New Roman" w:hAnsi="Times New Roman" w:cs="Times New Roman"/>
          <w:sz w:val="24"/>
          <w:szCs w:val="24"/>
        </w:rPr>
        <w:t xml:space="preserve">Êxodo Rural, Envelhecimento e </w:t>
      </w:r>
      <w:proofErr w:type="spellStart"/>
      <w:r w:rsidRPr="005C55C1">
        <w:rPr>
          <w:rFonts w:ascii="Times New Roman" w:hAnsi="Times New Roman" w:cs="Times New Roman"/>
          <w:sz w:val="24"/>
          <w:szCs w:val="24"/>
        </w:rPr>
        <w:t>Masculinização</w:t>
      </w:r>
      <w:proofErr w:type="spellEnd"/>
      <w:r w:rsidRPr="005C55C1">
        <w:rPr>
          <w:rFonts w:ascii="Times New Roman" w:hAnsi="Times New Roman" w:cs="Times New Roman"/>
          <w:sz w:val="24"/>
          <w:szCs w:val="24"/>
        </w:rPr>
        <w:t xml:space="preserve"> no Brasil: Panorama dos Últimos 50 Anos.</w:t>
      </w:r>
      <w:r w:rsidRPr="006B5F21">
        <w:rPr>
          <w:rFonts w:ascii="Times New Roman" w:hAnsi="Times New Roman" w:cs="Times New Roman"/>
          <w:sz w:val="24"/>
          <w:szCs w:val="24"/>
        </w:rPr>
        <w:t xml:space="preserve"> 1999 Texto Para Discussão Nº 621 IPEA Disponível em </w:t>
      </w:r>
      <w:hyperlink r:id="rId17" w:history="1">
        <w:r w:rsidR="007772A6" w:rsidRPr="00EA7242">
          <w:rPr>
            <w:rStyle w:val="Hyperlink"/>
            <w:rFonts w:ascii="Times New Roman" w:hAnsi="Times New Roman" w:cs="Times New Roman"/>
            <w:sz w:val="24"/>
            <w:szCs w:val="24"/>
          </w:rPr>
          <w:t>https://repositorio.ipea.gov.br/handle/11058/2651.  Acesso em 28 mar.2023</w:t>
        </w:r>
      </w:hyperlink>
    </w:p>
    <w:p w14:paraId="33FA50BD" w14:textId="77777777" w:rsidR="007772A6" w:rsidRDefault="007772A6" w:rsidP="006B5F21">
      <w:pPr>
        <w:spacing w:after="0" w:line="240" w:lineRule="auto"/>
        <w:ind w:firstLine="708"/>
        <w:jc w:val="both"/>
        <w:rPr>
          <w:rFonts w:ascii="Times New Roman" w:hAnsi="Times New Roman" w:cs="Times New Roman"/>
          <w:sz w:val="24"/>
          <w:szCs w:val="24"/>
        </w:rPr>
      </w:pPr>
    </w:p>
    <w:p w14:paraId="5FE765C5" w14:textId="57AAFADF" w:rsidR="007772A6" w:rsidRDefault="00C56C6B" w:rsidP="007772A6">
      <w:pPr>
        <w:spacing w:after="0" w:line="240" w:lineRule="auto"/>
        <w:ind w:firstLine="708"/>
        <w:jc w:val="both"/>
        <w:rPr>
          <w:rFonts w:ascii="Times New Roman" w:hAnsi="Times New Roman" w:cs="Times New Roman"/>
          <w:sz w:val="24"/>
          <w:szCs w:val="24"/>
        </w:rPr>
      </w:pPr>
      <w:proofErr w:type="spellStart"/>
      <w:r w:rsidRPr="00C56C6B">
        <w:rPr>
          <w:rFonts w:ascii="Times New Roman" w:hAnsi="Times New Roman" w:cs="Times New Roman"/>
          <w:sz w:val="24"/>
          <w:szCs w:val="24"/>
        </w:rPr>
        <w:t>Abrandh</w:t>
      </w:r>
      <w:proofErr w:type="spellEnd"/>
      <w:r w:rsidRPr="00C56C6B">
        <w:rPr>
          <w:rFonts w:ascii="Times New Roman" w:hAnsi="Times New Roman" w:cs="Times New Roman"/>
          <w:sz w:val="24"/>
          <w:szCs w:val="24"/>
        </w:rPr>
        <w:t xml:space="preserve"> </w:t>
      </w:r>
      <w:r w:rsidR="007772A6" w:rsidRPr="00EC3C20">
        <w:rPr>
          <w:rFonts w:ascii="Times New Roman" w:hAnsi="Times New Roman" w:cs="Times New Roman"/>
          <w:sz w:val="24"/>
          <w:szCs w:val="24"/>
        </w:rPr>
        <w:t xml:space="preserve">- Ação Brasileira Pela Nutrição e Direitos Humanos. (2013) O Direito Humano À Alimentação Adequada e o Sistema Nacional de Segurança Alimentar e Nutricional Disponível em </w:t>
      </w:r>
      <w:hyperlink r:id="rId18" w:history="1">
        <w:r w:rsidR="007772A6" w:rsidRPr="00EA7242">
          <w:rPr>
            <w:rStyle w:val="Hyperlink"/>
            <w:rFonts w:ascii="Times New Roman" w:hAnsi="Times New Roman" w:cs="Times New Roman"/>
            <w:sz w:val="24"/>
            <w:szCs w:val="24"/>
          </w:rPr>
          <w:t>http://www.nutricao.ufsc.br/files/2013/11/ApostilaABRANDHModulo1.pdf</w:t>
        </w:r>
      </w:hyperlink>
      <w:r w:rsidR="007772A6">
        <w:rPr>
          <w:rFonts w:ascii="Times New Roman" w:hAnsi="Times New Roman" w:cs="Times New Roman"/>
          <w:sz w:val="24"/>
          <w:szCs w:val="24"/>
        </w:rPr>
        <w:t xml:space="preserve"> </w:t>
      </w:r>
      <w:r w:rsidR="007772A6" w:rsidRPr="00EC3C20">
        <w:rPr>
          <w:rFonts w:ascii="Times New Roman" w:hAnsi="Times New Roman" w:cs="Times New Roman"/>
          <w:sz w:val="24"/>
          <w:szCs w:val="24"/>
        </w:rPr>
        <w:t xml:space="preserve"> Acesso em 28 mar. 2022.</w:t>
      </w:r>
    </w:p>
    <w:p w14:paraId="4CD386A9" w14:textId="77777777" w:rsidR="007772A6" w:rsidRDefault="007772A6" w:rsidP="006B5F21">
      <w:pPr>
        <w:spacing w:after="0" w:line="240" w:lineRule="auto"/>
        <w:ind w:firstLine="708"/>
        <w:jc w:val="both"/>
        <w:rPr>
          <w:rFonts w:ascii="Times New Roman" w:hAnsi="Times New Roman" w:cs="Times New Roman"/>
          <w:sz w:val="24"/>
          <w:szCs w:val="24"/>
        </w:rPr>
      </w:pPr>
    </w:p>
    <w:p w14:paraId="662D8E30" w14:textId="137CD573" w:rsidR="00E11C66" w:rsidRPr="00217AFD" w:rsidRDefault="00E11C66" w:rsidP="006B5F21">
      <w:pPr>
        <w:spacing w:after="0" w:line="240" w:lineRule="auto"/>
        <w:ind w:firstLine="708"/>
        <w:jc w:val="both"/>
        <w:rPr>
          <w:rFonts w:ascii="Times New Roman" w:hAnsi="Times New Roman" w:cs="Times New Roman"/>
          <w:color w:val="222222"/>
          <w:sz w:val="24"/>
          <w:szCs w:val="24"/>
          <w:shd w:val="clear" w:color="auto" w:fill="FFFFFF"/>
        </w:rPr>
      </w:pPr>
      <w:proofErr w:type="spellStart"/>
      <w:r w:rsidRPr="00217AFD">
        <w:rPr>
          <w:rFonts w:ascii="Times New Roman" w:hAnsi="Times New Roman" w:cs="Times New Roman"/>
          <w:color w:val="222222"/>
          <w:sz w:val="24"/>
          <w:szCs w:val="24"/>
          <w:shd w:val="clear" w:color="auto" w:fill="FFFFFF"/>
        </w:rPr>
        <w:t>Aplevicz</w:t>
      </w:r>
      <w:proofErr w:type="spellEnd"/>
      <w:r w:rsidRPr="00217AFD">
        <w:rPr>
          <w:rFonts w:ascii="Times New Roman" w:hAnsi="Times New Roman" w:cs="Times New Roman"/>
          <w:color w:val="222222"/>
          <w:sz w:val="24"/>
          <w:szCs w:val="24"/>
          <w:shd w:val="clear" w:color="auto" w:fill="FFFFFF"/>
        </w:rPr>
        <w:t xml:space="preserve">, K. S., &amp; </w:t>
      </w:r>
      <w:proofErr w:type="spellStart"/>
      <w:r w:rsidRPr="00217AFD">
        <w:rPr>
          <w:rFonts w:ascii="Times New Roman" w:hAnsi="Times New Roman" w:cs="Times New Roman"/>
          <w:color w:val="222222"/>
          <w:sz w:val="24"/>
          <w:szCs w:val="24"/>
          <w:shd w:val="clear" w:color="auto" w:fill="FFFFFF"/>
        </w:rPr>
        <w:t>Demiate</w:t>
      </w:r>
      <w:proofErr w:type="spellEnd"/>
      <w:r w:rsidRPr="00217AFD">
        <w:rPr>
          <w:rFonts w:ascii="Times New Roman" w:hAnsi="Times New Roman" w:cs="Times New Roman"/>
          <w:color w:val="222222"/>
          <w:sz w:val="24"/>
          <w:szCs w:val="24"/>
          <w:shd w:val="clear" w:color="auto" w:fill="FFFFFF"/>
        </w:rPr>
        <w:t>, I. M. (2007). Caracterização de amidos de mandioca nativos e modificados e utilização em produtos panificados. </w:t>
      </w:r>
      <w:r w:rsidRPr="00217AFD">
        <w:rPr>
          <w:rFonts w:ascii="Times New Roman" w:hAnsi="Times New Roman" w:cs="Times New Roman"/>
          <w:i/>
          <w:iCs/>
          <w:color w:val="222222"/>
          <w:sz w:val="24"/>
          <w:szCs w:val="24"/>
          <w:shd w:val="clear" w:color="auto" w:fill="FFFFFF"/>
        </w:rPr>
        <w:t xml:space="preserve">Food Science </w:t>
      </w:r>
      <w:proofErr w:type="spellStart"/>
      <w:r w:rsidRPr="00217AFD">
        <w:rPr>
          <w:rFonts w:ascii="Times New Roman" w:hAnsi="Times New Roman" w:cs="Times New Roman"/>
          <w:i/>
          <w:iCs/>
          <w:color w:val="222222"/>
          <w:sz w:val="24"/>
          <w:szCs w:val="24"/>
          <w:shd w:val="clear" w:color="auto" w:fill="FFFFFF"/>
        </w:rPr>
        <w:t>and</w:t>
      </w:r>
      <w:proofErr w:type="spellEnd"/>
      <w:r w:rsidRPr="00217AFD">
        <w:rPr>
          <w:rFonts w:ascii="Times New Roman" w:hAnsi="Times New Roman" w:cs="Times New Roman"/>
          <w:i/>
          <w:iCs/>
          <w:color w:val="222222"/>
          <w:sz w:val="24"/>
          <w:szCs w:val="24"/>
          <w:shd w:val="clear" w:color="auto" w:fill="FFFFFF"/>
        </w:rPr>
        <w:t xml:space="preserve"> Technology</w:t>
      </w:r>
      <w:r w:rsidRPr="00217AFD">
        <w:rPr>
          <w:rFonts w:ascii="Times New Roman" w:hAnsi="Times New Roman" w:cs="Times New Roman"/>
          <w:color w:val="222222"/>
          <w:sz w:val="24"/>
          <w:szCs w:val="24"/>
          <w:shd w:val="clear" w:color="auto" w:fill="FFFFFF"/>
        </w:rPr>
        <w:t>, </w:t>
      </w:r>
      <w:r w:rsidRPr="00217AFD">
        <w:rPr>
          <w:rFonts w:ascii="Times New Roman" w:hAnsi="Times New Roman" w:cs="Times New Roman"/>
          <w:i/>
          <w:iCs/>
          <w:color w:val="222222"/>
          <w:sz w:val="24"/>
          <w:szCs w:val="24"/>
          <w:shd w:val="clear" w:color="auto" w:fill="FFFFFF"/>
        </w:rPr>
        <w:t>27</w:t>
      </w:r>
      <w:r w:rsidRPr="00217AFD">
        <w:rPr>
          <w:rFonts w:ascii="Times New Roman" w:hAnsi="Times New Roman" w:cs="Times New Roman"/>
          <w:color w:val="222222"/>
          <w:sz w:val="24"/>
          <w:szCs w:val="24"/>
          <w:shd w:val="clear" w:color="auto" w:fill="FFFFFF"/>
        </w:rPr>
        <w:t>, 478-484.</w:t>
      </w:r>
    </w:p>
    <w:p w14:paraId="4C3F34CD" w14:textId="77777777" w:rsidR="00E11C66" w:rsidRDefault="00E11C66" w:rsidP="006B5F21">
      <w:pPr>
        <w:spacing w:after="0" w:line="240" w:lineRule="auto"/>
        <w:ind w:firstLine="708"/>
        <w:jc w:val="both"/>
        <w:rPr>
          <w:rFonts w:ascii="Times New Roman" w:hAnsi="Times New Roman" w:cs="Times New Roman"/>
          <w:sz w:val="24"/>
          <w:szCs w:val="24"/>
        </w:rPr>
      </w:pPr>
    </w:p>
    <w:p w14:paraId="0DF42F54" w14:textId="77777777" w:rsidR="005C643F" w:rsidRDefault="005C643F" w:rsidP="005C643F">
      <w:pPr>
        <w:spacing w:after="0" w:line="240" w:lineRule="auto"/>
        <w:ind w:firstLine="708"/>
        <w:jc w:val="both"/>
        <w:rPr>
          <w:rFonts w:ascii="Times New Roman" w:hAnsi="Times New Roman" w:cs="Times New Roman"/>
          <w:sz w:val="24"/>
          <w:szCs w:val="24"/>
        </w:rPr>
      </w:pPr>
      <w:r w:rsidRPr="006B5F21">
        <w:rPr>
          <w:rFonts w:ascii="Times New Roman" w:hAnsi="Times New Roman" w:cs="Times New Roman"/>
          <w:sz w:val="24"/>
          <w:szCs w:val="24"/>
        </w:rPr>
        <w:t xml:space="preserve">Alves, Admar Bezerra. (2012) Análise do desempenho de cadeias produtivas agroindustriais da mandioca: estudo de caso das principais regiões de produção do Brasil. 2012. Dissertação (Mestrado em Agronegócios), Universidade Federal do Rio Grande do Sul, Porto Alegre, 2012. Disponível em: </w:t>
      </w:r>
      <w:hyperlink r:id="rId19" w:history="1">
        <w:r w:rsidRPr="0001712B">
          <w:rPr>
            <w:rStyle w:val="Hyperlink"/>
            <w:rFonts w:ascii="Times New Roman" w:hAnsi="Times New Roman" w:cs="Times New Roman"/>
            <w:sz w:val="24"/>
            <w:szCs w:val="24"/>
          </w:rPr>
          <w:t>https://lume.ufrgs.br/handle/10183/61141</w:t>
        </w:r>
      </w:hyperlink>
      <w:r w:rsidRPr="006B5F21">
        <w:rPr>
          <w:rFonts w:ascii="Times New Roman" w:hAnsi="Times New Roman" w:cs="Times New Roman"/>
          <w:sz w:val="24"/>
          <w:szCs w:val="24"/>
        </w:rPr>
        <w:t>.</w:t>
      </w:r>
      <w:r>
        <w:rPr>
          <w:rFonts w:ascii="Times New Roman" w:hAnsi="Times New Roman" w:cs="Times New Roman"/>
          <w:sz w:val="24"/>
          <w:szCs w:val="24"/>
        </w:rPr>
        <w:t xml:space="preserve"> </w:t>
      </w:r>
      <w:r w:rsidRPr="006B5F21">
        <w:rPr>
          <w:rFonts w:ascii="Times New Roman" w:hAnsi="Times New Roman" w:cs="Times New Roman"/>
          <w:sz w:val="24"/>
          <w:szCs w:val="24"/>
        </w:rPr>
        <w:t xml:space="preserve"> Acesso em: 04 jan. 2023.</w:t>
      </w:r>
    </w:p>
    <w:p w14:paraId="1F94E4B4" w14:textId="77777777" w:rsidR="005C643F" w:rsidRDefault="005C643F" w:rsidP="006B5F21">
      <w:pPr>
        <w:spacing w:after="0" w:line="240" w:lineRule="auto"/>
        <w:ind w:firstLine="708"/>
        <w:jc w:val="both"/>
        <w:rPr>
          <w:rFonts w:ascii="Times New Roman" w:hAnsi="Times New Roman" w:cs="Times New Roman"/>
          <w:sz w:val="24"/>
          <w:szCs w:val="24"/>
        </w:rPr>
      </w:pPr>
    </w:p>
    <w:p w14:paraId="20BD4592" w14:textId="6AC1875C" w:rsidR="00982311" w:rsidRPr="007772A6" w:rsidRDefault="00C56C6B" w:rsidP="006B5F21">
      <w:pPr>
        <w:spacing w:after="0" w:line="240" w:lineRule="auto"/>
        <w:ind w:firstLine="708"/>
        <w:jc w:val="both"/>
        <w:rPr>
          <w:rFonts w:ascii="Times New Roman" w:hAnsi="Times New Roman" w:cs="Times New Roman"/>
          <w:sz w:val="24"/>
          <w:szCs w:val="24"/>
        </w:rPr>
      </w:pPr>
      <w:r w:rsidRPr="007772A6">
        <w:rPr>
          <w:rFonts w:ascii="Times New Roman" w:hAnsi="Times New Roman" w:cs="Times New Roman"/>
          <w:sz w:val="24"/>
          <w:szCs w:val="24"/>
        </w:rPr>
        <w:t>Alves</w:t>
      </w:r>
      <w:r w:rsidR="00982311" w:rsidRPr="007772A6">
        <w:rPr>
          <w:rFonts w:ascii="Times New Roman" w:hAnsi="Times New Roman" w:cs="Times New Roman"/>
          <w:sz w:val="24"/>
          <w:szCs w:val="24"/>
        </w:rPr>
        <w:t>, K,</w:t>
      </w:r>
      <w:r w:rsidR="002C3464">
        <w:rPr>
          <w:rFonts w:ascii="Times New Roman" w:hAnsi="Times New Roman" w:cs="Times New Roman"/>
          <w:sz w:val="24"/>
          <w:szCs w:val="24"/>
        </w:rPr>
        <w:t xml:space="preserve"> </w:t>
      </w:r>
      <w:r w:rsidR="00982311" w:rsidRPr="007772A6">
        <w:rPr>
          <w:rFonts w:ascii="Times New Roman" w:hAnsi="Times New Roman" w:cs="Times New Roman"/>
          <w:sz w:val="24"/>
          <w:szCs w:val="24"/>
        </w:rPr>
        <w:t xml:space="preserve">P DE SOUZA ; </w:t>
      </w:r>
      <w:r w:rsidR="002B57B7" w:rsidRPr="007772A6">
        <w:rPr>
          <w:rFonts w:ascii="Times New Roman" w:hAnsi="Times New Roman" w:cs="Times New Roman"/>
          <w:sz w:val="24"/>
          <w:szCs w:val="24"/>
        </w:rPr>
        <w:t>Constante</w:t>
      </w:r>
      <w:r w:rsidR="00982311" w:rsidRPr="007772A6">
        <w:rPr>
          <w:rFonts w:ascii="Times New Roman" w:hAnsi="Times New Roman" w:cs="Times New Roman"/>
          <w:sz w:val="24"/>
          <w:szCs w:val="24"/>
        </w:rPr>
        <w:t>, J</w:t>
      </w:r>
      <w:r w:rsidR="002C3464">
        <w:rPr>
          <w:rFonts w:ascii="Times New Roman" w:hAnsi="Times New Roman" w:cs="Times New Roman"/>
          <w:sz w:val="24"/>
          <w:szCs w:val="24"/>
        </w:rPr>
        <w:t>.</w:t>
      </w:r>
      <w:r w:rsidR="00982311" w:rsidRPr="007772A6">
        <w:rPr>
          <w:rFonts w:ascii="Times New Roman" w:hAnsi="Times New Roman" w:cs="Times New Roman"/>
          <w:sz w:val="24"/>
          <w:szCs w:val="24"/>
        </w:rPr>
        <w:t xml:space="preserve"> </w:t>
      </w:r>
      <w:r w:rsidR="002C3464" w:rsidRPr="007772A6">
        <w:rPr>
          <w:rFonts w:ascii="Times New Roman" w:hAnsi="Times New Roman" w:cs="Times New Roman"/>
          <w:sz w:val="24"/>
          <w:szCs w:val="24"/>
        </w:rPr>
        <w:t>Patricia</w:t>
      </w:r>
      <w:r w:rsidR="00982311" w:rsidRPr="007772A6">
        <w:rPr>
          <w:rFonts w:ascii="Times New Roman" w:hAnsi="Times New Roman" w:cs="Times New Roman"/>
          <w:sz w:val="24"/>
          <w:szCs w:val="24"/>
        </w:rPr>
        <w:t>.</w:t>
      </w:r>
      <w:r w:rsidR="00BE53AB">
        <w:rPr>
          <w:rFonts w:ascii="Times New Roman" w:hAnsi="Times New Roman" w:cs="Times New Roman"/>
          <w:sz w:val="24"/>
          <w:szCs w:val="24"/>
        </w:rPr>
        <w:t>(2014)</w:t>
      </w:r>
      <w:r w:rsidR="00982311" w:rsidRPr="007772A6">
        <w:rPr>
          <w:rFonts w:ascii="Times New Roman" w:hAnsi="Times New Roman" w:cs="Times New Roman"/>
          <w:sz w:val="24"/>
          <w:szCs w:val="24"/>
        </w:rPr>
        <w:t xml:space="preserve"> A Política Nacional de alimentação e Nutrição e seu diálogo com a Política Nacional de Segurança alimentar e Nutricional. Ciência e Saúde Coletiva (Impresso), v. 19, p. 4331-4340, 2014</w:t>
      </w:r>
    </w:p>
    <w:p w14:paraId="46227F9E" w14:textId="70688968" w:rsidR="009E0D51" w:rsidRDefault="00C56C6B" w:rsidP="00975715">
      <w:pPr>
        <w:spacing w:after="0" w:line="240" w:lineRule="auto"/>
        <w:ind w:firstLine="708"/>
        <w:jc w:val="both"/>
        <w:rPr>
          <w:rFonts w:ascii="Times New Roman" w:hAnsi="Times New Roman" w:cs="Times New Roman"/>
          <w:sz w:val="24"/>
          <w:szCs w:val="24"/>
        </w:rPr>
      </w:pPr>
      <w:r w:rsidRPr="00043FD4">
        <w:rPr>
          <w:rFonts w:ascii="Times New Roman" w:hAnsi="Times New Roman" w:cs="Times New Roman"/>
          <w:sz w:val="24"/>
          <w:szCs w:val="24"/>
        </w:rPr>
        <w:lastRenderedPageBreak/>
        <w:t>Brait</w:t>
      </w:r>
      <w:r w:rsidR="009E0D51" w:rsidRPr="00043FD4">
        <w:rPr>
          <w:rFonts w:ascii="Times New Roman" w:hAnsi="Times New Roman" w:cs="Times New Roman"/>
          <w:sz w:val="24"/>
          <w:szCs w:val="24"/>
        </w:rPr>
        <w:t>, Beth (</w:t>
      </w:r>
      <w:r w:rsidR="001F07FD" w:rsidRPr="00043FD4">
        <w:rPr>
          <w:rFonts w:ascii="Times New Roman" w:hAnsi="Times New Roman" w:cs="Times New Roman"/>
          <w:sz w:val="24"/>
          <w:szCs w:val="24"/>
        </w:rPr>
        <w:t>2009)</w:t>
      </w:r>
      <w:r w:rsidR="00043FD4" w:rsidRPr="00043FD4">
        <w:rPr>
          <w:rFonts w:ascii="Times New Roman" w:hAnsi="Times New Roman" w:cs="Times New Roman"/>
          <w:sz w:val="24"/>
          <w:szCs w:val="24"/>
        </w:rPr>
        <w:t xml:space="preserve"> A Palavra mandioca do verbal ao verbo-visual. BAKHTINIANA, São Paulo, v. 1, n. 1, p.142-160, 1o sem. 2009</w:t>
      </w:r>
      <w:r w:rsidR="00043FD4">
        <w:rPr>
          <w:rFonts w:ascii="Times New Roman" w:hAnsi="Times New Roman" w:cs="Times New Roman"/>
          <w:sz w:val="24"/>
          <w:szCs w:val="24"/>
        </w:rPr>
        <w:t xml:space="preserve"> </w:t>
      </w:r>
    </w:p>
    <w:p w14:paraId="585BD2F9" w14:textId="77777777" w:rsidR="009E0D51" w:rsidRDefault="009E0D51" w:rsidP="00975715">
      <w:pPr>
        <w:spacing w:after="0" w:line="240" w:lineRule="auto"/>
        <w:ind w:firstLine="708"/>
        <w:jc w:val="both"/>
        <w:rPr>
          <w:rFonts w:ascii="Times New Roman" w:hAnsi="Times New Roman" w:cs="Times New Roman"/>
          <w:sz w:val="24"/>
          <w:szCs w:val="24"/>
        </w:rPr>
      </w:pPr>
    </w:p>
    <w:p w14:paraId="682263A4" w14:textId="691D245F" w:rsidR="000F1F14" w:rsidRDefault="00966F87" w:rsidP="000F1F14">
      <w:pPr>
        <w:spacing w:after="0" w:line="240" w:lineRule="auto"/>
        <w:ind w:firstLine="708"/>
        <w:jc w:val="both"/>
        <w:rPr>
          <w:rFonts w:ascii="Times New Roman" w:hAnsi="Times New Roman" w:cs="Times New Roman"/>
          <w:sz w:val="24"/>
          <w:szCs w:val="24"/>
        </w:rPr>
      </w:pPr>
      <w:r w:rsidRPr="00966F87">
        <w:rPr>
          <w:rFonts w:ascii="Times New Roman" w:hAnsi="Times New Roman" w:cs="Times New Roman"/>
          <w:sz w:val="24"/>
          <w:szCs w:val="24"/>
        </w:rPr>
        <w:t>Brasil</w:t>
      </w:r>
      <w:r w:rsidR="00BF34A3">
        <w:rPr>
          <w:rFonts w:ascii="Times New Roman" w:hAnsi="Times New Roman" w:cs="Times New Roman"/>
          <w:sz w:val="24"/>
          <w:szCs w:val="24"/>
        </w:rPr>
        <w:t xml:space="preserve"> (2006</w:t>
      </w:r>
      <w:r w:rsidR="00A6594E">
        <w:rPr>
          <w:rFonts w:ascii="Times New Roman" w:hAnsi="Times New Roman" w:cs="Times New Roman"/>
          <w:sz w:val="24"/>
          <w:szCs w:val="24"/>
        </w:rPr>
        <w:t>a</w:t>
      </w:r>
      <w:r w:rsidR="00BF34A3">
        <w:rPr>
          <w:rFonts w:ascii="Times New Roman" w:hAnsi="Times New Roman" w:cs="Times New Roman"/>
          <w:sz w:val="24"/>
          <w:szCs w:val="24"/>
        </w:rPr>
        <w:t>)</w:t>
      </w:r>
      <w:r w:rsidR="000F1F14" w:rsidRPr="00217AFD">
        <w:rPr>
          <w:rFonts w:ascii="Times New Roman" w:hAnsi="Times New Roman" w:cs="Times New Roman"/>
          <w:sz w:val="24"/>
          <w:szCs w:val="24"/>
        </w:rPr>
        <w:t>, Lei N</w:t>
      </w:r>
      <w:r w:rsidR="000F1F14" w:rsidRPr="00217AFD">
        <w:rPr>
          <w:rFonts w:ascii="Times New Roman" w:hAnsi="Times New Roman" w:cs="Times New Roman"/>
          <w:sz w:val="24"/>
          <w:szCs w:val="24"/>
          <w:vertAlign w:val="superscript"/>
        </w:rPr>
        <w:t>o</w:t>
      </w:r>
      <w:r w:rsidR="000F1F14" w:rsidRPr="00217AFD">
        <w:rPr>
          <w:rFonts w:ascii="Times New Roman" w:hAnsi="Times New Roman" w:cs="Times New Roman"/>
          <w:sz w:val="24"/>
          <w:szCs w:val="24"/>
        </w:rPr>
        <w:t xml:space="preserve"> 11.326, de 24 de julho de 2006. Disponível em: </w:t>
      </w:r>
      <w:hyperlink r:id="rId20" w:history="1">
        <w:r w:rsidR="000F1F14" w:rsidRPr="00217AFD">
          <w:rPr>
            <w:rFonts w:ascii="Times New Roman" w:hAnsi="Times New Roman" w:cs="Times New Roman"/>
            <w:sz w:val="24"/>
            <w:szCs w:val="24"/>
          </w:rPr>
          <w:t>http://www.planalto.gov.br/ccivil_03/_Ato2004-2006/2006/Lei/L11326.htm</w:t>
        </w:r>
      </w:hyperlink>
      <w:r w:rsidR="000F1F14" w:rsidRPr="00217AFD">
        <w:rPr>
          <w:rFonts w:ascii="Times New Roman" w:hAnsi="Times New Roman" w:cs="Times New Roman"/>
          <w:sz w:val="24"/>
          <w:szCs w:val="24"/>
        </w:rPr>
        <w:t>. Acesso em 12 abril de 202</w:t>
      </w:r>
      <w:r w:rsidR="00EB069B">
        <w:rPr>
          <w:rFonts w:ascii="Times New Roman" w:hAnsi="Times New Roman" w:cs="Times New Roman"/>
          <w:sz w:val="24"/>
          <w:szCs w:val="24"/>
        </w:rPr>
        <w:t>3</w:t>
      </w:r>
      <w:r w:rsidR="000F1F14" w:rsidRPr="00217AFD">
        <w:rPr>
          <w:rFonts w:ascii="Times New Roman" w:hAnsi="Times New Roman" w:cs="Times New Roman"/>
          <w:sz w:val="24"/>
          <w:szCs w:val="24"/>
        </w:rPr>
        <w:t>.</w:t>
      </w:r>
    </w:p>
    <w:p w14:paraId="05F32F40" w14:textId="77777777" w:rsidR="00D02979" w:rsidRDefault="00D02979" w:rsidP="000F1F14">
      <w:pPr>
        <w:spacing w:after="0" w:line="240" w:lineRule="auto"/>
        <w:ind w:firstLine="708"/>
        <w:jc w:val="both"/>
        <w:rPr>
          <w:rFonts w:ascii="Times New Roman" w:hAnsi="Times New Roman" w:cs="Times New Roman"/>
          <w:sz w:val="24"/>
          <w:szCs w:val="24"/>
        </w:rPr>
      </w:pPr>
    </w:p>
    <w:p w14:paraId="2AA42FC8" w14:textId="1BF5A349" w:rsidR="00D02979" w:rsidRPr="00113244" w:rsidRDefault="00966F87" w:rsidP="00D02979">
      <w:pPr>
        <w:spacing w:after="0" w:line="240" w:lineRule="auto"/>
        <w:ind w:firstLine="708"/>
        <w:jc w:val="both"/>
        <w:rPr>
          <w:rFonts w:ascii="Times New Roman" w:hAnsi="Times New Roman" w:cs="Times New Roman"/>
          <w:sz w:val="24"/>
          <w:szCs w:val="24"/>
        </w:rPr>
      </w:pPr>
      <w:r w:rsidRPr="00113244">
        <w:rPr>
          <w:rFonts w:ascii="Times New Roman" w:hAnsi="Times New Roman" w:cs="Times New Roman"/>
          <w:sz w:val="24"/>
          <w:szCs w:val="24"/>
        </w:rPr>
        <w:t>Brasil</w:t>
      </w:r>
      <w:r w:rsidR="00E55B14">
        <w:rPr>
          <w:rFonts w:ascii="Times New Roman" w:hAnsi="Times New Roman" w:cs="Times New Roman"/>
          <w:sz w:val="24"/>
          <w:szCs w:val="24"/>
        </w:rPr>
        <w:t xml:space="preserve"> (2006</w:t>
      </w:r>
      <w:r w:rsidR="00BF34A3">
        <w:rPr>
          <w:rFonts w:ascii="Times New Roman" w:hAnsi="Times New Roman" w:cs="Times New Roman"/>
          <w:sz w:val="24"/>
          <w:szCs w:val="24"/>
        </w:rPr>
        <w:t>b</w:t>
      </w:r>
      <w:r w:rsidR="00E55B14">
        <w:rPr>
          <w:rFonts w:ascii="Times New Roman" w:hAnsi="Times New Roman" w:cs="Times New Roman"/>
          <w:sz w:val="24"/>
          <w:szCs w:val="24"/>
        </w:rPr>
        <w:t>)</w:t>
      </w:r>
      <w:r w:rsidR="00D02979" w:rsidRPr="00113244">
        <w:rPr>
          <w:rFonts w:ascii="Times New Roman" w:hAnsi="Times New Roman" w:cs="Times New Roman"/>
          <w:sz w:val="24"/>
          <w:szCs w:val="24"/>
        </w:rPr>
        <w:t>, Lei N</w:t>
      </w:r>
      <w:r w:rsidR="00D02979" w:rsidRPr="00217AFD">
        <w:rPr>
          <w:rFonts w:ascii="Times New Roman" w:hAnsi="Times New Roman" w:cs="Times New Roman"/>
          <w:sz w:val="24"/>
          <w:szCs w:val="24"/>
          <w:vertAlign w:val="superscript"/>
        </w:rPr>
        <w:t>o</w:t>
      </w:r>
      <w:r w:rsidR="00D02979" w:rsidRPr="00113244">
        <w:rPr>
          <w:rFonts w:ascii="Times New Roman" w:hAnsi="Times New Roman" w:cs="Times New Roman"/>
          <w:sz w:val="24"/>
          <w:szCs w:val="24"/>
        </w:rPr>
        <w:t xml:space="preserve"> 11.3</w:t>
      </w:r>
      <w:r w:rsidR="009C4FDF">
        <w:rPr>
          <w:rFonts w:ascii="Times New Roman" w:hAnsi="Times New Roman" w:cs="Times New Roman"/>
          <w:sz w:val="24"/>
          <w:szCs w:val="24"/>
        </w:rPr>
        <w:t>4</w:t>
      </w:r>
      <w:r w:rsidR="00D02979" w:rsidRPr="00113244">
        <w:rPr>
          <w:rFonts w:ascii="Times New Roman" w:hAnsi="Times New Roman" w:cs="Times New Roman"/>
          <w:sz w:val="24"/>
          <w:szCs w:val="24"/>
        </w:rPr>
        <w:t xml:space="preserve">6, de </w:t>
      </w:r>
      <w:r w:rsidR="009C4FDF">
        <w:rPr>
          <w:rFonts w:ascii="Times New Roman" w:hAnsi="Times New Roman" w:cs="Times New Roman"/>
          <w:sz w:val="24"/>
          <w:szCs w:val="24"/>
        </w:rPr>
        <w:t>15</w:t>
      </w:r>
      <w:r w:rsidR="00D02979" w:rsidRPr="00113244">
        <w:rPr>
          <w:rFonts w:ascii="Times New Roman" w:hAnsi="Times New Roman" w:cs="Times New Roman"/>
          <w:sz w:val="24"/>
          <w:szCs w:val="24"/>
        </w:rPr>
        <w:t xml:space="preserve"> de </w:t>
      </w:r>
      <w:r w:rsidR="009C4FDF">
        <w:rPr>
          <w:rFonts w:ascii="Times New Roman" w:hAnsi="Times New Roman" w:cs="Times New Roman"/>
          <w:sz w:val="24"/>
          <w:szCs w:val="24"/>
        </w:rPr>
        <w:t>setembro</w:t>
      </w:r>
      <w:r w:rsidR="00D02979" w:rsidRPr="00113244">
        <w:rPr>
          <w:rFonts w:ascii="Times New Roman" w:hAnsi="Times New Roman" w:cs="Times New Roman"/>
          <w:sz w:val="24"/>
          <w:szCs w:val="24"/>
        </w:rPr>
        <w:t xml:space="preserve"> de 2006. Disponível em: </w:t>
      </w:r>
      <w:hyperlink r:id="rId21" w:history="1">
        <w:r w:rsidR="004A3C23" w:rsidRPr="004A3C23">
          <w:rPr>
            <w:rStyle w:val="Hyperlink"/>
            <w:rFonts w:ascii="Times New Roman" w:hAnsi="Times New Roman" w:cs="Times New Roman"/>
            <w:sz w:val="24"/>
            <w:szCs w:val="24"/>
          </w:rPr>
          <w:t>http://www4.planalto.gov.br/consea/conferencia/documentos/lei-de-seguranca-alimentar-e-nutricional</w:t>
        </w:r>
      </w:hyperlink>
      <w:r w:rsidR="00572757">
        <w:rPr>
          <w:rFonts w:ascii="Times New Roman" w:hAnsi="Times New Roman" w:cs="Times New Roman"/>
          <w:sz w:val="24"/>
          <w:szCs w:val="24"/>
        </w:rPr>
        <w:t xml:space="preserve">. </w:t>
      </w:r>
      <w:r w:rsidR="00D02979" w:rsidRPr="00113244">
        <w:rPr>
          <w:rFonts w:ascii="Times New Roman" w:hAnsi="Times New Roman" w:cs="Times New Roman"/>
          <w:sz w:val="24"/>
          <w:szCs w:val="24"/>
        </w:rPr>
        <w:t>Acesso em 12 abril de 202</w:t>
      </w:r>
      <w:r w:rsidR="00D02979">
        <w:rPr>
          <w:rFonts w:ascii="Times New Roman" w:hAnsi="Times New Roman" w:cs="Times New Roman"/>
          <w:sz w:val="24"/>
          <w:szCs w:val="24"/>
        </w:rPr>
        <w:t>3</w:t>
      </w:r>
      <w:r w:rsidR="00D02979" w:rsidRPr="00113244">
        <w:rPr>
          <w:rFonts w:ascii="Times New Roman" w:hAnsi="Times New Roman" w:cs="Times New Roman"/>
          <w:sz w:val="24"/>
          <w:szCs w:val="24"/>
        </w:rPr>
        <w:t>.</w:t>
      </w:r>
    </w:p>
    <w:p w14:paraId="0037C3C7" w14:textId="77777777" w:rsidR="00D02979" w:rsidRPr="00235703" w:rsidRDefault="00D02979" w:rsidP="00217AFD">
      <w:pPr>
        <w:spacing w:after="0" w:line="240" w:lineRule="auto"/>
        <w:ind w:firstLine="708"/>
        <w:jc w:val="both"/>
      </w:pPr>
    </w:p>
    <w:p w14:paraId="18A73B37" w14:textId="77777777" w:rsidR="000F1F14" w:rsidRDefault="000F1F14" w:rsidP="00975715">
      <w:pPr>
        <w:spacing w:after="0" w:line="240" w:lineRule="auto"/>
        <w:ind w:firstLine="708"/>
        <w:jc w:val="both"/>
        <w:rPr>
          <w:rFonts w:ascii="Times New Roman" w:hAnsi="Times New Roman" w:cs="Times New Roman"/>
          <w:sz w:val="24"/>
          <w:szCs w:val="24"/>
        </w:rPr>
      </w:pPr>
    </w:p>
    <w:p w14:paraId="2AEDB90A" w14:textId="195F2E59" w:rsidR="00975715" w:rsidRDefault="003B181A" w:rsidP="00975715">
      <w:pPr>
        <w:spacing w:after="0" w:line="240" w:lineRule="auto"/>
        <w:ind w:firstLine="708"/>
        <w:jc w:val="both"/>
        <w:rPr>
          <w:rStyle w:val="Hyperlink"/>
        </w:rPr>
      </w:pPr>
      <w:r w:rsidRPr="003B181A">
        <w:rPr>
          <w:rFonts w:ascii="Times New Roman" w:hAnsi="Times New Roman" w:cs="Times New Roman"/>
          <w:sz w:val="24"/>
          <w:szCs w:val="24"/>
        </w:rPr>
        <w:t xml:space="preserve">Biblioteca da Presidência da República. (2015). Discurso da presidenta da República, Dilma Rousseff, durante solenidade de lançamento dos I Jogos Mundiais dos Povos Indígenas e abertura do Congresso Técnico - Brasília/DF Autor Dilma Rousseff. Recuperado de </w:t>
      </w:r>
      <w:hyperlink r:id="rId22" w:history="1">
        <w:r w:rsidR="00975715">
          <w:rPr>
            <w:rStyle w:val="Hyperlink"/>
          </w:rPr>
          <w:t>23-06-2015 - Discurso da presidenta da República, Dilma Rousseff, durante solenidade de lançamento dos I Jogos Mundiais dos Povos Indígenas e abertura do Congresso Técnico - Brasília/DF — Biblioteca (presidencia.gov.br)</w:t>
        </w:r>
      </w:hyperlink>
    </w:p>
    <w:p w14:paraId="72E7D531" w14:textId="41974F62" w:rsidR="006B5F21" w:rsidRDefault="006B5F21" w:rsidP="00975715">
      <w:pPr>
        <w:spacing w:after="0" w:line="240" w:lineRule="auto"/>
        <w:ind w:firstLine="708"/>
        <w:jc w:val="both"/>
        <w:rPr>
          <w:rFonts w:ascii="Times New Roman" w:hAnsi="Times New Roman" w:cs="Times New Roman"/>
          <w:sz w:val="24"/>
          <w:szCs w:val="24"/>
        </w:rPr>
      </w:pPr>
    </w:p>
    <w:p w14:paraId="098C709F" w14:textId="1623F23F" w:rsidR="004A7737" w:rsidRDefault="004A7737" w:rsidP="00543A2E">
      <w:pPr>
        <w:spacing w:after="0" w:line="240" w:lineRule="auto"/>
        <w:ind w:firstLine="708"/>
        <w:jc w:val="both"/>
        <w:rPr>
          <w:rFonts w:ascii="Times New Roman" w:hAnsi="Times New Roman" w:cs="Times New Roman"/>
          <w:sz w:val="24"/>
          <w:szCs w:val="24"/>
        </w:rPr>
      </w:pPr>
      <w:r w:rsidRPr="004A7737">
        <w:rPr>
          <w:rFonts w:ascii="Times New Roman" w:hAnsi="Times New Roman" w:cs="Times New Roman"/>
          <w:sz w:val="24"/>
          <w:szCs w:val="24"/>
        </w:rPr>
        <w:t xml:space="preserve">BNDES – Banco Nacional de Desenvolvimento Econômico e Social. Circular SUP/ADIG Nº 14/2019-BNDES. Disponível em </w:t>
      </w:r>
      <w:hyperlink r:id="rId23" w:history="1">
        <w:r w:rsidR="007308F4" w:rsidRPr="00EA7242">
          <w:rPr>
            <w:rStyle w:val="Hyperlink"/>
            <w:rFonts w:ascii="Times New Roman" w:hAnsi="Times New Roman" w:cs="Times New Roman"/>
            <w:sz w:val="24"/>
            <w:szCs w:val="24"/>
          </w:rPr>
          <w:t>https://www.bndes.gov.br/wps/wcm/connect/site/f6af40bd-9022-4d5c-82ed-e03cf5557596/19Cir14+BNDES+Finame+-+Converg%C3%AAncia+Online.pdf?MOD=AJPERES&amp;CVID=mChSFPp</w:t>
        </w:r>
      </w:hyperlink>
      <w:r w:rsidR="00633272">
        <w:rPr>
          <w:rFonts w:ascii="Times New Roman" w:hAnsi="Times New Roman" w:cs="Times New Roman"/>
          <w:sz w:val="24"/>
          <w:szCs w:val="24"/>
        </w:rPr>
        <w:t xml:space="preserve">  </w:t>
      </w:r>
      <w:r w:rsidRPr="004A7737">
        <w:rPr>
          <w:rFonts w:ascii="Times New Roman" w:hAnsi="Times New Roman" w:cs="Times New Roman"/>
          <w:sz w:val="24"/>
          <w:szCs w:val="24"/>
        </w:rPr>
        <w:t>Acesso em 28 mar. 2022.</w:t>
      </w:r>
    </w:p>
    <w:p w14:paraId="1F95A523" w14:textId="77777777" w:rsidR="004A7737" w:rsidRPr="009B517A" w:rsidRDefault="004A7737" w:rsidP="00975715">
      <w:pPr>
        <w:spacing w:after="0" w:line="240" w:lineRule="auto"/>
        <w:ind w:firstLine="708"/>
        <w:jc w:val="both"/>
        <w:rPr>
          <w:rFonts w:ascii="Times New Roman" w:hAnsi="Times New Roman" w:cs="Times New Roman"/>
          <w:sz w:val="24"/>
          <w:szCs w:val="24"/>
        </w:rPr>
      </w:pPr>
    </w:p>
    <w:p w14:paraId="563DCF21" w14:textId="71330435" w:rsidR="006B5F21" w:rsidRPr="009B517A" w:rsidRDefault="00C56C6B" w:rsidP="006B5F21">
      <w:pPr>
        <w:spacing w:after="0" w:line="240" w:lineRule="auto"/>
        <w:ind w:firstLine="708"/>
        <w:jc w:val="both"/>
        <w:rPr>
          <w:rFonts w:ascii="Times New Roman" w:hAnsi="Times New Roman" w:cs="Times New Roman"/>
          <w:sz w:val="24"/>
          <w:szCs w:val="24"/>
        </w:rPr>
      </w:pPr>
      <w:r w:rsidRPr="009B517A">
        <w:rPr>
          <w:rFonts w:ascii="Times New Roman" w:hAnsi="Times New Roman" w:cs="Times New Roman"/>
          <w:sz w:val="24"/>
          <w:szCs w:val="24"/>
        </w:rPr>
        <w:t>Borges</w:t>
      </w:r>
      <w:r w:rsidR="006B5F21" w:rsidRPr="009B517A">
        <w:rPr>
          <w:rFonts w:ascii="Times New Roman" w:hAnsi="Times New Roman" w:cs="Times New Roman"/>
          <w:sz w:val="24"/>
          <w:szCs w:val="24"/>
        </w:rPr>
        <w:t xml:space="preserve">, Camila Aparecida; GABE, Kamila Tiemann; CANELLA, Daniela Silva; JAIME, Patricia Constante. (2022) Caracterização das barreiras e facilitadores para alimentação adequada e saudável no ambiente alimentar do consumidor. Cadernos de Saúde Pública, v. 37, </w:t>
      </w:r>
      <w:proofErr w:type="spellStart"/>
      <w:r w:rsidR="006B5F21" w:rsidRPr="009B517A">
        <w:rPr>
          <w:rFonts w:ascii="Times New Roman" w:hAnsi="Times New Roman" w:cs="Times New Roman"/>
          <w:sz w:val="24"/>
          <w:szCs w:val="24"/>
        </w:rPr>
        <w:t>Sup</w:t>
      </w:r>
      <w:proofErr w:type="spellEnd"/>
      <w:r w:rsidR="006B5F21" w:rsidRPr="009B517A">
        <w:rPr>
          <w:rFonts w:ascii="Times New Roman" w:hAnsi="Times New Roman" w:cs="Times New Roman"/>
          <w:sz w:val="24"/>
          <w:szCs w:val="24"/>
        </w:rPr>
        <w:t xml:space="preserve"> 1: e00157020, 2022.</w:t>
      </w:r>
    </w:p>
    <w:p w14:paraId="742278CD" w14:textId="77777777" w:rsidR="006B5F21" w:rsidRDefault="006B5F21" w:rsidP="006B5F21">
      <w:pPr>
        <w:spacing w:after="0" w:line="240" w:lineRule="auto"/>
        <w:ind w:firstLine="708"/>
        <w:jc w:val="both"/>
      </w:pPr>
    </w:p>
    <w:p w14:paraId="4399513B" w14:textId="1B02D41D" w:rsidR="00CE166B" w:rsidRPr="0069375A" w:rsidRDefault="00C56C6B" w:rsidP="007E7512">
      <w:pPr>
        <w:spacing w:after="0" w:line="240" w:lineRule="auto"/>
        <w:ind w:firstLine="708"/>
        <w:jc w:val="both"/>
        <w:rPr>
          <w:rFonts w:ascii="Times New Roman" w:hAnsi="Times New Roman" w:cs="Times New Roman"/>
          <w:sz w:val="24"/>
          <w:szCs w:val="24"/>
        </w:rPr>
      </w:pPr>
      <w:proofErr w:type="spellStart"/>
      <w:r w:rsidRPr="009B517A">
        <w:rPr>
          <w:rFonts w:ascii="Times New Roman" w:hAnsi="Times New Roman" w:cs="Times New Roman"/>
          <w:sz w:val="24"/>
          <w:szCs w:val="24"/>
        </w:rPr>
        <w:t>Borsoi</w:t>
      </w:r>
      <w:proofErr w:type="spellEnd"/>
      <w:r w:rsidR="006B5F21" w:rsidRPr="009B517A">
        <w:rPr>
          <w:rFonts w:ascii="Times New Roman" w:hAnsi="Times New Roman" w:cs="Times New Roman"/>
          <w:sz w:val="24"/>
          <w:szCs w:val="24"/>
        </w:rPr>
        <w:t>, Tales Neri. (2019) Diagnóstico da cadeia produtiva da mandioca no município de Campos dos Goytacazes-RJ sob a ótica de fatores socioeconômicos, tecnológicos e comerciais. 2019. Tese (Doutorado em Produção Vegetal), Universidade Estadual Do Norte Fluminense Darcy Ribeiro Campos Dos Goytacazes- RJ, 2019. Disponível em:</w:t>
      </w:r>
      <w:r w:rsidR="006B5F21">
        <w:t xml:space="preserve"> </w:t>
      </w:r>
      <w:hyperlink r:id="rId24" w:history="1">
        <w:r w:rsidR="007E7512" w:rsidRPr="0069375A">
          <w:rPr>
            <w:rStyle w:val="Hyperlink"/>
            <w:rFonts w:ascii="Times New Roman" w:hAnsi="Times New Roman" w:cs="Times New Roman"/>
            <w:sz w:val="24"/>
            <w:szCs w:val="24"/>
          </w:rPr>
          <w:t>https://uenf.br/posgraduacao/producao-vegetal/wp-content/uploads/sites/10/2019/07/Tese-completa-pdf.pdf</w:t>
        </w:r>
      </w:hyperlink>
      <w:r w:rsidR="006B5F21" w:rsidRPr="0069375A">
        <w:rPr>
          <w:rFonts w:ascii="Times New Roman" w:hAnsi="Times New Roman" w:cs="Times New Roman"/>
          <w:sz w:val="24"/>
          <w:szCs w:val="24"/>
        </w:rPr>
        <w:t>. Acesso em:  04 jan. 2023</w:t>
      </w:r>
      <w:r w:rsidR="00CE166B" w:rsidRPr="0069375A">
        <w:rPr>
          <w:rFonts w:ascii="Times New Roman" w:hAnsi="Times New Roman" w:cs="Times New Roman"/>
          <w:sz w:val="24"/>
          <w:szCs w:val="24"/>
        </w:rPr>
        <w:t>.</w:t>
      </w:r>
    </w:p>
    <w:p w14:paraId="0B42569F" w14:textId="77777777" w:rsidR="006B5F21" w:rsidRDefault="006B5F21" w:rsidP="00975715">
      <w:pPr>
        <w:spacing w:after="0" w:line="240" w:lineRule="auto"/>
        <w:ind w:firstLine="708"/>
        <w:jc w:val="both"/>
        <w:rPr>
          <w:rFonts w:ascii="Times New Roman" w:hAnsi="Times New Roman" w:cs="Times New Roman"/>
          <w:sz w:val="24"/>
          <w:szCs w:val="24"/>
        </w:rPr>
      </w:pPr>
    </w:p>
    <w:p w14:paraId="5BF86677" w14:textId="1FB59FCF" w:rsidR="005C55C1" w:rsidRDefault="00C56C6B" w:rsidP="005C55C1">
      <w:pPr>
        <w:spacing w:after="0" w:line="240" w:lineRule="auto"/>
        <w:ind w:firstLine="708"/>
        <w:jc w:val="both"/>
        <w:rPr>
          <w:rFonts w:ascii="Times New Roman" w:hAnsi="Times New Roman" w:cs="Times New Roman"/>
          <w:sz w:val="24"/>
          <w:szCs w:val="24"/>
        </w:rPr>
      </w:pPr>
      <w:r w:rsidRPr="005C55C1">
        <w:rPr>
          <w:rFonts w:ascii="Times New Roman" w:hAnsi="Times New Roman" w:cs="Times New Roman"/>
          <w:sz w:val="24"/>
          <w:szCs w:val="24"/>
        </w:rPr>
        <w:t>Cardoso</w:t>
      </w:r>
      <w:r w:rsidR="005C55C1" w:rsidRPr="005C55C1">
        <w:rPr>
          <w:rFonts w:ascii="Times New Roman" w:hAnsi="Times New Roman" w:cs="Times New Roman"/>
          <w:sz w:val="24"/>
          <w:szCs w:val="24"/>
        </w:rPr>
        <w:t>, Carlos Estevão Leite. (2003) Competitividade e inovação tecnológica na cadeia agroindustrial de fécula de mandioca no Brasil. Piracicaba/SP, 2003.</w:t>
      </w:r>
    </w:p>
    <w:p w14:paraId="7CDBB789" w14:textId="77777777" w:rsidR="005C55C1" w:rsidRPr="005C55C1" w:rsidRDefault="005C55C1" w:rsidP="005C55C1">
      <w:pPr>
        <w:spacing w:after="0" w:line="240" w:lineRule="auto"/>
        <w:ind w:firstLine="708"/>
        <w:jc w:val="both"/>
        <w:rPr>
          <w:rFonts w:ascii="Times New Roman" w:hAnsi="Times New Roman" w:cs="Times New Roman"/>
          <w:sz w:val="24"/>
          <w:szCs w:val="24"/>
        </w:rPr>
      </w:pPr>
    </w:p>
    <w:p w14:paraId="0B57626F" w14:textId="0C1C2B98" w:rsidR="005C55C1" w:rsidRDefault="00C56C6B" w:rsidP="005C55C1">
      <w:pPr>
        <w:spacing w:after="0" w:line="240" w:lineRule="auto"/>
        <w:ind w:firstLine="708"/>
        <w:jc w:val="both"/>
        <w:rPr>
          <w:rFonts w:ascii="Times New Roman" w:hAnsi="Times New Roman" w:cs="Times New Roman"/>
          <w:sz w:val="24"/>
          <w:szCs w:val="24"/>
        </w:rPr>
      </w:pPr>
      <w:r w:rsidRPr="005C55C1">
        <w:rPr>
          <w:rFonts w:ascii="Times New Roman" w:hAnsi="Times New Roman" w:cs="Times New Roman"/>
          <w:sz w:val="24"/>
          <w:szCs w:val="24"/>
        </w:rPr>
        <w:t>Cardoso</w:t>
      </w:r>
      <w:r w:rsidR="005C55C1" w:rsidRPr="005C55C1">
        <w:rPr>
          <w:rFonts w:ascii="Times New Roman" w:hAnsi="Times New Roman" w:cs="Times New Roman"/>
          <w:sz w:val="24"/>
          <w:szCs w:val="24"/>
        </w:rPr>
        <w:t>, Carlos Estevão Leite; DA SILVA Souza, José. (1999) Aspectos agro econômicos da cultura da mandioca: potencialidades e limitações. Embrapa Mandioca e Fruticultura, 1999.</w:t>
      </w:r>
    </w:p>
    <w:p w14:paraId="7DF6FE82" w14:textId="77777777" w:rsidR="005C55C1" w:rsidRDefault="005C55C1" w:rsidP="00975715">
      <w:pPr>
        <w:spacing w:after="0" w:line="240" w:lineRule="auto"/>
        <w:ind w:firstLine="708"/>
        <w:jc w:val="both"/>
        <w:rPr>
          <w:rFonts w:ascii="Times New Roman" w:hAnsi="Times New Roman" w:cs="Times New Roman"/>
          <w:sz w:val="24"/>
          <w:szCs w:val="24"/>
        </w:rPr>
      </w:pPr>
    </w:p>
    <w:p w14:paraId="703BBCF6" w14:textId="0C883C45" w:rsidR="00A4151B" w:rsidRDefault="007137FE" w:rsidP="00975715">
      <w:pPr>
        <w:spacing w:after="0" w:line="240" w:lineRule="auto"/>
        <w:ind w:firstLine="708"/>
        <w:jc w:val="both"/>
        <w:rPr>
          <w:rFonts w:ascii="Times New Roman" w:hAnsi="Times New Roman" w:cs="Times New Roman"/>
          <w:sz w:val="24"/>
          <w:szCs w:val="24"/>
        </w:rPr>
      </w:pPr>
      <w:r w:rsidRPr="007137FE">
        <w:rPr>
          <w:rFonts w:ascii="Times New Roman" w:hAnsi="Times New Roman" w:cs="Times New Roman"/>
          <w:sz w:val="24"/>
          <w:szCs w:val="24"/>
        </w:rPr>
        <w:t>Carneiro, A. S. (2005). A construção do outro como não-ser como fundamento do ser (Tese Doutorado). Universidade de São Paulo, São Paulo.</w:t>
      </w:r>
    </w:p>
    <w:p w14:paraId="0DFFFB82" w14:textId="77777777" w:rsidR="007643E6" w:rsidRDefault="007643E6" w:rsidP="00975715">
      <w:pPr>
        <w:spacing w:after="0" w:line="240" w:lineRule="auto"/>
        <w:ind w:firstLine="708"/>
        <w:jc w:val="both"/>
        <w:rPr>
          <w:rFonts w:ascii="Times New Roman" w:hAnsi="Times New Roman" w:cs="Times New Roman"/>
          <w:sz w:val="24"/>
          <w:szCs w:val="24"/>
        </w:rPr>
      </w:pPr>
    </w:p>
    <w:p w14:paraId="19A8220C" w14:textId="6E6BEDF5" w:rsidR="00A4151B" w:rsidRPr="00A4151B" w:rsidRDefault="00C56C6B" w:rsidP="00A4151B">
      <w:pPr>
        <w:spacing w:after="0" w:line="240" w:lineRule="auto"/>
        <w:ind w:firstLine="708"/>
        <w:jc w:val="both"/>
        <w:rPr>
          <w:rFonts w:ascii="Times New Roman" w:hAnsi="Times New Roman" w:cs="Times New Roman"/>
          <w:sz w:val="24"/>
          <w:szCs w:val="24"/>
        </w:rPr>
      </w:pPr>
      <w:r w:rsidRPr="00A4151B">
        <w:rPr>
          <w:rFonts w:ascii="Times New Roman" w:hAnsi="Times New Roman" w:cs="Times New Roman"/>
          <w:sz w:val="24"/>
          <w:szCs w:val="24"/>
        </w:rPr>
        <w:lastRenderedPageBreak/>
        <w:t>Carvalho</w:t>
      </w:r>
      <w:r w:rsidR="00A4151B" w:rsidRPr="00A4151B">
        <w:rPr>
          <w:rFonts w:ascii="Times New Roman" w:hAnsi="Times New Roman" w:cs="Times New Roman"/>
          <w:sz w:val="24"/>
          <w:szCs w:val="24"/>
        </w:rPr>
        <w:t>, Paulo Cezar Lemos de. Classificação Botânica. (2006) In: ______. Mandioca: o produtor pergunta, a Embrapa responde. Brasília: Embrapa Informação Tecnológica, 2006. p. 16-23.</w:t>
      </w:r>
    </w:p>
    <w:p w14:paraId="6165597D" w14:textId="77777777" w:rsidR="00A4151B" w:rsidRDefault="00A4151B" w:rsidP="00A4151B">
      <w:pPr>
        <w:spacing w:after="0" w:line="240" w:lineRule="auto"/>
        <w:ind w:firstLine="708"/>
        <w:jc w:val="both"/>
        <w:rPr>
          <w:rFonts w:ascii="Times New Roman" w:hAnsi="Times New Roman" w:cs="Times New Roman"/>
          <w:sz w:val="24"/>
          <w:szCs w:val="24"/>
        </w:rPr>
      </w:pPr>
    </w:p>
    <w:p w14:paraId="622EDBC8" w14:textId="7F4B7548" w:rsidR="00A4151B" w:rsidRDefault="00C56C6B" w:rsidP="00A4151B">
      <w:pPr>
        <w:spacing w:after="0" w:line="240" w:lineRule="auto"/>
        <w:ind w:firstLine="708"/>
        <w:jc w:val="both"/>
        <w:rPr>
          <w:rFonts w:ascii="Times New Roman" w:hAnsi="Times New Roman" w:cs="Times New Roman"/>
          <w:sz w:val="24"/>
          <w:szCs w:val="24"/>
        </w:rPr>
      </w:pPr>
      <w:r w:rsidRPr="00A4151B">
        <w:rPr>
          <w:rFonts w:ascii="Times New Roman" w:hAnsi="Times New Roman" w:cs="Times New Roman"/>
          <w:sz w:val="24"/>
          <w:szCs w:val="24"/>
        </w:rPr>
        <w:t>Cascudo</w:t>
      </w:r>
      <w:r w:rsidR="00A4151B" w:rsidRPr="00A4151B">
        <w:rPr>
          <w:rFonts w:ascii="Times New Roman" w:hAnsi="Times New Roman" w:cs="Times New Roman"/>
          <w:sz w:val="24"/>
          <w:szCs w:val="24"/>
        </w:rPr>
        <w:t>, Câmara. (1983) História da alimentação no Brasil. São Paulo: Cia. Ed. Nacional, 1983. (Volume I e II).</w:t>
      </w:r>
    </w:p>
    <w:p w14:paraId="1E31DC85" w14:textId="77777777" w:rsidR="00686B9F" w:rsidRDefault="00686B9F" w:rsidP="00A4151B">
      <w:pPr>
        <w:spacing w:after="0" w:line="240" w:lineRule="auto"/>
        <w:ind w:firstLine="708"/>
        <w:jc w:val="both"/>
        <w:rPr>
          <w:rFonts w:ascii="Times New Roman" w:hAnsi="Times New Roman" w:cs="Times New Roman"/>
          <w:sz w:val="24"/>
          <w:szCs w:val="24"/>
        </w:rPr>
      </w:pPr>
    </w:p>
    <w:p w14:paraId="7ABC0588" w14:textId="4256CB18" w:rsidR="00686B9F" w:rsidRPr="00A4151B" w:rsidRDefault="00C56C6B" w:rsidP="00686B9F">
      <w:pPr>
        <w:spacing w:after="0" w:line="240" w:lineRule="auto"/>
        <w:ind w:firstLine="708"/>
        <w:jc w:val="both"/>
        <w:rPr>
          <w:rFonts w:ascii="Times New Roman" w:hAnsi="Times New Roman" w:cs="Times New Roman"/>
          <w:sz w:val="24"/>
          <w:szCs w:val="24"/>
        </w:rPr>
      </w:pPr>
      <w:r w:rsidRPr="00686B9F">
        <w:rPr>
          <w:rFonts w:ascii="Times New Roman" w:hAnsi="Times New Roman" w:cs="Times New Roman"/>
          <w:sz w:val="24"/>
          <w:szCs w:val="24"/>
        </w:rPr>
        <w:t>Castro</w:t>
      </w:r>
      <w:r w:rsidR="00686B9F" w:rsidRPr="00686B9F">
        <w:rPr>
          <w:rFonts w:ascii="Times New Roman" w:hAnsi="Times New Roman" w:cs="Times New Roman"/>
          <w:sz w:val="24"/>
          <w:szCs w:val="24"/>
        </w:rPr>
        <w:t xml:space="preserve">, </w:t>
      </w:r>
      <w:r w:rsidRPr="00686B9F">
        <w:rPr>
          <w:rFonts w:ascii="Times New Roman" w:hAnsi="Times New Roman" w:cs="Times New Roman"/>
          <w:sz w:val="24"/>
          <w:szCs w:val="24"/>
        </w:rPr>
        <w:t>Josué</w:t>
      </w:r>
      <w:r w:rsidR="00686B9F" w:rsidRPr="00686B9F">
        <w:rPr>
          <w:rFonts w:ascii="Times New Roman" w:hAnsi="Times New Roman" w:cs="Times New Roman"/>
          <w:sz w:val="24"/>
          <w:szCs w:val="24"/>
        </w:rPr>
        <w:t xml:space="preserve">. </w:t>
      </w:r>
      <w:r w:rsidR="00686B9F">
        <w:rPr>
          <w:rFonts w:ascii="Times New Roman" w:hAnsi="Times New Roman" w:cs="Times New Roman"/>
          <w:sz w:val="24"/>
          <w:szCs w:val="24"/>
        </w:rPr>
        <w:t xml:space="preserve">(2008) </w:t>
      </w:r>
      <w:r w:rsidR="00686B9F" w:rsidRPr="00686B9F">
        <w:rPr>
          <w:rFonts w:ascii="Times New Roman" w:hAnsi="Times New Roman" w:cs="Times New Roman"/>
          <w:sz w:val="24"/>
          <w:szCs w:val="24"/>
        </w:rPr>
        <w:t>Geografia Da Fome: O Dilema Brasileiro - Pão Ou Aço 20 ed. Rio de Janeiro de (2008). Civilização Brasileira.</w:t>
      </w:r>
    </w:p>
    <w:p w14:paraId="5D115014" w14:textId="77777777" w:rsidR="00A4151B" w:rsidRDefault="00A4151B" w:rsidP="00A4151B">
      <w:pPr>
        <w:spacing w:after="0" w:line="240" w:lineRule="auto"/>
        <w:ind w:firstLine="708"/>
        <w:jc w:val="both"/>
        <w:rPr>
          <w:rFonts w:ascii="Times New Roman" w:hAnsi="Times New Roman" w:cs="Times New Roman"/>
          <w:sz w:val="24"/>
          <w:szCs w:val="24"/>
        </w:rPr>
      </w:pPr>
    </w:p>
    <w:p w14:paraId="5DBE0EDC" w14:textId="0AF59A5D" w:rsidR="00A4151B" w:rsidRDefault="00C56C6B" w:rsidP="00A4151B">
      <w:pPr>
        <w:spacing w:after="0" w:line="240" w:lineRule="auto"/>
        <w:ind w:firstLine="708"/>
        <w:jc w:val="both"/>
        <w:rPr>
          <w:rFonts w:ascii="Times New Roman" w:hAnsi="Times New Roman" w:cs="Times New Roman"/>
          <w:sz w:val="24"/>
          <w:szCs w:val="24"/>
        </w:rPr>
      </w:pPr>
      <w:r w:rsidRPr="00A4151B">
        <w:rPr>
          <w:rFonts w:ascii="Times New Roman" w:hAnsi="Times New Roman" w:cs="Times New Roman"/>
          <w:sz w:val="24"/>
          <w:szCs w:val="24"/>
        </w:rPr>
        <w:t>Coimbra</w:t>
      </w:r>
      <w:r w:rsidR="00A4151B" w:rsidRPr="00A4151B">
        <w:rPr>
          <w:rFonts w:ascii="Times New Roman" w:hAnsi="Times New Roman" w:cs="Times New Roman"/>
          <w:sz w:val="24"/>
          <w:szCs w:val="24"/>
        </w:rPr>
        <w:t xml:space="preserve">, Tomás </w:t>
      </w:r>
      <w:proofErr w:type="spellStart"/>
      <w:r w:rsidR="00A4151B" w:rsidRPr="00A4151B">
        <w:rPr>
          <w:rFonts w:ascii="Times New Roman" w:hAnsi="Times New Roman" w:cs="Times New Roman"/>
          <w:sz w:val="24"/>
          <w:szCs w:val="24"/>
        </w:rPr>
        <w:t>Sassetti</w:t>
      </w:r>
      <w:proofErr w:type="spellEnd"/>
      <w:r w:rsidR="00A4151B" w:rsidRPr="00A4151B">
        <w:rPr>
          <w:rFonts w:ascii="Times New Roman" w:hAnsi="Times New Roman" w:cs="Times New Roman"/>
          <w:sz w:val="24"/>
          <w:szCs w:val="24"/>
        </w:rPr>
        <w:t>.</w:t>
      </w:r>
      <w:r w:rsidR="0069375A">
        <w:rPr>
          <w:rFonts w:ascii="Times New Roman" w:hAnsi="Times New Roman" w:cs="Times New Roman"/>
          <w:sz w:val="24"/>
          <w:szCs w:val="24"/>
        </w:rPr>
        <w:t xml:space="preserve"> </w:t>
      </w:r>
      <w:r w:rsidR="00A4151B" w:rsidRPr="00A4151B">
        <w:rPr>
          <w:rFonts w:ascii="Times New Roman" w:hAnsi="Times New Roman" w:cs="Times New Roman"/>
          <w:sz w:val="24"/>
          <w:szCs w:val="24"/>
        </w:rPr>
        <w:t>(2014) Mandioca. A cultura, a sua análise económica e a respectiva cadeia produtiva no Brasil. 2014. Dissertação (Mestrado em Agronomia Tropical e Desenvolvimento sustentável). Instituto Superior de Agronomia, Universidade de Lisboa, 2013. Disponível em: https://www.repository.utl.pt/handle/10400.5/6789, Acesso em 04 jan. 2023.</w:t>
      </w:r>
    </w:p>
    <w:p w14:paraId="5E2F2460" w14:textId="77777777" w:rsidR="006B5F21" w:rsidRDefault="006B5F21" w:rsidP="00975715">
      <w:pPr>
        <w:spacing w:after="0" w:line="240" w:lineRule="auto"/>
        <w:ind w:firstLine="708"/>
        <w:jc w:val="both"/>
        <w:rPr>
          <w:rFonts w:ascii="Times New Roman" w:hAnsi="Times New Roman" w:cs="Times New Roman"/>
          <w:sz w:val="24"/>
          <w:szCs w:val="24"/>
        </w:rPr>
      </w:pPr>
    </w:p>
    <w:p w14:paraId="4E1AB693" w14:textId="12EED9B3" w:rsidR="003B181A" w:rsidRDefault="00C56C6B" w:rsidP="00975715">
      <w:pPr>
        <w:spacing w:after="0" w:line="240" w:lineRule="auto"/>
        <w:ind w:firstLine="708"/>
        <w:jc w:val="both"/>
        <w:rPr>
          <w:rFonts w:ascii="Times New Roman" w:hAnsi="Times New Roman" w:cs="Times New Roman"/>
          <w:sz w:val="24"/>
          <w:szCs w:val="24"/>
        </w:rPr>
      </w:pPr>
      <w:r w:rsidRPr="00C56C6B">
        <w:rPr>
          <w:rFonts w:ascii="Times New Roman" w:hAnsi="Times New Roman" w:cs="Times New Roman"/>
          <w:sz w:val="24"/>
          <w:szCs w:val="24"/>
        </w:rPr>
        <w:t>Cortesão</w:t>
      </w:r>
      <w:r w:rsidR="003B181A" w:rsidRPr="003B181A">
        <w:rPr>
          <w:rFonts w:ascii="Times New Roman" w:hAnsi="Times New Roman" w:cs="Times New Roman"/>
          <w:sz w:val="24"/>
          <w:szCs w:val="24"/>
        </w:rPr>
        <w:t xml:space="preserve">, J. (2003) Carta de Pero Vaz de Caminha a </w:t>
      </w:r>
      <w:proofErr w:type="spellStart"/>
      <w:r w:rsidR="003B181A" w:rsidRPr="003B181A">
        <w:rPr>
          <w:rFonts w:ascii="Times New Roman" w:hAnsi="Times New Roman" w:cs="Times New Roman"/>
          <w:sz w:val="24"/>
          <w:szCs w:val="24"/>
        </w:rPr>
        <w:t>El-Rei</w:t>
      </w:r>
      <w:proofErr w:type="spellEnd"/>
      <w:r w:rsidR="003B181A" w:rsidRPr="003B181A">
        <w:rPr>
          <w:rFonts w:ascii="Times New Roman" w:hAnsi="Times New Roman" w:cs="Times New Roman"/>
          <w:sz w:val="24"/>
          <w:szCs w:val="24"/>
        </w:rPr>
        <w:t xml:space="preserve"> D. Manuel sobre o Achamento do Brasil. Texto integral. São Paulo: Martin Claret</w:t>
      </w:r>
    </w:p>
    <w:p w14:paraId="049172C0" w14:textId="77777777" w:rsidR="00317711" w:rsidRDefault="00317711" w:rsidP="00975715">
      <w:pPr>
        <w:spacing w:after="0" w:line="240" w:lineRule="auto"/>
        <w:ind w:firstLine="708"/>
        <w:jc w:val="both"/>
        <w:rPr>
          <w:rFonts w:ascii="Times New Roman" w:hAnsi="Times New Roman" w:cs="Times New Roman"/>
          <w:sz w:val="24"/>
          <w:szCs w:val="24"/>
        </w:rPr>
      </w:pPr>
    </w:p>
    <w:p w14:paraId="26989852" w14:textId="7CF71643" w:rsidR="00317711" w:rsidRDefault="00C56C6B" w:rsidP="00317711">
      <w:pPr>
        <w:spacing w:after="0" w:line="240" w:lineRule="auto"/>
        <w:ind w:firstLine="708"/>
        <w:jc w:val="both"/>
        <w:rPr>
          <w:rFonts w:ascii="Times New Roman" w:hAnsi="Times New Roman" w:cs="Times New Roman"/>
          <w:sz w:val="24"/>
          <w:szCs w:val="24"/>
        </w:rPr>
      </w:pPr>
      <w:r w:rsidRPr="00317711">
        <w:rPr>
          <w:rFonts w:ascii="Times New Roman" w:hAnsi="Times New Roman" w:cs="Times New Roman"/>
          <w:sz w:val="24"/>
          <w:szCs w:val="24"/>
        </w:rPr>
        <w:t>Couto De Magalhães</w:t>
      </w:r>
      <w:r w:rsidR="00317711" w:rsidRPr="00317711">
        <w:rPr>
          <w:rFonts w:ascii="Times New Roman" w:hAnsi="Times New Roman" w:cs="Times New Roman"/>
          <w:sz w:val="24"/>
          <w:szCs w:val="24"/>
        </w:rPr>
        <w:t xml:space="preserve">, José </w:t>
      </w:r>
      <w:r w:rsidR="003A5051" w:rsidRPr="00317711">
        <w:rPr>
          <w:rFonts w:ascii="Times New Roman" w:hAnsi="Times New Roman" w:cs="Times New Roman"/>
          <w:sz w:val="24"/>
          <w:szCs w:val="24"/>
        </w:rPr>
        <w:t>Vieira.</w:t>
      </w:r>
      <w:r w:rsidR="003A5051">
        <w:rPr>
          <w:rFonts w:ascii="Times New Roman" w:hAnsi="Times New Roman" w:cs="Times New Roman"/>
          <w:sz w:val="24"/>
          <w:szCs w:val="24"/>
        </w:rPr>
        <w:t xml:space="preserve"> (</w:t>
      </w:r>
      <w:r w:rsidR="00317711">
        <w:rPr>
          <w:rFonts w:ascii="Times New Roman" w:hAnsi="Times New Roman" w:cs="Times New Roman"/>
          <w:sz w:val="24"/>
          <w:szCs w:val="24"/>
        </w:rPr>
        <w:t>1876)</w:t>
      </w:r>
      <w:r w:rsidR="00317711" w:rsidRPr="00317711">
        <w:rPr>
          <w:rFonts w:ascii="Times New Roman" w:hAnsi="Times New Roman" w:cs="Times New Roman"/>
          <w:sz w:val="24"/>
          <w:szCs w:val="24"/>
        </w:rPr>
        <w:t xml:space="preserve"> O Selvagem. 3.ed. São Paulo: Ed.</w:t>
      </w:r>
      <w:r w:rsidR="00317711">
        <w:rPr>
          <w:rFonts w:ascii="Times New Roman" w:hAnsi="Times New Roman" w:cs="Times New Roman"/>
          <w:sz w:val="24"/>
          <w:szCs w:val="24"/>
        </w:rPr>
        <w:t xml:space="preserve"> </w:t>
      </w:r>
      <w:r w:rsidR="00317711" w:rsidRPr="00317711">
        <w:rPr>
          <w:rFonts w:ascii="Times New Roman" w:hAnsi="Times New Roman" w:cs="Times New Roman"/>
          <w:sz w:val="24"/>
          <w:szCs w:val="24"/>
        </w:rPr>
        <w:t>Nacional (BPB, ser. 5, Brasiliana 3) 1935, p. 166. [1ª. ed. 1876].</w:t>
      </w:r>
    </w:p>
    <w:p w14:paraId="619F22AC" w14:textId="77777777" w:rsidR="00793F81" w:rsidRDefault="00793F81" w:rsidP="00317711">
      <w:pPr>
        <w:spacing w:after="0" w:line="240" w:lineRule="auto"/>
        <w:ind w:firstLine="708"/>
        <w:jc w:val="both"/>
        <w:rPr>
          <w:rFonts w:ascii="Times New Roman" w:hAnsi="Times New Roman" w:cs="Times New Roman"/>
          <w:sz w:val="24"/>
          <w:szCs w:val="24"/>
        </w:rPr>
      </w:pPr>
    </w:p>
    <w:p w14:paraId="194B3D1B" w14:textId="54F0BA4B" w:rsidR="00793F81" w:rsidRDefault="006D3698" w:rsidP="003177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6D3698">
        <w:rPr>
          <w:rFonts w:ascii="Times New Roman" w:hAnsi="Times New Roman" w:cs="Times New Roman"/>
          <w:sz w:val="24"/>
          <w:szCs w:val="24"/>
        </w:rPr>
        <w:t>a Câmara Cascudo, L. (2017). História da alimentação no Brasil. Global Editora e Distribuidora Ltda.</w:t>
      </w:r>
    </w:p>
    <w:p w14:paraId="6F2FADAE" w14:textId="77777777" w:rsidR="00AF5F81" w:rsidRDefault="00AF5F81" w:rsidP="00975715">
      <w:pPr>
        <w:spacing w:after="0" w:line="240" w:lineRule="auto"/>
        <w:ind w:firstLine="708"/>
        <w:jc w:val="both"/>
        <w:rPr>
          <w:rFonts w:ascii="Times New Roman" w:hAnsi="Times New Roman" w:cs="Times New Roman"/>
          <w:sz w:val="24"/>
          <w:szCs w:val="24"/>
        </w:rPr>
      </w:pPr>
    </w:p>
    <w:p w14:paraId="538E1B31" w14:textId="3F4CEDAB" w:rsidR="00AF5F81" w:rsidRDefault="00C56C6B" w:rsidP="00AF5F81">
      <w:pPr>
        <w:spacing w:after="0" w:line="240" w:lineRule="auto"/>
        <w:ind w:firstLine="708"/>
        <w:jc w:val="both"/>
        <w:rPr>
          <w:rFonts w:ascii="Times New Roman" w:hAnsi="Times New Roman" w:cs="Times New Roman"/>
          <w:sz w:val="24"/>
          <w:szCs w:val="24"/>
        </w:rPr>
      </w:pPr>
      <w:r w:rsidRPr="00AF5F81">
        <w:rPr>
          <w:rFonts w:ascii="Times New Roman" w:hAnsi="Times New Roman" w:cs="Times New Roman"/>
          <w:sz w:val="24"/>
          <w:szCs w:val="24"/>
        </w:rPr>
        <w:t>De Conti, B. M; Roitman, F. B</w:t>
      </w:r>
      <w:r w:rsidR="00AF5F81" w:rsidRPr="00AF5F81">
        <w:rPr>
          <w:rFonts w:ascii="Times New Roman" w:hAnsi="Times New Roman" w:cs="Times New Roman"/>
          <w:sz w:val="24"/>
          <w:szCs w:val="24"/>
        </w:rPr>
        <w:t xml:space="preserve">. “Pronaf: Uma Análise Da Evolução Das Fontes De Recursos Utilizadas No Programa.” Revista do BNDES 35, junho 2011. Disponível em </w:t>
      </w:r>
      <w:hyperlink r:id="rId25" w:history="1">
        <w:r w:rsidR="00E4042B" w:rsidRPr="00EA7242">
          <w:rPr>
            <w:rStyle w:val="Hyperlink"/>
            <w:rFonts w:ascii="Times New Roman" w:hAnsi="Times New Roman" w:cs="Times New Roman"/>
            <w:sz w:val="24"/>
            <w:szCs w:val="24"/>
          </w:rPr>
          <w:t>https://web.bndes.gov.br/bib/jspui/bitstream/1408/3364/1/RB%2035%20Pronaf_uma%20an%C3%A1lise%20da%20evolu%C3%A7%C3%A3o%20das%20fontes%20de%20recursos_P.pdf</w:t>
        </w:r>
      </w:hyperlink>
      <w:r w:rsidR="00E4042B">
        <w:rPr>
          <w:rFonts w:ascii="Times New Roman" w:hAnsi="Times New Roman" w:cs="Times New Roman"/>
          <w:sz w:val="24"/>
          <w:szCs w:val="24"/>
        </w:rPr>
        <w:t xml:space="preserve"> </w:t>
      </w:r>
      <w:r w:rsidR="00AF5F81" w:rsidRPr="00AF5F81">
        <w:rPr>
          <w:rFonts w:ascii="Times New Roman" w:hAnsi="Times New Roman" w:cs="Times New Roman"/>
          <w:sz w:val="24"/>
          <w:szCs w:val="24"/>
        </w:rPr>
        <w:t xml:space="preserve">Acesso em 08 de </w:t>
      </w:r>
      <w:proofErr w:type="spellStart"/>
      <w:r w:rsidR="00AF5F81" w:rsidRPr="00AF5F81">
        <w:rPr>
          <w:rFonts w:ascii="Times New Roman" w:hAnsi="Times New Roman" w:cs="Times New Roman"/>
          <w:sz w:val="24"/>
          <w:szCs w:val="24"/>
        </w:rPr>
        <w:t>abr</w:t>
      </w:r>
      <w:proofErr w:type="spellEnd"/>
      <w:r w:rsidR="00AF5F81" w:rsidRPr="00AF5F81">
        <w:rPr>
          <w:rFonts w:ascii="Times New Roman" w:hAnsi="Times New Roman" w:cs="Times New Roman"/>
          <w:sz w:val="24"/>
          <w:szCs w:val="24"/>
        </w:rPr>
        <w:t xml:space="preserve"> de 2022.</w:t>
      </w:r>
    </w:p>
    <w:p w14:paraId="6F50A093" w14:textId="77777777" w:rsidR="001C5F36" w:rsidRDefault="001C5F36" w:rsidP="00AF5F81">
      <w:pPr>
        <w:spacing w:after="0" w:line="240" w:lineRule="auto"/>
        <w:ind w:firstLine="708"/>
        <w:jc w:val="both"/>
        <w:rPr>
          <w:rFonts w:ascii="Times New Roman" w:hAnsi="Times New Roman" w:cs="Times New Roman"/>
          <w:sz w:val="24"/>
          <w:szCs w:val="24"/>
        </w:rPr>
      </w:pPr>
    </w:p>
    <w:p w14:paraId="09204F3B" w14:textId="18BF1AB2" w:rsidR="001C5F36" w:rsidRDefault="001C5F36" w:rsidP="001C5F36">
      <w:pPr>
        <w:spacing w:after="0" w:line="240" w:lineRule="auto"/>
        <w:ind w:firstLine="708"/>
        <w:jc w:val="both"/>
        <w:rPr>
          <w:rFonts w:ascii="Times New Roman" w:hAnsi="Times New Roman" w:cs="Times New Roman"/>
          <w:sz w:val="24"/>
          <w:szCs w:val="24"/>
        </w:rPr>
      </w:pPr>
      <w:r w:rsidRPr="00711408">
        <w:rPr>
          <w:rFonts w:ascii="Times New Roman" w:hAnsi="Times New Roman" w:cs="Times New Roman"/>
          <w:sz w:val="24"/>
          <w:szCs w:val="24"/>
        </w:rPr>
        <w:t xml:space="preserve">FAO - </w:t>
      </w:r>
      <w:r w:rsidR="00C56C6B" w:rsidRPr="00711408">
        <w:rPr>
          <w:rFonts w:ascii="Times New Roman" w:hAnsi="Times New Roman" w:cs="Times New Roman"/>
          <w:sz w:val="24"/>
          <w:szCs w:val="24"/>
        </w:rPr>
        <w:t xml:space="preserve">Food </w:t>
      </w:r>
      <w:proofErr w:type="spellStart"/>
      <w:r w:rsidR="00C56C6B" w:rsidRPr="00711408">
        <w:rPr>
          <w:rFonts w:ascii="Times New Roman" w:hAnsi="Times New Roman" w:cs="Times New Roman"/>
          <w:sz w:val="24"/>
          <w:szCs w:val="24"/>
        </w:rPr>
        <w:t>And</w:t>
      </w:r>
      <w:proofErr w:type="spellEnd"/>
      <w:r w:rsidR="00C56C6B" w:rsidRPr="00711408">
        <w:rPr>
          <w:rFonts w:ascii="Times New Roman" w:hAnsi="Times New Roman" w:cs="Times New Roman"/>
          <w:sz w:val="24"/>
          <w:szCs w:val="24"/>
        </w:rPr>
        <w:t xml:space="preserve"> </w:t>
      </w:r>
      <w:proofErr w:type="spellStart"/>
      <w:r w:rsidR="00C56C6B" w:rsidRPr="00711408">
        <w:rPr>
          <w:rFonts w:ascii="Times New Roman" w:hAnsi="Times New Roman" w:cs="Times New Roman"/>
          <w:sz w:val="24"/>
          <w:szCs w:val="24"/>
        </w:rPr>
        <w:t>Agriculture</w:t>
      </w:r>
      <w:proofErr w:type="spellEnd"/>
      <w:r w:rsidR="00C56C6B" w:rsidRPr="00711408">
        <w:rPr>
          <w:rFonts w:ascii="Times New Roman" w:hAnsi="Times New Roman" w:cs="Times New Roman"/>
          <w:sz w:val="24"/>
          <w:szCs w:val="24"/>
        </w:rPr>
        <w:t xml:space="preserve"> </w:t>
      </w:r>
      <w:proofErr w:type="spellStart"/>
      <w:r w:rsidR="00C56C6B" w:rsidRPr="00711408">
        <w:rPr>
          <w:rFonts w:ascii="Times New Roman" w:hAnsi="Times New Roman" w:cs="Times New Roman"/>
          <w:sz w:val="24"/>
          <w:szCs w:val="24"/>
        </w:rPr>
        <w:t>Organization</w:t>
      </w:r>
      <w:proofErr w:type="spellEnd"/>
      <w:r w:rsidRPr="00711408">
        <w:rPr>
          <w:rFonts w:ascii="Times New Roman" w:hAnsi="Times New Roman" w:cs="Times New Roman"/>
          <w:sz w:val="24"/>
          <w:szCs w:val="24"/>
        </w:rPr>
        <w:t>.</w:t>
      </w:r>
      <w:r>
        <w:rPr>
          <w:rFonts w:ascii="Times New Roman" w:hAnsi="Times New Roman" w:cs="Times New Roman"/>
          <w:sz w:val="24"/>
          <w:szCs w:val="24"/>
        </w:rPr>
        <w:t xml:space="preserve"> (2013)</w:t>
      </w:r>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Save</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and</w:t>
      </w:r>
      <w:proofErr w:type="spellEnd"/>
      <w:r w:rsidRPr="00711408">
        <w:rPr>
          <w:rFonts w:ascii="Times New Roman" w:hAnsi="Times New Roman" w:cs="Times New Roman"/>
          <w:sz w:val="24"/>
          <w:szCs w:val="24"/>
        </w:rPr>
        <w:t xml:space="preserve"> Grow: Cassava a </w:t>
      </w:r>
      <w:proofErr w:type="spellStart"/>
      <w:r w:rsidRPr="00711408">
        <w:rPr>
          <w:rFonts w:ascii="Times New Roman" w:hAnsi="Times New Roman" w:cs="Times New Roman"/>
          <w:sz w:val="24"/>
          <w:szCs w:val="24"/>
        </w:rPr>
        <w:t>guide</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to</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sustainable</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production</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intensification</w:t>
      </w:r>
      <w:proofErr w:type="spellEnd"/>
      <w:r w:rsidRPr="00711408">
        <w:rPr>
          <w:rFonts w:ascii="Times New Roman" w:hAnsi="Times New Roman" w:cs="Times New Roman"/>
          <w:sz w:val="24"/>
          <w:szCs w:val="24"/>
        </w:rPr>
        <w:t xml:space="preserve">. Plant </w:t>
      </w:r>
      <w:proofErr w:type="spellStart"/>
      <w:r w:rsidRPr="00711408">
        <w:rPr>
          <w:rFonts w:ascii="Times New Roman" w:hAnsi="Times New Roman" w:cs="Times New Roman"/>
          <w:sz w:val="24"/>
          <w:szCs w:val="24"/>
        </w:rPr>
        <w:t>Production</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and</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Protection</w:t>
      </w:r>
      <w:proofErr w:type="spellEnd"/>
      <w:r w:rsidRPr="00711408">
        <w:rPr>
          <w:rFonts w:ascii="Times New Roman" w:hAnsi="Times New Roman" w:cs="Times New Roman"/>
          <w:sz w:val="24"/>
          <w:szCs w:val="24"/>
        </w:rPr>
        <w:t xml:space="preserve"> Division, Roma: </w:t>
      </w:r>
      <w:r>
        <w:rPr>
          <w:rFonts w:ascii="Times New Roman" w:hAnsi="Times New Roman" w:cs="Times New Roman"/>
          <w:sz w:val="24"/>
          <w:szCs w:val="24"/>
        </w:rPr>
        <w:t>Recuperado de</w:t>
      </w:r>
      <w:r w:rsidRPr="00711408">
        <w:rPr>
          <w:rFonts w:ascii="Times New Roman" w:hAnsi="Times New Roman" w:cs="Times New Roman"/>
          <w:sz w:val="24"/>
          <w:szCs w:val="24"/>
        </w:rPr>
        <w:t xml:space="preserve">: </w:t>
      </w:r>
      <w:hyperlink r:id="rId26" w:history="1">
        <w:r w:rsidRPr="009303FC">
          <w:rPr>
            <w:rStyle w:val="Hyperlink"/>
            <w:rFonts w:ascii="Times New Roman" w:hAnsi="Times New Roman" w:cs="Times New Roman"/>
            <w:sz w:val="24"/>
            <w:szCs w:val="24"/>
          </w:rPr>
          <w:t>https://www.fao.org/3/i3278e/i3278e00.pdf</w:t>
        </w:r>
      </w:hyperlink>
      <w:r w:rsidRPr="00711408">
        <w:rPr>
          <w:rFonts w:ascii="Times New Roman" w:hAnsi="Times New Roman" w:cs="Times New Roman"/>
          <w:sz w:val="24"/>
          <w:szCs w:val="24"/>
        </w:rPr>
        <w:t>.</w:t>
      </w:r>
    </w:p>
    <w:p w14:paraId="0AA6E7E7" w14:textId="77777777" w:rsidR="007308F4" w:rsidRDefault="007308F4" w:rsidP="00AF5F81">
      <w:pPr>
        <w:spacing w:after="0" w:line="240" w:lineRule="auto"/>
        <w:ind w:firstLine="708"/>
        <w:jc w:val="both"/>
        <w:rPr>
          <w:rFonts w:ascii="Times New Roman" w:hAnsi="Times New Roman" w:cs="Times New Roman"/>
          <w:sz w:val="24"/>
          <w:szCs w:val="24"/>
        </w:rPr>
      </w:pPr>
    </w:p>
    <w:p w14:paraId="7A2FC2F3" w14:textId="3CBE7008" w:rsidR="00D45AC5" w:rsidRDefault="00D45AC5" w:rsidP="00D45AC5">
      <w:pPr>
        <w:spacing w:after="0" w:line="240" w:lineRule="auto"/>
        <w:ind w:firstLine="708"/>
        <w:jc w:val="both"/>
        <w:rPr>
          <w:rFonts w:ascii="Times New Roman" w:hAnsi="Times New Roman" w:cs="Times New Roman"/>
          <w:sz w:val="24"/>
          <w:szCs w:val="24"/>
        </w:rPr>
      </w:pPr>
      <w:r w:rsidRPr="00D45AC5">
        <w:rPr>
          <w:rFonts w:ascii="Times New Roman" w:hAnsi="Times New Roman" w:cs="Times New Roman"/>
          <w:sz w:val="24"/>
          <w:szCs w:val="24"/>
        </w:rPr>
        <w:t xml:space="preserve">FAO - Food </w:t>
      </w:r>
      <w:proofErr w:type="spellStart"/>
      <w:r w:rsidRPr="00D45AC5">
        <w:rPr>
          <w:rFonts w:ascii="Times New Roman" w:hAnsi="Times New Roman" w:cs="Times New Roman"/>
          <w:sz w:val="24"/>
          <w:szCs w:val="24"/>
        </w:rPr>
        <w:t>and</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Agriculture</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Organization</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of</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the</w:t>
      </w:r>
      <w:proofErr w:type="spellEnd"/>
      <w:r w:rsidRPr="00D45AC5">
        <w:rPr>
          <w:rFonts w:ascii="Times New Roman" w:hAnsi="Times New Roman" w:cs="Times New Roman"/>
          <w:sz w:val="24"/>
          <w:szCs w:val="24"/>
        </w:rPr>
        <w:t xml:space="preserve"> United Nations2019. </w:t>
      </w:r>
      <w:r w:rsidR="00E91E1B">
        <w:rPr>
          <w:rFonts w:ascii="Times New Roman" w:hAnsi="Times New Roman" w:cs="Times New Roman"/>
          <w:sz w:val="24"/>
          <w:szCs w:val="24"/>
        </w:rPr>
        <w:t xml:space="preserve">(2019) </w:t>
      </w:r>
      <w:r w:rsidRPr="00D45AC5">
        <w:rPr>
          <w:rFonts w:ascii="Times New Roman" w:hAnsi="Times New Roman" w:cs="Times New Roman"/>
          <w:sz w:val="24"/>
          <w:szCs w:val="24"/>
        </w:rPr>
        <w:t xml:space="preserve">The </w:t>
      </w:r>
      <w:proofErr w:type="spellStart"/>
      <w:r w:rsidRPr="00D45AC5">
        <w:rPr>
          <w:rFonts w:ascii="Times New Roman" w:hAnsi="Times New Roman" w:cs="Times New Roman"/>
          <w:sz w:val="24"/>
          <w:szCs w:val="24"/>
        </w:rPr>
        <w:t>State</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of</w:t>
      </w:r>
      <w:proofErr w:type="spellEnd"/>
      <w:r w:rsidRPr="00D45AC5">
        <w:rPr>
          <w:rFonts w:ascii="Times New Roman" w:hAnsi="Times New Roman" w:cs="Times New Roman"/>
          <w:sz w:val="24"/>
          <w:szCs w:val="24"/>
        </w:rPr>
        <w:t xml:space="preserve"> Food </w:t>
      </w:r>
      <w:proofErr w:type="spellStart"/>
      <w:r w:rsidRPr="00D45AC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Agriculture</w:t>
      </w:r>
      <w:proofErr w:type="spellEnd"/>
      <w:r w:rsidRPr="00D45AC5">
        <w:rPr>
          <w:rFonts w:ascii="Times New Roman" w:hAnsi="Times New Roman" w:cs="Times New Roman"/>
          <w:sz w:val="24"/>
          <w:szCs w:val="24"/>
        </w:rPr>
        <w:t xml:space="preserve"> 2019. Moving </w:t>
      </w:r>
      <w:proofErr w:type="spellStart"/>
      <w:r w:rsidRPr="00D45AC5">
        <w:rPr>
          <w:rFonts w:ascii="Times New Roman" w:hAnsi="Times New Roman" w:cs="Times New Roman"/>
          <w:sz w:val="24"/>
          <w:szCs w:val="24"/>
        </w:rPr>
        <w:t>forward</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on</w:t>
      </w:r>
      <w:proofErr w:type="spellEnd"/>
      <w:r w:rsidRPr="00D45AC5">
        <w:rPr>
          <w:rFonts w:ascii="Times New Roman" w:hAnsi="Times New Roman" w:cs="Times New Roman"/>
          <w:sz w:val="24"/>
          <w:szCs w:val="24"/>
        </w:rPr>
        <w:t xml:space="preserve"> food </w:t>
      </w:r>
      <w:proofErr w:type="spellStart"/>
      <w:r w:rsidRPr="00D45AC5">
        <w:rPr>
          <w:rFonts w:ascii="Times New Roman" w:hAnsi="Times New Roman" w:cs="Times New Roman"/>
          <w:sz w:val="24"/>
          <w:szCs w:val="24"/>
        </w:rPr>
        <w:t>loss</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and</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waste</w:t>
      </w:r>
      <w:proofErr w:type="spellEnd"/>
      <w:r w:rsidRPr="00D45AC5">
        <w:rPr>
          <w:rFonts w:ascii="Times New Roman" w:hAnsi="Times New Roman" w:cs="Times New Roman"/>
          <w:sz w:val="24"/>
          <w:szCs w:val="24"/>
        </w:rPr>
        <w:t xml:space="preserve"> </w:t>
      </w:r>
      <w:proofErr w:type="spellStart"/>
      <w:r w:rsidRPr="00D45AC5">
        <w:rPr>
          <w:rFonts w:ascii="Times New Roman" w:hAnsi="Times New Roman" w:cs="Times New Roman"/>
          <w:sz w:val="24"/>
          <w:szCs w:val="24"/>
        </w:rPr>
        <w:t>reduction</w:t>
      </w:r>
      <w:proofErr w:type="spellEnd"/>
      <w:r w:rsidRPr="00D45AC5">
        <w:rPr>
          <w:rFonts w:ascii="Times New Roman" w:hAnsi="Times New Roman" w:cs="Times New Roman"/>
          <w:sz w:val="24"/>
          <w:szCs w:val="24"/>
        </w:rPr>
        <w:t xml:space="preserve">. Disponível em </w:t>
      </w:r>
      <w:hyperlink r:id="rId27" w:history="1">
        <w:r w:rsidR="00E91E1B" w:rsidRPr="00EA7242">
          <w:rPr>
            <w:rStyle w:val="Hyperlink"/>
            <w:rFonts w:ascii="Times New Roman" w:hAnsi="Times New Roman" w:cs="Times New Roman"/>
            <w:sz w:val="24"/>
            <w:szCs w:val="24"/>
          </w:rPr>
          <w:t>https://www.fao.org/state-of-food-agriculture/2019/en</w:t>
        </w:r>
      </w:hyperlink>
      <w:r w:rsidR="00E91E1B">
        <w:rPr>
          <w:rFonts w:ascii="Times New Roman" w:hAnsi="Times New Roman" w:cs="Times New Roman"/>
          <w:sz w:val="24"/>
          <w:szCs w:val="24"/>
        </w:rPr>
        <w:t xml:space="preserve"> </w:t>
      </w:r>
      <w:r w:rsidRPr="00D45AC5">
        <w:rPr>
          <w:rFonts w:ascii="Times New Roman" w:hAnsi="Times New Roman" w:cs="Times New Roman"/>
          <w:sz w:val="24"/>
          <w:szCs w:val="24"/>
        </w:rPr>
        <w:t xml:space="preserve"> Acesso em 28 mar 2022.</w:t>
      </w:r>
      <w:r w:rsidRPr="00D45AC5">
        <w:rPr>
          <w:rFonts w:ascii="Times New Roman" w:hAnsi="Times New Roman" w:cs="Times New Roman"/>
          <w:sz w:val="24"/>
          <w:szCs w:val="24"/>
        </w:rPr>
        <w:cr/>
      </w:r>
    </w:p>
    <w:p w14:paraId="716FAEC6" w14:textId="0B2FA9F2" w:rsidR="007308F4" w:rsidRPr="007308F4" w:rsidRDefault="007308F4" w:rsidP="00AF5F81">
      <w:pPr>
        <w:spacing w:after="0" w:line="240" w:lineRule="auto"/>
        <w:ind w:firstLine="708"/>
        <w:jc w:val="both"/>
        <w:rPr>
          <w:rFonts w:ascii="Times New Roman" w:hAnsi="Times New Roman" w:cs="Times New Roman"/>
          <w:sz w:val="24"/>
          <w:szCs w:val="24"/>
        </w:rPr>
      </w:pPr>
      <w:r w:rsidRPr="007308F4">
        <w:rPr>
          <w:rFonts w:ascii="Times New Roman" w:hAnsi="Times New Roman" w:cs="Times New Roman"/>
          <w:sz w:val="24"/>
          <w:szCs w:val="24"/>
        </w:rPr>
        <w:t xml:space="preserve">FAO - Food </w:t>
      </w:r>
      <w:proofErr w:type="spellStart"/>
      <w:r w:rsidRPr="007308F4">
        <w:rPr>
          <w:rFonts w:ascii="Times New Roman" w:hAnsi="Times New Roman" w:cs="Times New Roman"/>
          <w:sz w:val="24"/>
          <w:szCs w:val="24"/>
        </w:rPr>
        <w:t>and</w:t>
      </w:r>
      <w:proofErr w:type="spellEnd"/>
      <w:r w:rsidRPr="007308F4">
        <w:rPr>
          <w:rFonts w:ascii="Times New Roman" w:hAnsi="Times New Roman" w:cs="Times New Roman"/>
          <w:sz w:val="24"/>
          <w:szCs w:val="24"/>
        </w:rPr>
        <w:t xml:space="preserve"> </w:t>
      </w:r>
      <w:proofErr w:type="spellStart"/>
      <w:r w:rsidRPr="007308F4">
        <w:rPr>
          <w:rFonts w:ascii="Times New Roman" w:hAnsi="Times New Roman" w:cs="Times New Roman"/>
          <w:sz w:val="24"/>
          <w:szCs w:val="24"/>
        </w:rPr>
        <w:t>Agriculture</w:t>
      </w:r>
      <w:proofErr w:type="spellEnd"/>
      <w:r w:rsidRPr="007308F4">
        <w:rPr>
          <w:rFonts w:ascii="Times New Roman" w:hAnsi="Times New Roman" w:cs="Times New Roman"/>
          <w:sz w:val="24"/>
          <w:szCs w:val="24"/>
        </w:rPr>
        <w:t xml:space="preserve"> </w:t>
      </w:r>
      <w:proofErr w:type="spellStart"/>
      <w:r w:rsidRPr="007308F4">
        <w:rPr>
          <w:rFonts w:ascii="Times New Roman" w:hAnsi="Times New Roman" w:cs="Times New Roman"/>
          <w:sz w:val="24"/>
          <w:szCs w:val="24"/>
        </w:rPr>
        <w:t>Organization</w:t>
      </w:r>
      <w:proofErr w:type="spellEnd"/>
      <w:r w:rsidRPr="007308F4">
        <w:rPr>
          <w:rFonts w:ascii="Times New Roman" w:hAnsi="Times New Roman" w:cs="Times New Roman"/>
          <w:sz w:val="24"/>
          <w:szCs w:val="24"/>
        </w:rPr>
        <w:t xml:space="preserve"> </w:t>
      </w:r>
      <w:proofErr w:type="spellStart"/>
      <w:r w:rsidRPr="007308F4">
        <w:rPr>
          <w:rFonts w:ascii="Times New Roman" w:hAnsi="Times New Roman" w:cs="Times New Roman"/>
          <w:sz w:val="24"/>
          <w:szCs w:val="24"/>
        </w:rPr>
        <w:t>of</w:t>
      </w:r>
      <w:proofErr w:type="spellEnd"/>
      <w:r w:rsidRPr="007308F4">
        <w:rPr>
          <w:rFonts w:ascii="Times New Roman" w:hAnsi="Times New Roman" w:cs="Times New Roman"/>
          <w:sz w:val="24"/>
          <w:szCs w:val="24"/>
        </w:rPr>
        <w:t xml:space="preserve"> </w:t>
      </w:r>
      <w:proofErr w:type="spellStart"/>
      <w:r w:rsidRPr="007308F4">
        <w:rPr>
          <w:rFonts w:ascii="Times New Roman" w:hAnsi="Times New Roman" w:cs="Times New Roman"/>
          <w:sz w:val="24"/>
          <w:szCs w:val="24"/>
        </w:rPr>
        <w:t>the</w:t>
      </w:r>
      <w:proofErr w:type="spellEnd"/>
      <w:r w:rsidRPr="007308F4">
        <w:rPr>
          <w:rFonts w:ascii="Times New Roman" w:hAnsi="Times New Roman" w:cs="Times New Roman"/>
          <w:sz w:val="24"/>
          <w:szCs w:val="24"/>
        </w:rPr>
        <w:t xml:space="preserve"> United Nations2019. (2019)</w:t>
      </w:r>
      <w:r>
        <w:rPr>
          <w:rFonts w:ascii="Times New Roman" w:hAnsi="Times New Roman" w:cs="Times New Roman"/>
          <w:sz w:val="24"/>
          <w:szCs w:val="24"/>
        </w:rPr>
        <w:t xml:space="preserve"> </w:t>
      </w:r>
      <w:r w:rsidRPr="007308F4">
        <w:rPr>
          <w:rFonts w:ascii="Times New Roman" w:hAnsi="Times New Roman" w:cs="Times New Roman"/>
          <w:sz w:val="24"/>
          <w:szCs w:val="24"/>
        </w:rPr>
        <w:t>O Estado Da Segurança Alimentar E Nutricional No Brasil. Um Retrato Multidimensional. Disponível em &lt;</w:t>
      </w:r>
      <w:hyperlink r:id="rId28" w:history="1">
        <w:r w:rsidRPr="00EA7242">
          <w:rPr>
            <w:rStyle w:val="Hyperlink"/>
            <w:rFonts w:ascii="Times New Roman" w:hAnsi="Times New Roman" w:cs="Times New Roman"/>
            <w:sz w:val="24"/>
            <w:szCs w:val="24"/>
          </w:rPr>
          <w:t>https://fpabramo.org.br/acervosocial/wp-content/uploads/sites/7/2017/08/334.pdf</w:t>
        </w:r>
      </w:hyperlink>
      <w:r w:rsidRPr="007308F4">
        <w:rPr>
          <w:rFonts w:ascii="Times New Roman" w:hAnsi="Times New Roman" w:cs="Times New Roman"/>
          <w:sz w:val="24"/>
          <w:szCs w:val="24"/>
        </w:rPr>
        <w:t xml:space="preserve">&gt; Acesso em 07 </w:t>
      </w:r>
      <w:proofErr w:type="spellStart"/>
      <w:r w:rsidRPr="007308F4">
        <w:rPr>
          <w:rFonts w:ascii="Times New Roman" w:hAnsi="Times New Roman" w:cs="Times New Roman"/>
          <w:sz w:val="24"/>
          <w:szCs w:val="24"/>
        </w:rPr>
        <w:t>abr</w:t>
      </w:r>
      <w:proofErr w:type="spellEnd"/>
      <w:r w:rsidRPr="007308F4">
        <w:rPr>
          <w:rFonts w:ascii="Times New Roman" w:hAnsi="Times New Roman" w:cs="Times New Roman"/>
          <w:sz w:val="24"/>
          <w:szCs w:val="24"/>
        </w:rPr>
        <w:t xml:space="preserve"> 2022.</w:t>
      </w:r>
    </w:p>
    <w:p w14:paraId="1B3EB1A6" w14:textId="77777777" w:rsidR="006B5F21" w:rsidRDefault="006B5F21" w:rsidP="000634D4">
      <w:pPr>
        <w:spacing w:after="0" w:line="240" w:lineRule="auto"/>
        <w:ind w:firstLine="708"/>
        <w:jc w:val="both"/>
        <w:rPr>
          <w:rFonts w:ascii="Times New Roman" w:hAnsi="Times New Roman" w:cs="Times New Roman"/>
          <w:sz w:val="24"/>
          <w:szCs w:val="24"/>
        </w:rPr>
      </w:pPr>
    </w:p>
    <w:p w14:paraId="52FD1365" w14:textId="4F31DC82" w:rsidR="000634D4" w:rsidRDefault="000634D4" w:rsidP="000634D4">
      <w:pPr>
        <w:spacing w:after="0" w:line="240" w:lineRule="auto"/>
        <w:ind w:firstLine="708"/>
        <w:jc w:val="both"/>
        <w:rPr>
          <w:rFonts w:ascii="Times New Roman" w:hAnsi="Times New Roman" w:cs="Times New Roman"/>
          <w:sz w:val="24"/>
          <w:szCs w:val="24"/>
        </w:rPr>
      </w:pPr>
      <w:r w:rsidRPr="00711408">
        <w:rPr>
          <w:rFonts w:ascii="Times New Roman" w:hAnsi="Times New Roman" w:cs="Times New Roman"/>
          <w:sz w:val="24"/>
          <w:szCs w:val="24"/>
        </w:rPr>
        <w:t xml:space="preserve">FAOSTAT. Food </w:t>
      </w:r>
      <w:proofErr w:type="spellStart"/>
      <w:r w:rsidRPr="00711408">
        <w:rPr>
          <w:rFonts w:ascii="Times New Roman" w:hAnsi="Times New Roman" w:cs="Times New Roman"/>
          <w:sz w:val="24"/>
          <w:szCs w:val="24"/>
        </w:rPr>
        <w:t>and</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Agriculture</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Organization</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of</w:t>
      </w:r>
      <w:proofErr w:type="spellEnd"/>
      <w:r w:rsidRPr="00711408">
        <w:rPr>
          <w:rFonts w:ascii="Times New Roman" w:hAnsi="Times New Roman" w:cs="Times New Roman"/>
          <w:sz w:val="24"/>
          <w:szCs w:val="24"/>
        </w:rPr>
        <w:t xml:space="preserve"> </w:t>
      </w:r>
      <w:proofErr w:type="spellStart"/>
      <w:r w:rsidRPr="00711408">
        <w:rPr>
          <w:rFonts w:ascii="Times New Roman" w:hAnsi="Times New Roman" w:cs="Times New Roman"/>
          <w:sz w:val="24"/>
          <w:szCs w:val="24"/>
        </w:rPr>
        <w:t>the</w:t>
      </w:r>
      <w:proofErr w:type="spellEnd"/>
      <w:r w:rsidRPr="00711408">
        <w:rPr>
          <w:rFonts w:ascii="Times New Roman" w:hAnsi="Times New Roman" w:cs="Times New Roman"/>
          <w:sz w:val="24"/>
          <w:szCs w:val="24"/>
        </w:rPr>
        <w:t xml:space="preserve"> United </w:t>
      </w:r>
      <w:proofErr w:type="spellStart"/>
      <w:r w:rsidRPr="00711408">
        <w:rPr>
          <w:rFonts w:ascii="Times New Roman" w:hAnsi="Times New Roman" w:cs="Times New Roman"/>
          <w:sz w:val="24"/>
          <w:szCs w:val="24"/>
        </w:rPr>
        <w:t>Nations</w:t>
      </w:r>
      <w:proofErr w:type="spellEnd"/>
      <w:r>
        <w:rPr>
          <w:rFonts w:ascii="Times New Roman" w:hAnsi="Times New Roman" w:cs="Times New Roman"/>
          <w:sz w:val="24"/>
          <w:szCs w:val="24"/>
        </w:rPr>
        <w:t xml:space="preserve"> (2023)</w:t>
      </w:r>
      <w:r w:rsidRPr="00711408">
        <w:rPr>
          <w:rFonts w:ascii="Times New Roman" w:hAnsi="Times New Roman" w:cs="Times New Roman"/>
          <w:sz w:val="24"/>
          <w:szCs w:val="24"/>
        </w:rPr>
        <w:t xml:space="preserve">. Cultivos y </w:t>
      </w:r>
      <w:proofErr w:type="spellStart"/>
      <w:r w:rsidRPr="00711408">
        <w:rPr>
          <w:rFonts w:ascii="Times New Roman" w:hAnsi="Times New Roman" w:cs="Times New Roman"/>
          <w:sz w:val="24"/>
          <w:szCs w:val="24"/>
        </w:rPr>
        <w:t>productos</w:t>
      </w:r>
      <w:proofErr w:type="spellEnd"/>
      <w:r w:rsidRPr="00711408">
        <w:rPr>
          <w:rFonts w:ascii="Times New Roman" w:hAnsi="Times New Roman" w:cs="Times New Roman"/>
          <w:sz w:val="24"/>
          <w:szCs w:val="24"/>
        </w:rPr>
        <w:t xml:space="preserve"> de </w:t>
      </w:r>
      <w:proofErr w:type="spellStart"/>
      <w:r w:rsidRPr="00711408">
        <w:rPr>
          <w:rFonts w:ascii="Times New Roman" w:hAnsi="Times New Roman" w:cs="Times New Roman"/>
          <w:sz w:val="24"/>
          <w:szCs w:val="24"/>
        </w:rPr>
        <w:t>ganadería</w:t>
      </w:r>
      <w:proofErr w:type="spellEnd"/>
      <w:r w:rsidRPr="00711408">
        <w:rPr>
          <w:rFonts w:ascii="Times New Roman" w:hAnsi="Times New Roman" w:cs="Times New Roman"/>
          <w:sz w:val="24"/>
          <w:szCs w:val="24"/>
        </w:rPr>
        <w:t xml:space="preserve">. </w:t>
      </w:r>
      <w:r>
        <w:rPr>
          <w:rFonts w:ascii="Times New Roman" w:hAnsi="Times New Roman" w:cs="Times New Roman"/>
          <w:sz w:val="24"/>
          <w:szCs w:val="24"/>
        </w:rPr>
        <w:t>Recuperado de</w:t>
      </w:r>
      <w:r w:rsidRPr="00711408">
        <w:rPr>
          <w:rFonts w:ascii="Times New Roman" w:hAnsi="Times New Roman" w:cs="Times New Roman"/>
          <w:sz w:val="24"/>
          <w:szCs w:val="24"/>
        </w:rPr>
        <w:t xml:space="preserve">: </w:t>
      </w:r>
      <w:hyperlink r:id="rId29" w:anchor="data/QCL" w:history="1">
        <w:r w:rsidRPr="009303FC">
          <w:rPr>
            <w:rStyle w:val="Hyperlink"/>
            <w:rFonts w:ascii="Times New Roman" w:hAnsi="Times New Roman" w:cs="Times New Roman"/>
            <w:sz w:val="24"/>
            <w:szCs w:val="24"/>
          </w:rPr>
          <w:t>https://www.fao.org/faostat/es/#data/QCL</w:t>
        </w:r>
      </w:hyperlink>
      <w:r w:rsidRPr="00711408">
        <w:rPr>
          <w:rFonts w:ascii="Times New Roman" w:hAnsi="Times New Roman" w:cs="Times New Roman"/>
          <w:sz w:val="24"/>
          <w:szCs w:val="24"/>
        </w:rPr>
        <w:t>.</w:t>
      </w:r>
    </w:p>
    <w:p w14:paraId="774F70E7" w14:textId="77777777" w:rsidR="0075571B" w:rsidRDefault="0075571B" w:rsidP="000634D4">
      <w:pPr>
        <w:spacing w:after="0" w:line="240" w:lineRule="auto"/>
        <w:ind w:firstLine="708"/>
        <w:jc w:val="both"/>
        <w:rPr>
          <w:rFonts w:ascii="Times New Roman" w:hAnsi="Times New Roman" w:cs="Times New Roman"/>
          <w:sz w:val="24"/>
          <w:szCs w:val="24"/>
        </w:rPr>
      </w:pPr>
    </w:p>
    <w:p w14:paraId="75E1ABAB" w14:textId="66386EDF" w:rsidR="0075571B" w:rsidRDefault="00C56C6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Felipe</w:t>
      </w:r>
      <w:r w:rsidR="0075571B" w:rsidRPr="0075571B">
        <w:rPr>
          <w:rFonts w:ascii="Times New Roman" w:hAnsi="Times New Roman" w:cs="Times New Roman"/>
          <w:sz w:val="24"/>
          <w:szCs w:val="24"/>
        </w:rPr>
        <w:t xml:space="preserve">, Fábio Isaias; ALVES, Lucilio Rogério Aparecido; CAMARGO Samira </w:t>
      </w:r>
      <w:proofErr w:type="spellStart"/>
      <w:r w:rsidR="0075571B" w:rsidRPr="0075571B">
        <w:rPr>
          <w:rFonts w:ascii="Times New Roman" w:hAnsi="Times New Roman" w:cs="Times New Roman"/>
          <w:sz w:val="24"/>
          <w:szCs w:val="24"/>
        </w:rPr>
        <w:t>Gaiad</w:t>
      </w:r>
      <w:proofErr w:type="spellEnd"/>
      <w:r w:rsidR="0075571B" w:rsidRPr="0075571B">
        <w:rPr>
          <w:rFonts w:ascii="Times New Roman" w:hAnsi="Times New Roman" w:cs="Times New Roman"/>
          <w:sz w:val="24"/>
          <w:szCs w:val="24"/>
        </w:rPr>
        <w:t xml:space="preserve"> </w:t>
      </w:r>
      <w:proofErr w:type="spellStart"/>
      <w:r w:rsidR="0075571B" w:rsidRPr="0075571B">
        <w:rPr>
          <w:rFonts w:ascii="Times New Roman" w:hAnsi="Times New Roman" w:cs="Times New Roman"/>
          <w:sz w:val="24"/>
          <w:szCs w:val="24"/>
        </w:rPr>
        <w:t>Cibim</w:t>
      </w:r>
      <w:proofErr w:type="spellEnd"/>
      <w:r w:rsidR="0075571B" w:rsidRPr="0075571B">
        <w:rPr>
          <w:rFonts w:ascii="Times New Roman" w:hAnsi="Times New Roman" w:cs="Times New Roman"/>
          <w:sz w:val="24"/>
          <w:szCs w:val="24"/>
        </w:rPr>
        <w:t xml:space="preserve"> de; (2010) Panorama e perspectivas para a indústria de fécula de mandioca no Brasil. RAT Raízes e Amidos Tropicais, v. 6, p. 134-146, 2010. Disponível em: </w:t>
      </w:r>
      <w:hyperlink r:id="rId30" w:history="1">
        <w:r w:rsidR="0075571B" w:rsidRPr="00EA7242">
          <w:rPr>
            <w:rStyle w:val="Hyperlink"/>
            <w:rFonts w:ascii="Times New Roman" w:hAnsi="Times New Roman" w:cs="Times New Roman"/>
            <w:sz w:val="24"/>
            <w:szCs w:val="24"/>
          </w:rPr>
          <w:t>https://www.cepea.esalq.usp.br/br/documentos/texto/panorama-e-perspectivas-para-a-industria-de-fecula-de-mandioca-no-brasil.aspx</w:t>
        </w:r>
      </w:hyperlink>
      <w:r w:rsidR="0075571B" w:rsidRPr="0075571B">
        <w:rPr>
          <w:rFonts w:ascii="Times New Roman" w:hAnsi="Times New Roman" w:cs="Times New Roman"/>
          <w:sz w:val="24"/>
          <w:szCs w:val="24"/>
        </w:rPr>
        <w:t>,</w:t>
      </w:r>
      <w:r w:rsidR="0075571B">
        <w:rPr>
          <w:rFonts w:ascii="Times New Roman" w:hAnsi="Times New Roman" w:cs="Times New Roman"/>
          <w:sz w:val="24"/>
          <w:szCs w:val="24"/>
        </w:rPr>
        <w:t xml:space="preserve"> </w:t>
      </w:r>
      <w:r w:rsidR="0075571B" w:rsidRPr="0075571B">
        <w:rPr>
          <w:rFonts w:ascii="Times New Roman" w:hAnsi="Times New Roman" w:cs="Times New Roman"/>
          <w:sz w:val="24"/>
          <w:szCs w:val="24"/>
        </w:rPr>
        <w:t xml:space="preserve"> Acesso em: 04 jan. 2023.</w:t>
      </w:r>
    </w:p>
    <w:p w14:paraId="0C1B6AEB" w14:textId="77777777" w:rsidR="0075571B" w:rsidRPr="0075571B" w:rsidRDefault="0075571B" w:rsidP="0075571B">
      <w:pPr>
        <w:spacing w:after="0" w:line="240" w:lineRule="auto"/>
        <w:ind w:firstLine="708"/>
        <w:jc w:val="both"/>
        <w:rPr>
          <w:rFonts w:ascii="Times New Roman" w:hAnsi="Times New Roman" w:cs="Times New Roman"/>
          <w:sz w:val="24"/>
          <w:szCs w:val="24"/>
        </w:rPr>
      </w:pPr>
    </w:p>
    <w:p w14:paraId="6D83BCA0" w14:textId="4AF26381" w:rsidR="0075571B" w:rsidRDefault="00C56C6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Felipe</w:t>
      </w:r>
      <w:r w:rsidR="0075571B" w:rsidRPr="0075571B">
        <w:rPr>
          <w:rFonts w:ascii="Times New Roman" w:hAnsi="Times New Roman" w:cs="Times New Roman"/>
          <w:sz w:val="24"/>
          <w:szCs w:val="24"/>
        </w:rPr>
        <w:t>, Fábio Isaias. (2015) Determinantes das estruturas de governança das fecularias na compra de mandioca no estado do Paraná. 2015. Dissertação (Mestrado em Engenharia de Produção) Universidade Federal de São Carlos, Centro de Ciências Exatas e de Tecnologia, Departamento de Engenharia de Produção, São Carlos – SP, 2015.</w:t>
      </w:r>
    </w:p>
    <w:p w14:paraId="6F69B7DC" w14:textId="77777777" w:rsidR="0075571B" w:rsidRPr="0075571B" w:rsidRDefault="0075571B" w:rsidP="0075571B">
      <w:pPr>
        <w:spacing w:after="0" w:line="240" w:lineRule="auto"/>
        <w:ind w:firstLine="708"/>
        <w:jc w:val="both"/>
        <w:rPr>
          <w:rFonts w:ascii="Times New Roman" w:hAnsi="Times New Roman" w:cs="Times New Roman"/>
          <w:sz w:val="24"/>
          <w:szCs w:val="24"/>
        </w:rPr>
      </w:pPr>
    </w:p>
    <w:p w14:paraId="36FAC5A0" w14:textId="33DE5456" w:rsidR="0075571B" w:rsidRDefault="00C56C6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Focker</w:t>
      </w:r>
      <w:r w:rsidR="0075571B" w:rsidRPr="0075571B">
        <w:rPr>
          <w:rFonts w:ascii="Times New Roman" w:hAnsi="Times New Roman" w:cs="Times New Roman"/>
          <w:sz w:val="24"/>
          <w:szCs w:val="24"/>
        </w:rPr>
        <w:t xml:space="preserve">, </w:t>
      </w:r>
      <w:proofErr w:type="spellStart"/>
      <w:r w:rsidR="0075571B" w:rsidRPr="0075571B">
        <w:rPr>
          <w:rFonts w:ascii="Times New Roman" w:hAnsi="Times New Roman" w:cs="Times New Roman"/>
          <w:sz w:val="24"/>
          <w:szCs w:val="24"/>
        </w:rPr>
        <w:t>Marlous</w:t>
      </w:r>
      <w:proofErr w:type="spellEnd"/>
      <w:r w:rsidR="0075571B" w:rsidRPr="0075571B">
        <w:rPr>
          <w:rFonts w:ascii="Times New Roman" w:hAnsi="Times New Roman" w:cs="Times New Roman"/>
          <w:sz w:val="24"/>
          <w:szCs w:val="24"/>
        </w:rPr>
        <w:t xml:space="preserve">; FELS-KLERX, HJ Van der. (2020) </w:t>
      </w:r>
      <w:proofErr w:type="spellStart"/>
      <w:r w:rsidR="0075571B" w:rsidRPr="0075571B">
        <w:rPr>
          <w:rFonts w:ascii="Times New Roman" w:hAnsi="Times New Roman" w:cs="Times New Roman"/>
          <w:sz w:val="24"/>
          <w:szCs w:val="24"/>
        </w:rPr>
        <w:t>Economics</w:t>
      </w:r>
      <w:proofErr w:type="spellEnd"/>
      <w:r w:rsidR="0075571B" w:rsidRPr="0075571B">
        <w:rPr>
          <w:rFonts w:ascii="Times New Roman" w:hAnsi="Times New Roman" w:cs="Times New Roman"/>
          <w:sz w:val="24"/>
          <w:szCs w:val="24"/>
        </w:rPr>
        <w:t xml:space="preserve"> </w:t>
      </w:r>
      <w:proofErr w:type="spellStart"/>
      <w:r w:rsidR="0075571B" w:rsidRPr="0075571B">
        <w:rPr>
          <w:rFonts w:ascii="Times New Roman" w:hAnsi="Times New Roman" w:cs="Times New Roman"/>
          <w:sz w:val="24"/>
          <w:szCs w:val="24"/>
        </w:rPr>
        <w:t>applied</w:t>
      </w:r>
      <w:proofErr w:type="spellEnd"/>
      <w:r w:rsidR="0075571B" w:rsidRPr="0075571B">
        <w:rPr>
          <w:rFonts w:ascii="Times New Roman" w:hAnsi="Times New Roman" w:cs="Times New Roman"/>
          <w:sz w:val="24"/>
          <w:szCs w:val="24"/>
        </w:rPr>
        <w:t xml:space="preserve"> </w:t>
      </w:r>
      <w:proofErr w:type="spellStart"/>
      <w:r w:rsidR="0075571B" w:rsidRPr="0075571B">
        <w:rPr>
          <w:rFonts w:ascii="Times New Roman" w:hAnsi="Times New Roman" w:cs="Times New Roman"/>
          <w:sz w:val="24"/>
          <w:szCs w:val="24"/>
        </w:rPr>
        <w:t>to</w:t>
      </w:r>
      <w:proofErr w:type="spellEnd"/>
      <w:r w:rsidR="0075571B" w:rsidRPr="0075571B">
        <w:rPr>
          <w:rFonts w:ascii="Times New Roman" w:hAnsi="Times New Roman" w:cs="Times New Roman"/>
          <w:sz w:val="24"/>
          <w:szCs w:val="24"/>
        </w:rPr>
        <w:t xml:space="preserve"> food </w:t>
      </w:r>
      <w:proofErr w:type="spellStart"/>
      <w:r w:rsidR="0075571B" w:rsidRPr="0075571B">
        <w:rPr>
          <w:rFonts w:ascii="Times New Roman" w:hAnsi="Times New Roman" w:cs="Times New Roman"/>
          <w:sz w:val="24"/>
          <w:szCs w:val="24"/>
        </w:rPr>
        <w:t>safety</w:t>
      </w:r>
      <w:proofErr w:type="spellEnd"/>
      <w:r w:rsidR="0075571B" w:rsidRPr="0075571B">
        <w:rPr>
          <w:rFonts w:ascii="Times New Roman" w:hAnsi="Times New Roman" w:cs="Times New Roman"/>
          <w:sz w:val="24"/>
          <w:szCs w:val="24"/>
        </w:rPr>
        <w:t xml:space="preserve">. Elsevier </w:t>
      </w:r>
      <w:proofErr w:type="spellStart"/>
      <w:r w:rsidR="0075571B" w:rsidRPr="0075571B">
        <w:rPr>
          <w:rFonts w:ascii="Times New Roman" w:hAnsi="Times New Roman" w:cs="Times New Roman"/>
          <w:sz w:val="24"/>
          <w:szCs w:val="24"/>
        </w:rPr>
        <w:t>Current</w:t>
      </w:r>
      <w:proofErr w:type="spellEnd"/>
      <w:r w:rsidR="0075571B" w:rsidRPr="0075571B">
        <w:rPr>
          <w:rFonts w:ascii="Times New Roman" w:hAnsi="Times New Roman" w:cs="Times New Roman"/>
          <w:sz w:val="24"/>
          <w:szCs w:val="24"/>
        </w:rPr>
        <w:t xml:space="preserve"> Opinion in Food Science, v. 36, </w:t>
      </w:r>
      <w:proofErr w:type="spellStart"/>
      <w:r w:rsidR="0075571B" w:rsidRPr="0075571B">
        <w:rPr>
          <w:rFonts w:ascii="Times New Roman" w:hAnsi="Times New Roman" w:cs="Times New Roman"/>
          <w:sz w:val="24"/>
          <w:szCs w:val="24"/>
        </w:rPr>
        <w:t>December</w:t>
      </w:r>
      <w:proofErr w:type="spellEnd"/>
      <w:r w:rsidR="0075571B" w:rsidRPr="0075571B">
        <w:rPr>
          <w:rFonts w:ascii="Times New Roman" w:hAnsi="Times New Roman" w:cs="Times New Roman"/>
          <w:sz w:val="24"/>
          <w:szCs w:val="24"/>
        </w:rPr>
        <w:t xml:space="preserve"> 2020, p. 18-23. Disponível em: </w:t>
      </w:r>
      <w:hyperlink r:id="rId31" w:history="1">
        <w:r w:rsidR="0075571B" w:rsidRPr="00EA7242">
          <w:rPr>
            <w:rStyle w:val="Hyperlink"/>
            <w:rFonts w:ascii="Times New Roman" w:hAnsi="Times New Roman" w:cs="Times New Roman"/>
            <w:sz w:val="24"/>
            <w:szCs w:val="24"/>
          </w:rPr>
          <w:t>https://doi.org/10.1016/j.cofs.2020.10.018</w:t>
        </w:r>
      </w:hyperlink>
      <w:r w:rsidR="0075571B" w:rsidRPr="0075571B">
        <w:rPr>
          <w:rFonts w:ascii="Times New Roman" w:hAnsi="Times New Roman" w:cs="Times New Roman"/>
          <w:sz w:val="24"/>
          <w:szCs w:val="24"/>
        </w:rPr>
        <w:t>.</w:t>
      </w:r>
      <w:r w:rsidR="0075571B">
        <w:rPr>
          <w:rFonts w:ascii="Times New Roman" w:hAnsi="Times New Roman" w:cs="Times New Roman"/>
          <w:sz w:val="24"/>
          <w:szCs w:val="24"/>
        </w:rPr>
        <w:t xml:space="preserve"> </w:t>
      </w:r>
      <w:r w:rsidR="0075571B" w:rsidRPr="0075571B">
        <w:rPr>
          <w:rFonts w:ascii="Times New Roman" w:hAnsi="Times New Roman" w:cs="Times New Roman"/>
          <w:sz w:val="24"/>
          <w:szCs w:val="24"/>
        </w:rPr>
        <w:t xml:space="preserve"> Acesso em: 27 fev. 2023</w:t>
      </w:r>
    </w:p>
    <w:p w14:paraId="5D015400" w14:textId="77777777" w:rsidR="00A54A4C" w:rsidRDefault="00A54A4C" w:rsidP="0075571B">
      <w:pPr>
        <w:spacing w:after="0" w:line="240" w:lineRule="auto"/>
        <w:ind w:firstLine="708"/>
        <w:jc w:val="both"/>
        <w:rPr>
          <w:rFonts w:ascii="Times New Roman" w:hAnsi="Times New Roman" w:cs="Times New Roman"/>
          <w:sz w:val="24"/>
          <w:szCs w:val="24"/>
        </w:rPr>
      </w:pPr>
    </w:p>
    <w:p w14:paraId="07083128" w14:textId="7C6DE8CD" w:rsidR="00A54A4C" w:rsidRDefault="00A54A4C" w:rsidP="0075571B">
      <w:pPr>
        <w:spacing w:after="0" w:line="240" w:lineRule="auto"/>
        <w:ind w:firstLine="708"/>
        <w:jc w:val="both"/>
        <w:rPr>
          <w:rFonts w:ascii="Times New Roman" w:hAnsi="Times New Roman" w:cs="Times New Roman"/>
          <w:sz w:val="24"/>
          <w:szCs w:val="24"/>
        </w:rPr>
      </w:pPr>
      <w:r w:rsidRPr="00A54A4C">
        <w:rPr>
          <w:rFonts w:ascii="Times New Roman" w:hAnsi="Times New Roman" w:cs="Times New Roman"/>
          <w:sz w:val="24"/>
          <w:szCs w:val="24"/>
        </w:rPr>
        <w:t xml:space="preserve">Fukuda, </w:t>
      </w:r>
      <w:proofErr w:type="spellStart"/>
      <w:r w:rsidRPr="00A54A4C">
        <w:rPr>
          <w:rFonts w:ascii="Times New Roman" w:hAnsi="Times New Roman" w:cs="Times New Roman"/>
          <w:sz w:val="24"/>
          <w:szCs w:val="24"/>
        </w:rPr>
        <w:t>W.M.G.;Porto</w:t>
      </w:r>
      <w:proofErr w:type="spellEnd"/>
      <w:r w:rsidRPr="00A54A4C">
        <w:rPr>
          <w:rFonts w:ascii="Times New Roman" w:hAnsi="Times New Roman" w:cs="Times New Roman"/>
          <w:sz w:val="24"/>
          <w:szCs w:val="24"/>
        </w:rPr>
        <w:t xml:space="preserve">, M.C.M. </w:t>
      </w:r>
      <w:r>
        <w:rPr>
          <w:rFonts w:ascii="Times New Roman" w:hAnsi="Times New Roman" w:cs="Times New Roman"/>
          <w:sz w:val="24"/>
          <w:szCs w:val="24"/>
        </w:rPr>
        <w:t>(</w:t>
      </w:r>
      <w:r w:rsidRPr="00A54A4C">
        <w:rPr>
          <w:rFonts w:ascii="Times New Roman" w:hAnsi="Times New Roman" w:cs="Times New Roman"/>
          <w:sz w:val="24"/>
          <w:szCs w:val="24"/>
        </w:rPr>
        <w:t>1991</w:t>
      </w:r>
      <w:r>
        <w:rPr>
          <w:rFonts w:ascii="Times New Roman" w:hAnsi="Times New Roman" w:cs="Times New Roman"/>
          <w:sz w:val="24"/>
          <w:szCs w:val="24"/>
        </w:rPr>
        <w:t>)</w:t>
      </w:r>
      <w:r w:rsidRPr="00A54A4C">
        <w:rPr>
          <w:rFonts w:ascii="Times New Roman" w:hAnsi="Times New Roman" w:cs="Times New Roman"/>
          <w:sz w:val="24"/>
          <w:szCs w:val="24"/>
        </w:rPr>
        <w:t xml:space="preserve">. A mandioca no Brasil . In: Hershey, C.H. (ed.). </w:t>
      </w:r>
      <w:proofErr w:type="spellStart"/>
      <w:r w:rsidRPr="00A54A4C">
        <w:rPr>
          <w:rFonts w:ascii="Times New Roman" w:hAnsi="Times New Roman" w:cs="Times New Roman"/>
          <w:sz w:val="24"/>
          <w:szCs w:val="24"/>
        </w:rPr>
        <w:t>Mejoramiento</w:t>
      </w:r>
      <w:proofErr w:type="spellEnd"/>
      <w:r w:rsidRPr="00A54A4C">
        <w:rPr>
          <w:rFonts w:ascii="Times New Roman" w:hAnsi="Times New Roman" w:cs="Times New Roman"/>
          <w:sz w:val="24"/>
          <w:szCs w:val="24"/>
        </w:rPr>
        <w:t xml:space="preserve"> genético de </w:t>
      </w:r>
      <w:proofErr w:type="spellStart"/>
      <w:r w:rsidRPr="00A54A4C">
        <w:rPr>
          <w:rFonts w:ascii="Times New Roman" w:hAnsi="Times New Roman" w:cs="Times New Roman"/>
          <w:sz w:val="24"/>
          <w:szCs w:val="24"/>
        </w:rPr>
        <w:t>la</w:t>
      </w:r>
      <w:proofErr w:type="spellEnd"/>
      <w:r w:rsidRPr="00A54A4C">
        <w:rPr>
          <w:rFonts w:ascii="Times New Roman" w:hAnsi="Times New Roman" w:cs="Times New Roman"/>
          <w:sz w:val="24"/>
          <w:szCs w:val="24"/>
        </w:rPr>
        <w:t xml:space="preserve"> </w:t>
      </w:r>
      <w:proofErr w:type="spellStart"/>
      <w:r w:rsidRPr="00A54A4C">
        <w:rPr>
          <w:rFonts w:ascii="Times New Roman" w:hAnsi="Times New Roman" w:cs="Times New Roman"/>
          <w:sz w:val="24"/>
          <w:szCs w:val="24"/>
        </w:rPr>
        <w:t>yuca</w:t>
      </w:r>
      <w:proofErr w:type="spellEnd"/>
      <w:r w:rsidRPr="00A54A4C">
        <w:rPr>
          <w:rFonts w:ascii="Times New Roman" w:hAnsi="Times New Roman" w:cs="Times New Roman"/>
          <w:sz w:val="24"/>
          <w:szCs w:val="24"/>
        </w:rPr>
        <w:t xml:space="preserve"> </w:t>
      </w:r>
      <w:proofErr w:type="spellStart"/>
      <w:r w:rsidRPr="00A54A4C">
        <w:rPr>
          <w:rFonts w:ascii="Times New Roman" w:hAnsi="Times New Roman" w:cs="Times New Roman"/>
          <w:sz w:val="24"/>
          <w:szCs w:val="24"/>
        </w:rPr>
        <w:t>en</w:t>
      </w:r>
      <w:proofErr w:type="spellEnd"/>
      <w:r w:rsidRPr="00A54A4C">
        <w:rPr>
          <w:rFonts w:ascii="Times New Roman" w:hAnsi="Times New Roman" w:cs="Times New Roman"/>
          <w:sz w:val="24"/>
          <w:szCs w:val="24"/>
        </w:rPr>
        <w:t xml:space="preserve"> América Latina . Centro Internacional de Agricultura Tropical (CIAT), Cali, CO. p. 15-42. (</w:t>
      </w:r>
      <w:proofErr w:type="spellStart"/>
      <w:r w:rsidRPr="00A54A4C">
        <w:rPr>
          <w:rFonts w:ascii="Times New Roman" w:hAnsi="Times New Roman" w:cs="Times New Roman"/>
          <w:sz w:val="24"/>
          <w:szCs w:val="24"/>
        </w:rPr>
        <w:t>Publicación</w:t>
      </w:r>
      <w:proofErr w:type="spellEnd"/>
      <w:r w:rsidRPr="00A54A4C">
        <w:rPr>
          <w:rFonts w:ascii="Times New Roman" w:hAnsi="Times New Roman" w:cs="Times New Roman"/>
          <w:sz w:val="24"/>
          <w:szCs w:val="24"/>
        </w:rPr>
        <w:t xml:space="preserve"> CIAT no. 82)</w:t>
      </w:r>
    </w:p>
    <w:p w14:paraId="354F713D" w14:textId="5EB075D3" w:rsidR="0075571B" w:rsidRDefault="0075571B" w:rsidP="0075571B">
      <w:pPr>
        <w:spacing w:after="0" w:line="240" w:lineRule="auto"/>
        <w:ind w:firstLine="708"/>
        <w:jc w:val="both"/>
        <w:rPr>
          <w:rFonts w:ascii="Times New Roman" w:hAnsi="Times New Roman" w:cs="Times New Roman"/>
          <w:sz w:val="24"/>
          <w:szCs w:val="24"/>
        </w:rPr>
      </w:pPr>
    </w:p>
    <w:p w14:paraId="69081413" w14:textId="65618388" w:rsidR="00E13EF1" w:rsidRPr="0069375A" w:rsidRDefault="00C56C6B" w:rsidP="00F83A2F">
      <w:pPr>
        <w:spacing w:after="0" w:line="240" w:lineRule="auto"/>
        <w:ind w:firstLine="708"/>
        <w:jc w:val="both"/>
        <w:rPr>
          <w:rFonts w:ascii="Times New Roman" w:hAnsi="Times New Roman" w:cs="Times New Roman"/>
          <w:sz w:val="24"/>
          <w:szCs w:val="24"/>
        </w:rPr>
      </w:pPr>
      <w:r w:rsidRPr="0069375A">
        <w:rPr>
          <w:rFonts w:ascii="Times New Roman" w:hAnsi="Times New Roman" w:cs="Times New Roman"/>
          <w:sz w:val="24"/>
          <w:szCs w:val="24"/>
        </w:rPr>
        <w:t>Gonzalez</w:t>
      </w:r>
      <w:r w:rsidR="00E13EF1" w:rsidRPr="0069375A">
        <w:rPr>
          <w:rFonts w:ascii="Times New Roman" w:hAnsi="Times New Roman" w:cs="Times New Roman"/>
          <w:sz w:val="24"/>
          <w:szCs w:val="24"/>
        </w:rPr>
        <w:t xml:space="preserve">, Lélia. (1988) A categoria político-cultural de </w:t>
      </w:r>
      <w:proofErr w:type="spellStart"/>
      <w:r w:rsidR="00E13EF1" w:rsidRPr="0069375A">
        <w:rPr>
          <w:rFonts w:ascii="Times New Roman" w:hAnsi="Times New Roman" w:cs="Times New Roman"/>
          <w:sz w:val="24"/>
          <w:szCs w:val="24"/>
        </w:rPr>
        <w:t>amefricanidade</w:t>
      </w:r>
      <w:proofErr w:type="spellEnd"/>
      <w:r w:rsidR="00E13EF1" w:rsidRPr="0069375A">
        <w:rPr>
          <w:rFonts w:ascii="Times New Roman" w:hAnsi="Times New Roman" w:cs="Times New Roman"/>
          <w:sz w:val="24"/>
          <w:szCs w:val="24"/>
        </w:rPr>
        <w:t>. In: Tempo</w:t>
      </w:r>
      <w:r w:rsidR="00F83A2F">
        <w:rPr>
          <w:rFonts w:ascii="Times New Roman" w:hAnsi="Times New Roman" w:cs="Times New Roman"/>
          <w:sz w:val="24"/>
          <w:szCs w:val="24"/>
        </w:rPr>
        <w:t xml:space="preserve"> </w:t>
      </w:r>
      <w:r w:rsidR="00E13EF1" w:rsidRPr="0069375A">
        <w:rPr>
          <w:rFonts w:ascii="Times New Roman" w:hAnsi="Times New Roman" w:cs="Times New Roman"/>
          <w:sz w:val="24"/>
          <w:szCs w:val="24"/>
        </w:rPr>
        <w:t xml:space="preserve">Brasileiro. Rio de Janeiro, Nº. 92/93 (jan./jun.). 1988b, p. 69-82. Disponível em: </w:t>
      </w:r>
      <w:hyperlink r:id="rId32" w:history="1">
        <w:r w:rsidR="00E13EF1" w:rsidRPr="0069375A">
          <w:rPr>
            <w:rStyle w:val="Hyperlink"/>
            <w:rFonts w:ascii="Times New Roman" w:hAnsi="Times New Roman" w:cs="Times New Roman"/>
            <w:sz w:val="24"/>
            <w:szCs w:val="24"/>
          </w:rPr>
          <w:t>https://edisciplinas.usp.br/pluginfile.php/6409966/mod_resource/content/2/2.%20Lelia%20Gonzalez_A%20categoria%20pol%C3%ADtico-cultural%20de%20amefricanidade.pdf</w:t>
        </w:r>
      </w:hyperlink>
      <w:r w:rsidR="00E13EF1" w:rsidRPr="0069375A">
        <w:rPr>
          <w:rFonts w:ascii="Times New Roman" w:hAnsi="Times New Roman" w:cs="Times New Roman"/>
          <w:sz w:val="24"/>
          <w:szCs w:val="24"/>
        </w:rPr>
        <w:t xml:space="preserve"> Último Acesso em 08 de maio de 2023.</w:t>
      </w:r>
    </w:p>
    <w:p w14:paraId="753DFC2F" w14:textId="77777777" w:rsidR="00F83A2F" w:rsidRDefault="00F83A2F" w:rsidP="009D3100">
      <w:pPr>
        <w:ind w:firstLine="708"/>
        <w:jc w:val="both"/>
        <w:rPr>
          <w:rFonts w:ascii="Times New Roman" w:hAnsi="Times New Roman" w:cs="Times New Roman"/>
          <w:sz w:val="24"/>
          <w:szCs w:val="24"/>
        </w:rPr>
      </w:pPr>
    </w:p>
    <w:p w14:paraId="7A6B396B" w14:textId="3DC4270B" w:rsidR="009D3100" w:rsidRDefault="00C56C6B" w:rsidP="009D3100">
      <w:pPr>
        <w:ind w:firstLine="708"/>
        <w:jc w:val="both"/>
        <w:rPr>
          <w:rFonts w:ascii="Times New Roman" w:hAnsi="Times New Roman" w:cs="Times New Roman"/>
          <w:sz w:val="24"/>
          <w:szCs w:val="24"/>
        </w:rPr>
      </w:pPr>
      <w:r w:rsidRPr="009D3100">
        <w:rPr>
          <w:rFonts w:ascii="Times New Roman" w:hAnsi="Times New Roman" w:cs="Times New Roman"/>
          <w:sz w:val="24"/>
          <w:szCs w:val="24"/>
        </w:rPr>
        <w:t>Gonzalez</w:t>
      </w:r>
      <w:r w:rsidR="009D3100" w:rsidRPr="009D3100">
        <w:rPr>
          <w:rFonts w:ascii="Times New Roman" w:hAnsi="Times New Roman" w:cs="Times New Roman"/>
          <w:sz w:val="24"/>
          <w:szCs w:val="24"/>
        </w:rPr>
        <w:t xml:space="preserve">, Lélia. </w:t>
      </w:r>
      <w:r w:rsidR="009D3100">
        <w:rPr>
          <w:rFonts w:ascii="Times New Roman" w:hAnsi="Times New Roman" w:cs="Times New Roman"/>
          <w:sz w:val="24"/>
          <w:szCs w:val="24"/>
        </w:rPr>
        <w:t>(1</w:t>
      </w:r>
      <w:r w:rsidR="00F83A2F">
        <w:rPr>
          <w:rFonts w:ascii="Times New Roman" w:hAnsi="Times New Roman" w:cs="Times New Roman"/>
          <w:sz w:val="24"/>
          <w:szCs w:val="24"/>
        </w:rPr>
        <w:t>9</w:t>
      </w:r>
      <w:r w:rsidR="009D3100">
        <w:rPr>
          <w:rFonts w:ascii="Times New Roman" w:hAnsi="Times New Roman" w:cs="Times New Roman"/>
          <w:sz w:val="24"/>
          <w:szCs w:val="24"/>
        </w:rPr>
        <w:t xml:space="preserve">84) </w:t>
      </w:r>
      <w:r w:rsidR="009D3100" w:rsidRPr="009D3100">
        <w:rPr>
          <w:rFonts w:ascii="Times New Roman" w:hAnsi="Times New Roman" w:cs="Times New Roman"/>
          <w:sz w:val="24"/>
          <w:szCs w:val="24"/>
        </w:rPr>
        <w:t>Racismo e Sexismo na Cultura Brasileira In: Revista Ciências</w:t>
      </w:r>
      <w:r w:rsidR="009D3100">
        <w:rPr>
          <w:rFonts w:ascii="Times New Roman" w:hAnsi="Times New Roman" w:cs="Times New Roman"/>
          <w:sz w:val="24"/>
          <w:szCs w:val="24"/>
        </w:rPr>
        <w:t xml:space="preserve"> </w:t>
      </w:r>
      <w:r w:rsidR="009D3100" w:rsidRPr="009D3100">
        <w:rPr>
          <w:rFonts w:ascii="Times New Roman" w:hAnsi="Times New Roman" w:cs="Times New Roman"/>
          <w:sz w:val="24"/>
          <w:szCs w:val="24"/>
        </w:rPr>
        <w:t xml:space="preserve">Sociais Hoje, </w:t>
      </w:r>
      <w:proofErr w:type="spellStart"/>
      <w:r w:rsidR="009D3100" w:rsidRPr="009D3100">
        <w:rPr>
          <w:rFonts w:ascii="Times New Roman" w:hAnsi="Times New Roman" w:cs="Times New Roman"/>
          <w:sz w:val="24"/>
          <w:szCs w:val="24"/>
        </w:rPr>
        <w:t>Anpocs</w:t>
      </w:r>
      <w:proofErr w:type="spellEnd"/>
      <w:r w:rsidR="009D3100" w:rsidRPr="009D3100">
        <w:rPr>
          <w:rFonts w:ascii="Times New Roman" w:hAnsi="Times New Roman" w:cs="Times New Roman"/>
          <w:sz w:val="24"/>
          <w:szCs w:val="24"/>
        </w:rPr>
        <w:t>, 1984, p. 223-244</w:t>
      </w:r>
    </w:p>
    <w:p w14:paraId="0640140A" w14:textId="18A5B51B" w:rsidR="0075571B" w:rsidRDefault="00C56C6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Guimarães</w:t>
      </w:r>
      <w:r w:rsidR="0075571B" w:rsidRPr="0075571B">
        <w:rPr>
          <w:rFonts w:ascii="Times New Roman" w:hAnsi="Times New Roman" w:cs="Times New Roman"/>
          <w:sz w:val="24"/>
          <w:szCs w:val="24"/>
        </w:rPr>
        <w:t xml:space="preserve">, Denílson Lopes Ferreira; SILVA, Romário Nunes da; ANDRADE, </w:t>
      </w:r>
      <w:proofErr w:type="spellStart"/>
      <w:r w:rsidR="0075571B" w:rsidRPr="0075571B">
        <w:rPr>
          <w:rFonts w:ascii="Times New Roman" w:hAnsi="Times New Roman" w:cs="Times New Roman"/>
          <w:sz w:val="24"/>
          <w:szCs w:val="24"/>
        </w:rPr>
        <w:t>Horasa</w:t>
      </w:r>
      <w:proofErr w:type="spellEnd"/>
      <w:r w:rsidR="0075571B" w:rsidRPr="0075571B">
        <w:rPr>
          <w:rFonts w:ascii="Times New Roman" w:hAnsi="Times New Roman" w:cs="Times New Roman"/>
          <w:sz w:val="24"/>
          <w:szCs w:val="24"/>
        </w:rPr>
        <w:t xml:space="preserve"> Maria Lima da Silva; ANDRADE, Luciano Pires de. (2022) Cadeia produtiva da mandioca no território brasileiro inovações e tecnologias uma revisão sistemática da literatura: uma revisão sistemática da literatura. </w:t>
      </w:r>
      <w:proofErr w:type="spellStart"/>
      <w:r w:rsidR="0075571B" w:rsidRPr="0075571B">
        <w:rPr>
          <w:rFonts w:ascii="Times New Roman" w:hAnsi="Times New Roman" w:cs="Times New Roman"/>
          <w:sz w:val="24"/>
          <w:szCs w:val="24"/>
        </w:rPr>
        <w:t>Diversitas</w:t>
      </w:r>
      <w:proofErr w:type="spellEnd"/>
      <w:r w:rsidR="0075571B" w:rsidRPr="0075571B">
        <w:rPr>
          <w:rFonts w:ascii="Times New Roman" w:hAnsi="Times New Roman" w:cs="Times New Roman"/>
          <w:sz w:val="24"/>
          <w:szCs w:val="24"/>
        </w:rPr>
        <w:t xml:space="preserve"> </w:t>
      </w:r>
      <w:proofErr w:type="spellStart"/>
      <w:r w:rsidR="0075571B" w:rsidRPr="0075571B">
        <w:rPr>
          <w:rFonts w:ascii="Times New Roman" w:hAnsi="Times New Roman" w:cs="Times New Roman"/>
          <w:sz w:val="24"/>
          <w:szCs w:val="24"/>
        </w:rPr>
        <w:t>Journal</w:t>
      </w:r>
      <w:proofErr w:type="spellEnd"/>
      <w:r w:rsidR="0075571B" w:rsidRPr="0075571B">
        <w:rPr>
          <w:rFonts w:ascii="Times New Roman" w:hAnsi="Times New Roman" w:cs="Times New Roman"/>
          <w:sz w:val="24"/>
          <w:szCs w:val="24"/>
        </w:rPr>
        <w:t xml:space="preserve">, v. 7, n. 1, p. 17-25, 2022. Disponível em: </w:t>
      </w:r>
      <w:hyperlink r:id="rId33" w:history="1">
        <w:r w:rsidR="0075571B" w:rsidRPr="00EA7242">
          <w:rPr>
            <w:rStyle w:val="Hyperlink"/>
            <w:rFonts w:ascii="Times New Roman" w:hAnsi="Times New Roman" w:cs="Times New Roman"/>
            <w:sz w:val="24"/>
            <w:szCs w:val="24"/>
          </w:rPr>
          <w:t>https://diversitasjournal.com.br/diversitas_journal/article/view/2009</w:t>
        </w:r>
      </w:hyperlink>
      <w:r w:rsidR="0075571B" w:rsidRPr="0075571B">
        <w:rPr>
          <w:rFonts w:ascii="Times New Roman" w:hAnsi="Times New Roman" w:cs="Times New Roman"/>
          <w:sz w:val="24"/>
          <w:szCs w:val="24"/>
        </w:rPr>
        <w:t>.</w:t>
      </w:r>
      <w:r w:rsidR="0075571B">
        <w:rPr>
          <w:rFonts w:ascii="Times New Roman" w:hAnsi="Times New Roman" w:cs="Times New Roman"/>
          <w:sz w:val="24"/>
          <w:szCs w:val="24"/>
        </w:rPr>
        <w:t xml:space="preserve"> </w:t>
      </w:r>
      <w:r w:rsidR="0075571B" w:rsidRPr="0075571B">
        <w:rPr>
          <w:rFonts w:ascii="Times New Roman" w:hAnsi="Times New Roman" w:cs="Times New Roman"/>
          <w:sz w:val="24"/>
          <w:szCs w:val="24"/>
        </w:rPr>
        <w:t xml:space="preserve"> Acesso em:  04 jan. 2023.</w:t>
      </w:r>
    </w:p>
    <w:p w14:paraId="6C0C992E" w14:textId="77777777" w:rsidR="0075571B" w:rsidRDefault="0075571B" w:rsidP="000634D4">
      <w:pPr>
        <w:spacing w:after="0" w:line="240" w:lineRule="auto"/>
        <w:ind w:firstLine="708"/>
        <w:jc w:val="both"/>
        <w:rPr>
          <w:rFonts w:ascii="Times New Roman" w:hAnsi="Times New Roman" w:cs="Times New Roman"/>
          <w:sz w:val="24"/>
          <w:szCs w:val="24"/>
        </w:rPr>
      </w:pPr>
    </w:p>
    <w:p w14:paraId="5A859BD3" w14:textId="2934B754" w:rsidR="000634D4" w:rsidRDefault="00C56C6B" w:rsidP="000634D4">
      <w:pPr>
        <w:spacing w:after="0" w:line="240" w:lineRule="auto"/>
        <w:ind w:firstLine="708"/>
        <w:jc w:val="both"/>
        <w:rPr>
          <w:rFonts w:ascii="Times New Roman" w:hAnsi="Times New Roman" w:cs="Times New Roman"/>
          <w:sz w:val="24"/>
          <w:szCs w:val="24"/>
        </w:rPr>
      </w:pPr>
      <w:r w:rsidRPr="00324769">
        <w:rPr>
          <w:rFonts w:ascii="Times New Roman" w:hAnsi="Times New Roman" w:cs="Times New Roman"/>
          <w:sz w:val="24"/>
          <w:szCs w:val="24"/>
        </w:rPr>
        <w:t>Hennel</w:t>
      </w:r>
      <w:r w:rsidR="000634D4" w:rsidRPr="00324769">
        <w:rPr>
          <w:rFonts w:ascii="Times New Roman" w:hAnsi="Times New Roman" w:cs="Times New Roman"/>
          <w:sz w:val="24"/>
          <w:szCs w:val="24"/>
        </w:rPr>
        <w:t xml:space="preserve">, Dalila </w:t>
      </w:r>
      <w:proofErr w:type="spellStart"/>
      <w:r w:rsidR="000634D4" w:rsidRPr="00324769">
        <w:rPr>
          <w:rFonts w:ascii="Times New Roman" w:hAnsi="Times New Roman" w:cs="Times New Roman"/>
          <w:sz w:val="24"/>
          <w:szCs w:val="24"/>
        </w:rPr>
        <w:t>Analy</w:t>
      </w:r>
      <w:proofErr w:type="spellEnd"/>
      <w:r w:rsidR="000634D4" w:rsidRPr="00324769">
        <w:rPr>
          <w:rFonts w:ascii="Times New Roman" w:hAnsi="Times New Roman" w:cs="Times New Roman"/>
          <w:sz w:val="24"/>
          <w:szCs w:val="24"/>
        </w:rPr>
        <w:t xml:space="preserve"> </w:t>
      </w:r>
      <w:proofErr w:type="spellStart"/>
      <w:r w:rsidR="000634D4" w:rsidRPr="00324769">
        <w:rPr>
          <w:rFonts w:ascii="Times New Roman" w:hAnsi="Times New Roman" w:cs="Times New Roman"/>
          <w:sz w:val="24"/>
          <w:szCs w:val="24"/>
        </w:rPr>
        <w:t>Goes</w:t>
      </w:r>
      <w:proofErr w:type="spellEnd"/>
      <w:r w:rsidR="000634D4" w:rsidRPr="00324769">
        <w:rPr>
          <w:rFonts w:ascii="Times New Roman" w:hAnsi="Times New Roman" w:cs="Times New Roman"/>
          <w:sz w:val="24"/>
          <w:szCs w:val="24"/>
        </w:rPr>
        <w:t xml:space="preserve"> Labor. </w:t>
      </w:r>
      <w:r w:rsidR="000634D4">
        <w:rPr>
          <w:rFonts w:ascii="Times New Roman" w:hAnsi="Times New Roman" w:cs="Times New Roman"/>
          <w:sz w:val="24"/>
          <w:szCs w:val="24"/>
        </w:rPr>
        <w:t xml:space="preserve">(2022) </w:t>
      </w:r>
      <w:r w:rsidRPr="00324769">
        <w:rPr>
          <w:rFonts w:ascii="Times New Roman" w:hAnsi="Times New Roman" w:cs="Times New Roman"/>
          <w:sz w:val="24"/>
          <w:szCs w:val="24"/>
        </w:rPr>
        <w:t>Programa Leite Das Crianças Do Estado Do Paraná: A Urgência Das Políticas Públicas Como Instrumento De Combate À Fome E Mortalidade Infantil</w:t>
      </w:r>
      <w:r w:rsidR="000634D4" w:rsidRPr="00324769">
        <w:rPr>
          <w:rFonts w:ascii="Times New Roman" w:hAnsi="Times New Roman" w:cs="Times New Roman"/>
          <w:sz w:val="24"/>
          <w:szCs w:val="24"/>
        </w:rPr>
        <w:t xml:space="preserve">.. In: Anais do 60º Congresso da Sociedade Brasileira de Economia, Administração e Sociologia Rural (SOBER). Anais...Natal(RN) UFRN, </w:t>
      </w:r>
      <w:r w:rsidR="000634D4">
        <w:rPr>
          <w:rFonts w:ascii="Times New Roman" w:hAnsi="Times New Roman" w:cs="Times New Roman"/>
          <w:sz w:val="24"/>
          <w:szCs w:val="24"/>
        </w:rPr>
        <w:t>Recuperado de</w:t>
      </w:r>
      <w:r w:rsidR="000634D4" w:rsidRPr="00324769">
        <w:rPr>
          <w:rFonts w:ascii="Times New Roman" w:hAnsi="Times New Roman" w:cs="Times New Roman"/>
          <w:sz w:val="24"/>
          <w:szCs w:val="24"/>
        </w:rPr>
        <w:t xml:space="preserve"> </w:t>
      </w:r>
      <w:hyperlink r:id="rId34" w:history="1">
        <w:r w:rsidR="000634D4" w:rsidRPr="009303FC">
          <w:rPr>
            <w:rStyle w:val="Hyperlink"/>
            <w:rFonts w:ascii="Times New Roman" w:hAnsi="Times New Roman" w:cs="Times New Roman"/>
            <w:sz w:val="24"/>
            <w:szCs w:val="24"/>
          </w:rPr>
          <w:t>https://www.even3.com.br/anais/sober2022/486606-programa-leite-das-criancas-do-estado-do-parana--a-urgencia-das-politicas-publicas-como-instrumento-de-combate-a-/</w:t>
        </w:r>
      </w:hyperlink>
    </w:p>
    <w:p w14:paraId="40C7087E" w14:textId="77777777" w:rsidR="006B5F21" w:rsidRDefault="006B5F21" w:rsidP="006B5F21">
      <w:pPr>
        <w:spacing w:after="0" w:line="240" w:lineRule="auto"/>
        <w:ind w:firstLine="708"/>
        <w:jc w:val="both"/>
        <w:rPr>
          <w:rFonts w:ascii="Times New Roman" w:hAnsi="Times New Roman" w:cs="Times New Roman"/>
          <w:sz w:val="24"/>
          <w:szCs w:val="24"/>
        </w:rPr>
      </w:pPr>
    </w:p>
    <w:p w14:paraId="1F04CBB7" w14:textId="708C202B" w:rsidR="0075571B" w:rsidRDefault="0075571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 xml:space="preserve">IBGE – INSTITUTO BRASILEIRO DE GEOGRAFIA E ESTATÍSTICA. (2006) Censo Agropecuário 2006. IBGE, 2006. Disponível em: </w:t>
      </w:r>
      <w:hyperlink r:id="rId35" w:history="1">
        <w:r w:rsidRPr="00EA7242">
          <w:rPr>
            <w:rStyle w:val="Hyperlink"/>
            <w:rFonts w:ascii="Times New Roman" w:hAnsi="Times New Roman" w:cs="Times New Roman"/>
            <w:sz w:val="24"/>
            <w:szCs w:val="24"/>
          </w:rPr>
          <w:t>https://www.ibge.gov.br/estatisticas/economicas/agricultura-e-pecuaria/9827-censo-agropecuario.html?=&amp;t=downloads</w:t>
        </w:r>
      </w:hyperlink>
      <w:r w:rsidRPr="0075571B">
        <w:rPr>
          <w:rFonts w:ascii="Times New Roman" w:hAnsi="Times New Roman" w:cs="Times New Roman"/>
          <w:sz w:val="24"/>
          <w:szCs w:val="24"/>
        </w:rPr>
        <w:t>.</w:t>
      </w:r>
      <w:r>
        <w:rPr>
          <w:rFonts w:ascii="Times New Roman" w:hAnsi="Times New Roman" w:cs="Times New Roman"/>
          <w:sz w:val="24"/>
          <w:szCs w:val="24"/>
        </w:rPr>
        <w:t xml:space="preserve"> </w:t>
      </w:r>
      <w:r w:rsidRPr="0075571B">
        <w:rPr>
          <w:rFonts w:ascii="Times New Roman" w:hAnsi="Times New Roman" w:cs="Times New Roman"/>
          <w:sz w:val="24"/>
          <w:szCs w:val="24"/>
        </w:rPr>
        <w:t xml:space="preserve"> Acesso em: 20 jan. 2023.</w:t>
      </w:r>
    </w:p>
    <w:p w14:paraId="04A4E90B" w14:textId="77777777" w:rsidR="0075571B" w:rsidRPr="0075571B" w:rsidRDefault="0075571B" w:rsidP="0075571B">
      <w:pPr>
        <w:spacing w:after="0" w:line="240" w:lineRule="auto"/>
        <w:ind w:firstLine="708"/>
        <w:jc w:val="both"/>
        <w:rPr>
          <w:rFonts w:ascii="Times New Roman" w:hAnsi="Times New Roman" w:cs="Times New Roman"/>
          <w:sz w:val="24"/>
          <w:szCs w:val="24"/>
        </w:rPr>
      </w:pPr>
    </w:p>
    <w:p w14:paraId="1607EC4C" w14:textId="3C7A4685" w:rsidR="0075571B" w:rsidRDefault="0075571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 xml:space="preserve">IBGE – INSTITUTO BRASILEIRO DE GEOGRAFIA E ESTATÍSTICA. (2017) Censo Agropecuário 2017. IBGE, 2017. Disponível em: </w:t>
      </w:r>
      <w:hyperlink r:id="rId36" w:history="1">
        <w:r w:rsidRPr="00EA7242">
          <w:rPr>
            <w:rStyle w:val="Hyperlink"/>
            <w:rFonts w:ascii="Times New Roman" w:hAnsi="Times New Roman" w:cs="Times New Roman"/>
            <w:sz w:val="24"/>
            <w:szCs w:val="24"/>
          </w:rPr>
          <w:t>https://www.ibge.gov.br/estatisticas/economicas/agricultura-e-pecuaria/9827-censo-agropecuario.html?=&amp;t=downloads</w:t>
        </w:r>
      </w:hyperlink>
      <w:r w:rsidRPr="0075571B">
        <w:rPr>
          <w:rFonts w:ascii="Times New Roman" w:hAnsi="Times New Roman" w:cs="Times New Roman"/>
          <w:sz w:val="24"/>
          <w:szCs w:val="24"/>
        </w:rPr>
        <w:t>.</w:t>
      </w:r>
      <w:r>
        <w:rPr>
          <w:rFonts w:ascii="Times New Roman" w:hAnsi="Times New Roman" w:cs="Times New Roman"/>
          <w:sz w:val="24"/>
          <w:szCs w:val="24"/>
        </w:rPr>
        <w:t xml:space="preserve"> </w:t>
      </w:r>
      <w:r w:rsidRPr="0075571B">
        <w:rPr>
          <w:rFonts w:ascii="Times New Roman" w:hAnsi="Times New Roman" w:cs="Times New Roman"/>
          <w:sz w:val="24"/>
          <w:szCs w:val="24"/>
        </w:rPr>
        <w:t xml:space="preserve"> Acesso em: 20 jan. 2023.</w:t>
      </w:r>
    </w:p>
    <w:p w14:paraId="44A71D48" w14:textId="77777777" w:rsidR="0075571B" w:rsidRPr="0075571B" w:rsidRDefault="0075571B" w:rsidP="0075571B">
      <w:pPr>
        <w:spacing w:after="0" w:line="240" w:lineRule="auto"/>
        <w:ind w:firstLine="708"/>
        <w:jc w:val="both"/>
        <w:rPr>
          <w:rFonts w:ascii="Times New Roman" w:hAnsi="Times New Roman" w:cs="Times New Roman"/>
          <w:sz w:val="24"/>
          <w:szCs w:val="24"/>
        </w:rPr>
      </w:pPr>
    </w:p>
    <w:p w14:paraId="1901FD63" w14:textId="60A12480" w:rsidR="0075571B" w:rsidRDefault="0075571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lastRenderedPageBreak/>
        <w:t xml:space="preserve">IBGE – INSTITUTO BRASILEIRO DE GEOGRAFIA E ESTATÍSTICA. (2021) Produção Agropecuária Municipal 2021. IBGE, 2021. Disponível em: </w:t>
      </w:r>
      <w:hyperlink r:id="rId37" w:history="1">
        <w:r w:rsidRPr="00EA7242">
          <w:rPr>
            <w:rStyle w:val="Hyperlink"/>
            <w:rFonts w:ascii="Times New Roman" w:hAnsi="Times New Roman" w:cs="Times New Roman"/>
            <w:sz w:val="24"/>
            <w:szCs w:val="24"/>
          </w:rPr>
          <w:t>https://www.ibge.gov.br/estatisticas/economicas/agricultura-e-pecuaria/9117-producao-agricola-municipal-culturas-temporarias-e-permanentes.html?=&amp;t=downloads</w:t>
        </w:r>
      </w:hyperlink>
      <w:r w:rsidRPr="0075571B">
        <w:rPr>
          <w:rFonts w:ascii="Times New Roman" w:hAnsi="Times New Roman" w:cs="Times New Roman"/>
          <w:sz w:val="24"/>
          <w:szCs w:val="24"/>
        </w:rPr>
        <w:t>.</w:t>
      </w:r>
      <w:r>
        <w:rPr>
          <w:rFonts w:ascii="Times New Roman" w:hAnsi="Times New Roman" w:cs="Times New Roman"/>
          <w:sz w:val="24"/>
          <w:szCs w:val="24"/>
        </w:rPr>
        <w:t xml:space="preserve"> </w:t>
      </w:r>
      <w:r w:rsidRPr="0075571B">
        <w:rPr>
          <w:rFonts w:ascii="Times New Roman" w:hAnsi="Times New Roman" w:cs="Times New Roman"/>
          <w:sz w:val="24"/>
          <w:szCs w:val="24"/>
        </w:rPr>
        <w:t xml:space="preserve"> Acesso em: 20 jan. 2023.</w:t>
      </w:r>
    </w:p>
    <w:p w14:paraId="6A14B078" w14:textId="77777777" w:rsidR="0075571B" w:rsidRDefault="0075571B" w:rsidP="006B5F21">
      <w:pPr>
        <w:spacing w:after="0" w:line="240" w:lineRule="auto"/>
        <w:ind w:firstLine="708"/>
        <w:jc w:val="both"/>
        <w:rPr>
          <w:rFonts w:ascii="Times New Roman" w:hAnsi="Times New Roman" w:cs="Times New Roman"/>
          <w:sz w:val="24"/>
          <w:szCs w:val="24"/>
        </w:rPr>
      </w:pPr>
    </w:p>
    <w:p w14:paraId="71DAF56C" w14:textId="1CAD55F3" w:rsidR="003B181A" w:rsidRDefault="003B181A" w:rsidP="006B5F21">
      <w:pPr>
        <w:spacing w:after="0" w:line="240" w:lineRule="auto"/>
        <w:ind w:firstLine="708"/>
        <w:jc w:val="both"/>
        <w:rPr>
          <w:rStyle w:val="Hyperlink"/>
          <w:rFonts w:ascii="Times New Roman" w:hAnsi="Times New Roman" w:cs="Times New Roman"/>
          <w:sz w:val="24"/>
          <w:szCs w:val="24"/>
        </w:rPr>
      </w:pPr>
      <w:r w:rsidRPr="003B181A">
        <w:rPr>
          <w:rFonts w:ascii="Times New Roman" w:hAnsi="Times New Roman" w:cs="Times New Roman"/>
          <w:sz w:val="24"/>
          <w:szCs w:val="24"/>
        </w:rPr>
        <w:t xml:space="preserve">Instituto do Patrimônio Histórico e Artístico Nacional - IPHAN (2010). Ficha de Catalogação das Práticas – Patrimônio Imaterial. Título da ação: Mandioca Recuperado de https:// </w:t>
      </w:r>
      <w:hyperlink r:id="rId38" w:history="1">
        <w:r w:rsidR="00975715" w:rsidRPr="009E201C">
          <w:rPr>
            <w:rStyle w:val="Hyperlink"/>
            <w:rFonts w:ascii="Times New Roman" w:hAnsi="Times New Roman" w:cs="Times New Roman"/>
            <w:sz w:val="24"/>
            <w:szCs w:val="24"/>
          </w:rPr>
          <w:t>http://portal.iphan.gov.br/uploads/ckfinder/arquivos/002%20Mandioca.pdf</w:t>
        </w:r>
      </w:hyperlink>
    </w:p>
    <w:p w14:paraId="4113201E" w14:textId="77777777" w:rsidR="0076390D" w:rsidRDefault="0076390D" w:rsidP="00975715">
      <w:pPr>
        <w:spacing w:after="0" w:line="240" w:lineRule="auto"/>
        <w:ind w:firstLine="708"/>
        <w:jc w:val="both"/>
        <w:rPr>
          <w:rStyle w:val="Hyperlink"/>
          <w:rFonts w:ascii="Times New Roman" w:hAnsi="Times New Roman" w:cs="Times New Roman"/>
          <w:sz w:val="24"/>
          <w:szCs w:val="24"/>
        </w:rPr>
      </w:pPr>
    </w:p>
    <w:p w14:paraId="6C7EB39A" w14:textId="7437B063" w:rsidR="0075571B" w:rsidRDefault="00C56C6B" w:rsidP="0075571B">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Jaime</w:t>
      </w:r>
      <w:r w:rsidR="0075571B" w:rsidRPr="0075571B">
        <w:rPr>
          <w:rFonts w:ascii="Times New Roman" w:hAnsi="Times New Roman" w:cs="Times New Roman"/>
          <w:sz w:val="24"/>
          <w:szCs w:val="24"/>
        </w:rPr>
        <w:t xml:space="preserve">, Patricia Constante; </w:t>
      </w:r>
      <w:proofErr w:type="spellStart"/>
      <w:r w:rsidRPr="0075571B">
        <w:rPr>
          <w:rFonts w:ascii="Times New Roman" w:hAnsi="Times New Roman" w:cs="Times New Roman"/>
          <w:sz w:val="24"/>
          <w:szCs w:val="24"/>
        </w:rPr>
        <w:t>Delmuè</w:t>
      </w:r>
      <w:proofErr w:type="spellEnd"/>
      <w:r w:rsidR="0075571B" w:rsidRPr="0075571B">
        <w:rPr>
          <w:rFonts w:ascii="Times New Roman" w:hAnsi="Times New Roman" w:cs="Times New Roman"/>
          <w:sz w:val="24"/>
          <w:szCs w:val="24"/>
        </w:rPr>
        <w:t>, Denise Costa Coitinho; CAMPELLO, Tereza; SILVA, Denise Oliveira e; SANTOS, Leonor Maria Pacheco. (2018) Um olhar sobre a agenda de alimentação e nutrição nos trinta anos do Sistema Único de Saúde. Ciência &amp; Saúde Coletiva, v. 23, n. 6. p. 1829-1836, 2018.</w:t>
      </w:r>
    </w:p>
    <w:p w14:paraId="16A09A28" w14:textId="77777777" w:rsidR="00C7230F" w:rsidRDefault="00C7230F" w:rsidP="0075571B">
      <w:pPr>
        <w:spacing w:after="0" w:line="240" w:lineRule="auto"/>
        <w:ind w:firstLine="708"/>
        <w:jc w:val="both"/>
        <w:rPr>
          <w:rFonts w:ascii="Times New Roman" w:hAnsi="Times New Roman" w:cs="Times New Roman"/>
          <w:sz w:val="24"/>
          <w:szCs w:val="24"/>
        </w:rPr>
      </w:pPr>
    </w:p>
    <w:p w14:paraId="725C7A6A" w14:textId="39FB83B2" w:rsidR="00C7230F" w:rsidRPr="0075571B" w:rsidRDefault="00C56C6B" w:rsidP="00A6224A">
      <w:pPr>
        <w:spacing w:after="0" w:line="240" w:lineRule="auto"/>
        <w:ind w:firstLine="708"/>
        <w:jc w:val="both"/>
        <w:rPr>
          <w:rFonts w:ascii="Times New Roman" w:hAnsi="Times New Roman" w:cs="Times New Roman"/>
          <w:sz w:val="24"/>
          <w:szCs w:val="24"/>
        </w:rPr>
      </w:pPr>
      <w:r w:rsidRPr="00A6224A">
        <w:rPr>
          <w:rFonts w:ascii="Times New Roman" w:hAnsi="Times New Roman" w:cs="Times New Roman"/>
          <w:sz w:val="24"/>
          <w:szCs w:val="24"/>
        </w:rPr>
        <w:t xml:space="preserve">Jaime, P, C; </w:t>
      </w:r>
      <w:proofErr w:type="spellStart"/>
      <w:r w:rsidRPr="00A6224A">
        <w:rPr>
          <w:rFonts w:ascii="Times New Roman" w:hAnsi="Times New Roman" w:cs="Times New Roman"/>
          <w:sz w:val="24"/>
          <w:szCs w:val="24"/>
        </w:rPr>
        <w:t>Bandoni</w:t>
      </w:r>
      <w:proofErr w:type="spellEnd"/>
      <w:r w:rsidRPr="00A6224A">
        <w:rPr>
          <w:rFonts w:ascii="Times New Roman" w:hAnsi="Times New Roman" w:cs="Times New Roman"/>
          <w:sz w:val="24"/>
          <w:szCs w:val="24"/>
        </w:rPr>
        <w:t>, D. Henrique</w:t>
      </w:r>
      <w:r w:rsidR="001B277D" w:rsidRPr="00A6224A">
        <w:rPr>
          <w:rFonts w:ascii="Times New Roman" w:hAnsi="Times New Roman" w:cs="Times New Roman"/>
          <w:sz w:val="24"/>
          <w:szCs w:val="24"/>
        </w:rPr>
        <w:t>.</w:t>
      </w:r>
      <w:r w:rsidR="00A6224A" w:rsidRPr="00A6224A">
        <w:rPr>
          <w:rFonts w:ascii="Times New Roman" w:hAnsi="Times New Roman" w:cs="Times New Roman"/>
          <w:sz w:val="24"/>
          <w:szCs w:val="24"/>
        </w:rPr>
        <w:t xml:space="preserve"> </w:t>
      </w:r>
      <w:r w:rsidR="00A6224A">
        <w:rPr>
          <w:rFonts w:ascii="Times New Roman" w:hAnsi="Times New Roman" w:cs="Times New Roman"/>
          <w:sz w:val="24"/>
          <w:szCs w:val="24"/>
        </w:rPr>
        <w:t>(</w:t>
      </w:r>
      <w:r w:rsidR="001B277D">
        <w:rPr>
          <w:rFonts w:ascii="Times New Roman" w:hAnsi="Times New Roman" w:cs="Times New Roman"/>
          <w:sz w:val="24"/>
          <w:szCs w:val="24"/>
        </w:rPr>
        <w:t xml:space="preserve">2014) </w:t>
      </w:r>
      <w:r w:rsidR="00A6224A" w:rsidRPr="00A6224A">
        <w:rPr>
          <w:rFonts w:ascii="Times New Roman" w:hAnsi="Times New Roman" w:cs="Times New Roman"/>
          <w:sz w:val="24"/>
          <w:szCs w:val="24"/>
        </w:rPr>
        <w:t>Políticas e programas de alimentação e nutrição no Brasil: cenário atual. In: Marly A. Cardoso. (Org.). Nutrição em Saúde Coletiva. 1ed.São Paulo: Atheneu, 2014, v. 1, p. 247-257.</w:t>
      </w:r>
    </w:p>
    <w:p w14:paraId="52118EC5" w14:textId="77777777" w:rsidR="0075571B" w:rsidRDefault="0075571B" w:rsidP="0075571B">
      <w:pPr>
        <w:spacing w:after="0" w:line="240" w:lineRule="auto"/>
        <w:ind w:firstLine="708"/>
        <w:jc w:val="both"/>
        <w:rPr>
          <w:rFonts w:ascii="Times New Roman" w:hAnsi="Times New Roman" w:cs="Times New Roman"/>
          <w:sz w:val="24"/>
          <w:szCs w:val="24"/>
        </w:rPr>
      </w:pPr>
    </w:p>
    <w:p w14:paraId="6475CF9A" w14:textId="4B373C86" w:rsidR="000D1A20" w:rsidRPr="000D1A20" w:rsidRDefault="00C56C6B" w:rsidP="0075571B">
      <w:pPr>
        <w:spacing w:after="0" w:line="240" w:lineRule="auto"/>
        <w:ind w:firstLine="708"/>
        <w:jc w:val="both"/>
        <w:rPr>
          <w:rFonts w:ascii="Times New Roman" w:hAnsi="Times New Roman" w:cs="Times New Roman"/>
          <w:sz w:val="24"/>
          <w:szCs w:val="24"/>
        </w:rPr>
      </w:pPr>
      <w:r w:rsidRPr="000D1A20">
        <w:rPr>
          <w:rFonts w:ascii="Times New Roman" w:hAnsi="Times New Roman" w:cs="Times New Roman"/>
          <w:sz w:val="24"/>
          <w:szCs w:val="24"/>
        </w:rPr>
        <w:t>Jaime</w:t>
      </w:r>
      <w:r w:rsidR="000D1A20" w:rsidRPr="000D1A20">
        <w:rPr>
          <w:rFonts w:ascii="Times New Roman" w:hAnsi="Times New Roman" w:cs="Times New Roman"/>
          <w:sz w:val="24"/>
          <w:szCs w:val="24"/>
        </w:rPr>
        <w:t>, P. C.</w:t>
      </w:r>
      <w:r w:rsidR="000D1A20">
        <w:rPr>
          <w:rFonts w:ascii="Times New Roman" w:hAnsi="Times New Roman" w:cs="Times New Roman"/>
          <w:sz w:val="24"/>
          <w:szCs w:val="24"/>
        </w:rPr>
        <w:t xml:space="preserve"> </w:t>
      </w:r>
      <w:r w:rsidR="000D1A20" w:rsidRPr="000D1A20">
        <w:rPr>
          <w:rFonts w:ascii="Times New Roman" w:hAnsi="Times New Roman" w:cs="Times New Roman"/>
          <w:sz w:val="24"/>
          <w:szCs w:val="24"/>
        </w:rPr>
        <w:t>Exclusão social, fome e desnutrição. O Mundo da Saúde, São Paulo, v. 20, n.7, p. 228-229, 1996</w:t>
      </w:r>
    </w:p>
    <w:p w14:paraId="5BBB2521" w14:textId="77777777" w:rsidR="000D1A20" w:rsidRDefault="000D1A20" w:rsidP="0075571B">
      <w:pPr>
        <w:spacing w:after="0" w:line="240" w:lineRule="auto"/>
        <w:ind w:firstLine="708"/>
        <w:jc w:val="both"/>
        <w:rPr>
          <w:rFonts w:ascii="Times New Roman" w:hAnsi="Times New Roman" w:cs="Times New Roman"/>
          <w:sz w:val="24"/>
          <w:szCs w:val="24"/>
        </w:rPr>
      </w:pPr>
    </w:p>
    <w:p w14:paraId="603A05A6" w14:textId="70DE8829" w:rsidR="000D1A20" w:rsidRDefault="00C56C6B" w:rsidP="000D1A20">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Jaime</w:t>
      </w:r>
      <w:r w:rsidR="0075571B" w:rsidRPr="0075571B">
        <w:rPr>
          <w:rFonts w:ascii="Times New Roman" w:hAnsi="Times New Roman" w:cs="Times New Roman"/>
          <w:sz w:val="24"/>
          <w:szCs w:val="24"/>
        </w:rPr>
        <w:t>, Patrícia Constante. (2019) Políticas públicas de alimentação e nutrição. 1. ed. Rio de Janeiro: Atheneu, 2019. 256p</w:t>
      </w:r>
    </w:p>
    <w:p w14:paraId="060DA5B5" w14:textId="77777777" w:rsidR="004C09E7" w:rsidRDefault="004C09E7" w:rsidP="000D1A20">
      <w:pPr>
        <w:spacing w:after="0" w:line="240" w:lineRule="auto"/>
        <w:ind w:firstLine="708"/>
        <w:jc w:val="both"/>
        <w:rPr>
          <w:rFonts w:ascii="Times New Roman" w:hAnsi="Times New Roman" w:cs="Times New Roman"/>
          <w:sz w:val="24"/>
          <w:szCs w:val="24"/>
        </w:rPr>
      </w:pPr>
    </w:p>
    <w:p w14:paraId="5094DB09" w14:textId="32C6012C" w:rsidR="004C09E7" w:rsidRDefault="004C09E7" w:rsidP="000D1A20">
      <w:pPr>
        <w:spacing w:after="0" w:line="240" w:lineRule="auto"/>
        <w:ind w:firstLine="708"/>
        <w:jc w:val="both"/>
        <w:rPr>
          <w:rFonts w:ascii="Times New Roman" w:hAnsi="Times New Roman" w:cs="Times New Roman"/>
          <w:sz w:val="24"/>
          <w:szCs w:val="24"/>
        </w:rPr>
      </w:pPr>
      <w:r w:rsidRPr="004C09E7">
        <w:rPr>
          <w:rFonts w:ascii="Times New Roman" w:hAnsi="Times New Roman" w:cs="Times New Roman"/>
          <w:sz w:val="24"/>
          <w:szCs w:val="24"/>
        </w:rPr>
        <w:t xml:space="preserve">Krenak, Ailton. </w:t>
      </w:r>
      <w:r>
        <w:rPr>
          <w:rFonts w:ascii="Times New Roman" w:hAnsi="Times New Roman" w:cs="Times New Roman"/>
          <w:sz w:val="24"/>
          <w:szCs w:val="24"/>
        </w:rPr>
        <w:t xml:space="preserve">(2019) </w:t>
      </w:r>
      <w:r w:rsidRPr="004C09E7">
        <w:rPr>
          <w:rFonts w:ascii="Times New Roman" w:hAnsi="Times New Roman" w:cs="Times New Roman"/>
          <w:sz w:val="24"/>
          <w:szCs w:val="24"/>
        </w:rPr>
        <w:t>Ideias para adiar o fim do mundo. Companhia das Letras, 2019</w:t>
      </w:r>
    </w:p>
    <w:p w14:paraId="26645E24" w14:textId="77777777" w:rsidR="004950BE" w:rsidRDefault="004950BE" w:rsidP="000D1A20">
      <w:pPr>
        <w:spacing w:after="0" w:line="240" w:lineRule="auto"/>
        <w:ind w:firstLine="708"/>
        <w:jc w:val="both"/>
        <w:rPr>
          <w:rFonts w:ascii="Times New Roman" w:hAnsi="Times New Roman" w:cs="Times New Roman"/>
          <w:sz w:val="24"/>
          <w:szCs w:val="24"/>
        </w:rPr>
      </w:pPr>
    </w:p>
    <w:p w14:paraId="0C9B7610" w14:textId="608F5171" w:rsidR="004950BE" w:rsidRPr="004950BE" w:rsidRDefault="00C56C6B" w:rsidP="00E13EF1">
      <w:pPr>
        <w:spacing w:after="0" w:line="240" w:lineRule="auto"/>
        <w:ind w:firstLine="708"/>
        <w:jc w:val="both"/>
        <w:rPr>
          <w:rFonts w:ascii="Times New Roman" w:hAnsi="Times New Roman" w:cs="Times New Roman"/>
          <w:sz w:val="24"/>
          <w:szCs w:val="24"/>
        </w:rPr>
      </w:pPr>
      <w:r w:rsidRPr="004950BE">
        <w:rPr>
          <w:rFonts w:ascii="Times New Roman" w:hAnsi="Times New Roman" w:cs="Times New Roman"/>
          <w:sz w:val="24"/>
          <w:szCs w:val="24"/>
        </w:rPr>
        <w:t xml:space="preserve">Malta, Deborah Carvalho ; Reis, A. A. C. ; Jaime, P.C. ; Morais Neto, O. L. ; Silva, M. M. A. ; </w:t>
      </w:r>
      <w:proofErr w:type="spellStart"/>
      <w:r w:rsidRPr="004950BE">
        <w:rPr>
          <w:rFonts w:ascii="Times New Roman" w:hAnsi="Times New Roman" w:cs="Times New Roman"/>
          <w:sz w:val="24"/>
          <w:szCs w:val="24"/>
        </w:rPr>
        <w:t>Akerman</w:t>
      </w:r>
      <w:proofErr w:type="spellEnd"/>
      <w:r w:rsidRPr="004950BE">
        <w:rPr>
          <w:rFonts w:ascii="Times New Roman" w:hAnsi="Times New Roman" w:cs="Times New Roman"/>
          <w:sz w:val="24"/>
          <w:szCs w:val="24"/>
        </w:rPr>
        <w:t xml:space="preserve">, Marco </w:t>
      </w:r>
      <w:r w:rsidR="004950BE" w:rsidRPr="004950BE">
        <w:rPr>
          <w:rFonts w:ascii="Times New Roman" w:hAnsi="Times New Roman" w:cs="Times New Roman"/>
          <w:sz w:val="24"/>
          <w:szCs w:val="24"/>
        </w:rPr>
        <w:t>.</w:t>
      </w:r>
      <w:r w:rsidR="00363467">
        <w:rPr>
          <w:rFonts w:ascii="Times New Roman" w:hAnsi="Times New Roman" w:cs="Times New Roman"/>
          <w:sz w:val="24"/>
          <w:szCs w:val="24"/>
        </w:rPr>
        <w:t>(2018)</w:t>
      </w:r>
      <w:r w:rsidR="004950BE" w:rsidRPr="004950BE">
        <w:rPr>
          <w:rFonts w:ascii="Times New Roman" w:hAnsi="Times New Roman" w:cs="Times New Roman"/>
          <w:sz w:val="24"/>
          <w:szCs w:val="24"/>
        </w:rPr>
        <w:t xml:space="preserve"> O SUS e a Política Nacional de Promoção da Saúde: perspectiva resultados, avanços e desafios em tempos de crise. </w:t>
      </w:r>
      <w:proofErr w:type="spellStart"/>
      <w:r w:rsidR="004950BE" w:rsidRPr="004950BE">
        <w:rPr>
          <w:rFonts w:ascii="Times New Roman" w:hAnsi="Times New Roman" w:cs="Times New Roman"/>
          <w:sz w:val="24"/>
          <w:szCs w:val="24"/>
        </w:rPr>
        <w:t>Ciencia</w:t>
      </w:r>
      <w:proofErr w:type="spellEnd"/>
      <w:r w:rsidR="004950BE" w:rsidRPr="004950BE">
        <w:rPr>
          <w:rFonts w:ascii="Times New Roman" w:hAnsi="Times New Roman" w:cs="Times New Roman"/>
          <w:sz w:val="24"/>
          <w:szCs w:val="24"/>
        </w:rPr>
        <w:t xml:space="preserve"> &amp; </w:t>
      </w:r>
      <w:proofErr w:type="spellStart"/>
      <w:r w:rsidR="004950BE" w:rsidRPr="004950BE">
        <w:rPr>
          <w:rFonts w:ascii="Times New Roman" w:hAnsi="Times New Roman" w:cs="Times New Roman"/>
          <w:sz w:val="24"/>
          <w:szCs w:val="24"/>
        </w:rPr>
        <w:t>Saude</w:t>
      </w:r>
      <w:proofErr w:type="spellEnd"/>
      <w:r w:rsidR="004950BE" w:rsidRPr="004950BE">
        <w:rPr>
          <w:rFonts w:ascii="Times New Roman" w:hAnsi="Times New Roman" w:cs="Times New Roman"/>
          <w:sz w:val="24"/>
          <w:szCs w:val="24"/>
        </w:rPr>
        <w:t xml:space="preserve"> Coletiva, v. 23, p. 1799-1809, 2018.</w:t>
      </w:r>
    </w:p>
    <w:p w14:paraId="5E8772F4" w14:textId="77777777" w:rsidR="00363467" w:rsidRDefault="00363467" w:rsidP="00E13EF1">
      <w:pPr>
        <w:spacing w:after="0" w:line="240" w:lineRule="auto"/>
        <w:ind w:firstLine="708"/>
        <w:jc w:val="both"/>
        <w:rPr>
          <w:rFonts w:ascii="Times New Roman" w:hAnsi="Times New Roman" w:cs="Times New Roman"/>
          <w:sz w:val="24"/>
          <w:szCs w:val="24"/>
        </w:rPr>
      </w:pPr>
    </w:p>
    <w:p w14:paraId="552ACC07" w14:textId="71EAF7EF" w:rsidR="0075571B" w:rsidRPr="0075571B" w:rsidRDefault="00C56C6B" w:rsidP="00E13EF1">
      <w:pPr>
        <w:spacing w:after="0" w:line="240" w:lineRule="auto"/>
        <w:ind w:firstLine="708"/>
        <w:jc w:val="both"/>
        <w:rPr>
          <w:rFonts w:ascii="Times New Roman" w:hAnsi="Times New Roman" w:cs="Times New Roman"/>
          <w:sz w:val="24"/>
          <w:szCs w:val="24"/>
        </w:rPr>
      </w:pPr>
      <w:r w:rsidRPr="0075571B">
        <w:rPr>
          <w:rFonts w:ascii="Times New Roman" w:hAnsi="Times New Roman" w:cs="Times New Roman"/>
          <w:sz w:val="24"/>
          <w:szCs w:val="24"/>
        </w:rPr>
        <w:t>Matsuura</w:t>
      </w:r>
      <w:r w:rsidR="0075571B" w:rsidRPr="0075571B">
        <w:rPr>
          <w:rFonts w:ascii="Times New Roman" w:hAnsi="Times New Roman" w:cs="Times New Roman"/>
          <w:sz w:val="24"/>
          <w:szCs w:val="24"/>
        </w:rPr>
        <w:t xml:space="preserve">, Fernando C. A. U; </w:t>
      </w:r>
      <w:proofErr w:type="spellStart"/>
      <w:r w:rsidRPr="0075571B">
        <w:rPr>
          <w:rFonts w:ascii="Times New Roman" w:hAnsi="Times New Roman" w:cs="Times New Roman"/>
          <w:sz w:val="24"/>
          <w:szCs w:val="24"/>
        </w:rPr>
        <w:t>Folegatti</w:t>
      </w:r>
      <w:proofErr w:type="spellEnd"/>
      <w:r w:rsidR="0075571B" w:rsidRPr="0075571B">
        <w:rPr>
          <w:rFonts w:ascii="Times New Roman" w:hAnsi="Times New Roman" w:cs="Times New Roman"/>
          <w:sz w:val="24"/>
          <w:szCs w:val="24"/>
        </w:rPr>
        <w:t xml:space="preserve">, Marília I. S.; </w:t>
      </w:r>
      <w:r w:rsidRPr="0075571B">
        <w:rPr>
          <w:rFonts w:ascii="Times New Roman" w:hAnsi="Times New Roman" w:cs="Times New Roman"/>
          <w:sz w:val="24"/>
          <w:szCs w:val="24"/>
        </w:rPr>
        <w:t>Sarmento</w:t>
      </w:r>
      <w:r w:rsidR="0075571B" w:rsidRPr="0075571B">
        <w:rPr>
          <w:rFonts w:ascii="Times New Roman" w:hAnsi="Times New Roman" w:cs="Times New Roman"/>
          <w:sz w:val="24"/>
          <w:szCs w:val="24"/>
        </w:rPr>
        <w:t>, Silene B. S. (2003) Processo de Produção. In: EMBRAPA. Iniciando um pequeno grande negócio agroindustrial: processamento da mandioca. Brasília: Embrapa Informação Tecnológica, 2003. p. 13-49.</w:t>
      </w:r>
    </w:p>
    <w:p w14:paraId="2DAFB6AD" w14:textId="77777777" w:rsidR="0075571B" w:rsidRDefault="0075571B" w:rsidP="00E13EF1">
      <w:pPr>
        <w:spacing w:after="0" w:line="240" w:lineRule="auto"/>
        <w:ind w:firstLine="708"/>
        <w:jc w:val="both"/>
        <w:rPr>
          <w:rStyle w:val="Hyperlink"/>
          <w:rFonts w:ascii="Times New Roman" w:hAnsi="Times New Roman" w:cs="Times New Roman"/>
          <w:sz w:val="24"/>
          <w:szCs w:val="24"/>
        </w:rPr>
      </w:pPr>
    </w:p>
    <w:p w14:paraId="4926913C" w14:textId="6424F3EF" w:rsidR="000D36B4" w:rsidRDefault="00EF668F" w:rsidP="00E13EF1">
      <w:pPr>
        <w:spacing w:after="0" w:line="240" w:lineRule="auto"/>
        <w:ind w:firstLine="708"/>
        <w:jc w:val="both"/>
        <w:rPr>
          <w:rFonts w:ascii="Times New Roman" w:hAnsi="Times New Roman" w:cs="Times New Roman"/>
          <w:sz w:val="24"/>
          <w:szCs w:val="24"/>
        </w:rPr>
      </w:pPr>
      <w:r w:rsidRPr="00EF668F">
        <w:rPr>
          <w:rFonts w:ascii="Times New Roman" w:hAnsi="Times New Roman" w:cs="Times New Roman"/>
          <w:sz w:val="24"/>
          <w:szCs w:val="24"/>
        </w:rPr>
        <w:t>Moreira</w:t>
      </w:r>
      <w:r w:rsidR="0076390D" w:rsidRPr="0076390D">
        <w:rPr>
          <w:rFonts w:ascii="Times New Roman" w:hAnsi="Times New Roman" w:cs="Times New Roman"/>
          <w:sz w:val="24"/>
          <w:szCs w:val="24"/>
        </w:rPr>
        <w:t>, Sueli Aparecida.</w:t>
      </w:r>
      <w:r w:rsidR="000D36B4">
        <w:rPr>
          <w:rFonts w:ascii="Times New Roman" w:hAnsi="Times New Roman" w:cs="Times New Roman"/>
          <w:sz w:val="24"/>
          <w:szCs w:val="24"/>
        </w:rPr>
        <w:t xml:space="preserve"> (2010)</w:t>
      </w:r>
      <w:r w:rsidR="0076390D" w:rsidRPr="0076390D">
        <w:rPr>
          <w:rFonts w:ascii="Times New Roman" w:hAnsi="Times New Roman" w:cs="Times New Roman"/>
          <w:sz w:val="24"/>
          <w:szCs w:val="24"/>
        </w:rPr>
        <w:t xml:space="preserve"> Alimentação e comensalidade: aspectos históricos e</w:t>
      </w:r>
      <w:r w:rsidR="000D36B4">
        <w:rPr>
          <w:rFonts w:ascii="Times New Roman" w:hAnsi="Times New Roman" w:cs="Times New Roman"/>
          <w:sz w:val="24"/>
          <w:szCs w:val="24"/>
        </w:rPr>
        <w:t xml:space="preserve"> </w:t>
      </w:r>
      <w:r w:rsidR="0076390D" w:rsidRPr="0076390D">
        <w:rPr>
          <w:rFonts w:ascii="Times New Roman" w:hAnsi="Times New Roman" w:cs="Times New Roman"/>
          <w:sz w:val="24"/>
          <w:szCs w:val="24"/>
        </w:rPr>
        <w:t xml:space="preserve">antropológicos. São Paulo, v. 62, n. 4. </w:t>
      </w:r>
      <w:r>
        <w:rPr>
          <w:rFonts w:ascii="Times New Roman" w:hAnsi="Times New Roman" w:cs="Times New Roman"/>
          <w:sz w:val="24"/>
          <w:szCs w:val="24"/>
        </w:rPr>
        <w:t>Recuperado de</w:t>
      </w:r>
      <w:r w:rsidR="0076390D" w:rsidRPr="0076390D">
        <w:rPr>
          <w:rFonts w:ascii="Times New Roman" w:hAnsi="Times New Roman" w:cs="Times New Roman"/>
          <w:sz w:val="24"/>
          <w:szCs w:val="24"/>
        </w:rPr>
        <w:t>:</w:t>
      </w:r>
      <w:r w:rsidR="000D36B4">
        <w:rPr>
          <w:rFonts w:ascii="Times New Roman" w:hAnsi="Times New Roman" w:cs="Times New Roman"/>
          <w:sz w:val="24"/>
          <w:szCs w:val="24"/>
        </w:rPr>
        <w:t xml:space="preserve"> </w:t>
      </w:r>
      <w:hyperlink r:id="rId39" w:history="1">
        <w:r w:rsidR="000D36B4" w:rsidRPr="004C1328">
          <w:rPr>
            <w:rStyle w:val="Hyperlink"/>
            <w:rFonts w:ascii="Times New Roman" w:hAnsi="Times New Roman" w:cs="Times New Roman"/>
            <w:sz w:val="24"/>
            <w:szCs w:val="24"/>
          </w:rPr>
          <w:t>http://cienciaecultura.bvs.br/scielo.php?script=sci_arttext&amp;pid=S0009-67252010000400009</w:t>
        </w:r>
      </w:hyperlink>
    </w:p>
    <w:p w14:paraId="58E40467" w14:textId="20DEC0C8" w:rsidR="00975715" w:rsidRPr="003B181A" w:rsidRDefault="0076390D" w:rsidP="00E13EF1">
      <w:pPr>
        <w:spacing w:after="0" w:line="240" w:lineRule="auto"/>
        <w:jc w:val="both"/>
        <w:rPr>
          <w:rFonts w:ascii="Times New Roman" w:hAnsi="Times New Roman" w:cs="Times New Roman"/>
          <w:sz w:val="24"/>
          <w:szCs w:val="24"/>
        </w:rPr>
      </w:pPr>
      <w:r w:rsidRPr="0076390D">
        <w:rPr>
          <w:rFonts w:ascii="Times New Roman" w:hAnsi="Times New Roman" w:cs="Times New Roman"/>
          <w:sz w:val="24"/>
          <w:szCs w:val="24"/>
        </w:rPr>
        <w:t xml:space="preserve"> </w:t>
      </w:r>
    </w:p>
    <w:p w14:paraId="50928627" w14:textId="4BE8E24D" w:rsidR="009D5A96" w:rsidRDefault="00C56C6B" w:rsidP="00E13EF1">
      <w:pPr>
        <w:spacing w:after="0" w:line="240" w:lineRule="auto"/>
        <w:ind w:firstLine="708"/>
        <w:jc w:val="both"/>
        <w:rPr>
          <w:rFonts w:ascii="Times New Roman" w:hAnsi="Times New Roman" w:cs="Times New Roman"/>
          <w:sz w:val="24"/>
          <w:szCs w:val="24"/>
        </w:rPr>
      </w:pPr>
      <w:r w:rsidRPr="009D5A96">
        <w:rPr>
          <w:rFonts w:ascii="Times New Roman" w:hAnsi="Times New Roman" w:cs="Times New Roman"/>
          <w:sz w:val="24"/>
          <w:szCs w:val="24"/>
        </w:rPr>
        <w:t>Oliveira Junior</w:t>
      </w:r>
      <w:r w:rsidR="009D5A96" w:rsidRPr="009D5A96">
        <w:rPr>
          <w:rFonts w:ascii="Times New Roman" w:hAnsi="Times New Roman" w:cs="Times New Roman"/>
          <w:sz w:val="24"/>
          <w:szCs w:val="24"/>
        </w:rPr>
        <w:t xml:space="preserve">, Osmar de Paula; WANDER, </w:t>
      </w:r>
      <w:proofErr w:type="spellStart"/>
      <w:r w:rsidR="009D5A96" w:rsidRPr="009D5A96">
        <w:rPr>
          <w:rFonts w:ascii="Times New Roman" w:hAnsi="Times New Roman" w:cs="Times New Roman"/>
          <w:sz w:val="24"/>
          <w:szCs w:val="24"/>
        </w:rPr>
        <w:t>Alcido</w:t>
      </w:r>
      <w:proofErr w:type="spellEnd"/>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Elenor</w:t>
      </w:r>
      <w:proofErr w:type="spellEnd"/>
      <w:r w:rsidR="009D5A96" w:rsidRPr="009D5A96">
        <w:rPr>
          <w:rFonts w:ascii="Times New Roman" w:hAnsi="Times New Roman" w:cs="Times New Roman"/>
          <w:sz w:val="24"/>
          <w:szCs w:val="24"/>
        </w:rPr>
        <w:t xml:space="preserve">. (2020) Descrição da cadeia produtiva da mandioca da região do Vale Do Araguaia (Goiás, Brasil). Revista </w:t>
      </w:r>
      <w:proofErr w:type="spellStart"/>
      <w:r w:rsidR="009D5A96" w:rsidRPr="009D5A96">
        <w:rPr>
          <w:rFonts w:ascii="Times New Roman" w:hAnsi="Times New Roman" w:cs="Times New Roman"/>
          <w:sz w:val="24"/>
          <w:szCs w:val="24"/>
        </w:rPr>
        <w:t>GeoNordeste</w:t>
      </w:r>
      <w:proofErr w:type="spellEnd"/>
      <w:r w:rsidR="009D5A96" w:rsidRPr="009D5A96">
        <w:rPr>
          <w:rFonts w:ascii="Times New Roman" w:hAnsi="Times New Roman" w:cs="Times New Roman"/>
          <w:sz w:val="24"/>
          <w:szCs w:val="24"/>
        </w:rPr>
        <w:t>, n. 1, p. 73-92, 2020</w:t>
      </w:r>
    </w:p>
    <w:p w14:paraId="7E08E192" w14:textId="77777777" w:rsidR="00363467" w:rsidRDefault="00363467" w:rsidP="00E13EF1">
      <w:pPr>
        <w:spacing w:after="0" w:line="240" w:lineRule="auto"/>
        <w:jc w:val="both"/>
        <w:rPr>
          <w:rFonts w:ascii="Times New Roman" w:hAnsi="Times New Roman" w:cs="Times New Roman"/>
          <w:sz w:val="24"/>
          <w:szCs w:val="24"/>
        </w:rPr>
      </w:pPr>
    </w:p>
    <w:p w14:paraId="586C6051" w14:textId="6D53C45A" w:rsidR="00363467" w:rsidRPr="0075571B" w:rsidRDefault="00C56C6B" w:rsidP="00F83A2F">
      <w:pPr>
        <w:spacing w:after="0" w:line="240" w:lineRule="auto"/>
        <w:ind w:firstLine="708"/>
        <w:jc w:val="both"/>
        <w:rPr>
          <w:rFonts w:ascii="Times New Roman" w:hAnsi="Times New Roman" w:cs="Times New Roman"/>
          <w:sz w:val="24"/>
          <w:szCs w:val="24"/>
        </w:rPr>
      </w:pPr>
      <w:r w:rsidRPr="004950BE">
        <w:rPr>
          <w:rFonts w:ascii="Times New Roman" w:hAnsi="Times New Roman" w:cs="Times New Roman"/>
          <w:sz w:val="24"/>
          <w:szCs w:val="24"/>
        </w:rPr>
        <w:t>Oliveira, N. R. F. ; Jaime, P. C.</w:t>
      </w:r>
      <w:r>
        <w:rPr>
          <w:rFonts w:ascii="Times New Roman" w:hAnsi="Times New Roman" w:cs="Times New Roman"/>
          <w:sz w:val="24"/>
          <w:szCs w:val="24"/>
        </w:rPr>
        <w:t xml:space="preserve"> </w:t>
      </w:r>
      <w:r w:rsidR="00363467">
        <w:rPr>
          <w:rFonts w:ascii="Times New Roman" w:hAnsi="Times New Roman" w:cs="Times New Roman"/>
          <w:sz w:val="24"/>
          <w:szCs w:val="24"/>
        </w:rPr>
        <w:t>(2016)</w:t>
      </w:r>
      <w:r w:rsidR="00363467" w:rsidRPr="004950BE">
        <w:rPr>
          <w:rFonts w:ascii="Times New Roman" w:hAnsi="Times New Roman" w:cs="Times New Roman"/>
          <w:sz w:val="24"/>
          <w:szCs w:val="24"/>
        </w:rPr>
        <w:t xml:space="preserve"> O encontro entre o desenvolvimento rural sustentável e a promoção da saúde no Guia Alimentar para a População Brasileira.</w:t>
      </w:r>
      <w:r w:rsidR="00363467">
        <w:rPr>
          <w:rFonts w:ascii="Times New Roman" w:hAnsi="Times New Roman" w:cs="Times New Roman"/>
          <w:sz w:val="24"/>
          <w:szCs w:val="24"/>
        </w:rPr>
        <w:t xml:space="preserve"> </w:t>
      </w:r>
      <w:r w:rsidR="00363467" w:rsidRPr="004950BE">
        <w:rPr>
          <w:rFonts w:ascii="Times New Roman" w:hAnsi="Times New Roman" w:cs="Times New Roman"/>
          <w:sz w:val="24"/>
          <w:szCs w:val="24"/>
        </w:rPr>
        <w:t xml:space="preserve">Saúde e Sociedade (Online), v. 25, p. 1108-1121, 2016. Disponível em: </w:t>
      </w:r>
      <w:hyperlink r:id="rId40" w:history="1">
        <w:r w:rsidR="00363467" w:rsidRPr="00EA7242">
          <w:rPr>
            <w:rStyle w:val="Hyperlink"/>
            <w:rFonts w:ascii="Times New Roman" w:hAnsi="Times New Roman" w:cs="Times New Roman"/>
            <w:sz w:val="24"/>
            <w:szCs w:val="24"/>
          </w:rPr>
          <w:t>https://www.scielo.br/j/sausoc/a/rxSMnh5fj88TJTv67XDpHvN/abstract/?lang=pt</w:t>
        </w:r>
      </w:hyperlink>
      <w:r w:rsidR="00363467">
        <w:rPr>
          <w:rFonts w:ascii="Times New Roman" w:hAnsi="Times New Roman" w:cs="Times New Roman"/>
          <w:sz w:val="24"/>
          <w:szCs w:val="24"/>
        </w:rPr>
        <w:t xml:space="preserve"> </w:t>
      </w:r>
      <w:r w:rsidR="00363467" w:rsidRPr="004950BE">
        <w:rPr>
          <w:rFonts w:ascii="Times New Roman" w:hAnsi="Times New Roman" w:cs="Times New Roman"/>
          <w:sz w:val="24"/>
          <w:szCs w:val="24"/>
        </w:rPr>
        <w:t xml:space="preserve"> Acesso em 13 mar. 2022</w:t>
      </w:r>
    </w:p>
    <w:p w14:paraId="62348FB1" w14:textId="77777777" w:rsidR="009D5A96" w:rsidRDefault="009D5A96" w:rsidP="00E13EF1">
      <w:pPr>
        <w:spacing w:after="0" w:line="240" w:lineRule="auto"/>
        <w:jc w:val="both"/>
        <w:rPr>
          <w:rFonts w:ascii="Times New Roman" w:hAnsi="Times New Roman" w:cs="Times New Roman"/>
          <w:sz w:val="24"/>
          <w:szCs w:val="24"/>
        </w:rPr>
      </w:pPr>
    </w:p>
    <w:p w14:paraId="20316840" w14:textId="44526D8D" w:rsidR="009D5A96" w:rsidRPr="009D5A96" w:rsidRDefault="00C56C6B" w:rsidP="00E13EF1">
      <w:pPr>
        <w:spacing w:after="0" w:line="240" w:lineRule="auto"/>
        <w:ind w:firstLine="708"/>
        <w:jc w:val="both"/>
        <w:rPr>
          <w:rFonts w:ascii="Times New Roman" w:hAnsi="Times New Roman" w:cs="Times New Roman"/>
          <w:sz w:val="24"/>
          <w:szCs w:val="24"/>
        </w:rPr>
      </w:pPr>
      <w:proofErr w:type="spellStart"/>
      <w:r w:rsidRPr="009D5A96">
        <w:rPr>
          <w:rFonts w:ascii="Times New Roman" w:hAnsi="Times New Roman" w:cs="Times New Roman"/>
          <w:sz w:val="24"/>
          <w:szCs w:val="24"/>
        </w:rPr>
        <w:lastRenderedPageBreak/>
        <w:t>Otsubo</w:t>
      </w:r>
      <w:proofErr w:type="spellEnd"/>
      <w:r w:rsidR="009D5A96" w:rsidRPr="009D5A96">
        <w:rPr>
          <w:rFonts w:ascii="Times New Roman" w:hAnsi="Times New Roman" w:cs="Times New Roman"/>
          <w:sz w:val="24"/>
          <w:szCs w:val="24"/>
        </w:rPr>
        <w:t xml:space="preserve">, Auro Akio; </w:t>
      </w:r>
      <w:r w:rsidRPr="009D5A96">
        <w:rPr>
          <w:rFonts w:ascii="Times New Roman" w:hAnsi="Times New Roman" w:cs="Times New Roman"/>
          <w:sz w:val="24"/>
          <w:szCs w:val="24"/>
        </w:rPr>
        <w:t>Lorenzi</w:t>
      </w:r>
      <w:r w:rsidR="009D5A96" w:rsidRPr="009D5A96">
        <w:rPr>
          <w:rFonts w:ascii="Times New Roman" w:hAnsi="Times New Roman" w:cs="Times New Roman"/>
          <w:sz w:val="24"/>
          <w:szCs w:val="24"/>
        </w:rPr>
        <w:t>, José Osmar. (2002) Cultivo da mandioca na região Centro-Sul do Brasil. Dourados: Embrapa Agropecuária Oeste, 2002.</w:t>
      </w:r>
    </w:p>
    <w:p w14:paraId="6D711B7A" w14:textId="77777777" w:rsidR="009D5A96" w:rsidRDefault="009D5A96" w:rsidP="00E13EF1">
      <w:pPr>
        <w:spacing w:after="0" w:line="240" w:lineRule="auto"/>
        <w:ind w:firstLine="708"/>
        <w:jc w:val="both"/>
        <w:rPr>
          <w:rFonts w:ascii="Times New Roman" w:hAnsi="Times New Roman" w:cs="Times New Roman"/>
          <w:sz w:val="24"/>
          <w:szCs w:val="24"/>
        </w:rPr>
      </w:pPr>
    </w:p>
    <w:p w14:paraId="2279302D" w14:textId="674CD507" w:rsidR="009D5A96" w:rsidRDefault="00C56C6B" w:rsidP="00E13EF1">
      <w:pPr>
        <w:spacing w:after="0" w:line="240" w:lineRule="auto"/>
        <w:ind w:firstLine="708"/>
        <w:jc w:val="both"/>
        <w:rPr>
          <w:rFonts w:ascii="Times New Roman" w:hAnsi="Times New Roman" w:cs="Times New Roman"/>
          <w:sz w:val="24"/>
          <w:szCs w:val="24"/>
        </w:rPr>
      </w:pPr>
      <w:proofErr w:type="spellStart"/>
      <w:r w:rsidRPr="009D5A96">
        <w:rPr>
          <w:rFonts w:ascii="Times New Roman" w:hAnsi="Times New Roman" w:cs="Times New Roman"/>
          <w:sz w:val="24"/>
          <w:szCs w:val="24"/>
        </w:rPr>
        <w:t>Padawer</w:t>
      </w:r>
      <w:proofErr w:type="spellEnd"/>
      <w:r w:rsidR="009D5A96" w:rsidRPr="009D5A96">
        <w:rPr>
          <w:rFonts w:ascii="Times New Roman" w:hAnsi="Times New Roman" w:cs="Times New Roman"/>
          <w:sz w:val="24"/>
          <w:szCs w:val="24"/>
        </w:rPr>
        <w:t xml:space="preserve">, Ana. (2023) El </w:t>
      </w:r>
      <w:proofErr w:type="spellStart"/>
      <w:r w:rsidR="009D5A96" w:rsidRPr="009D5A96">
        <w:rPr>
          <w:rFonts w:ascii="Times New Roman" w:hAnsi="Times New Roman" w:cs="Times New Roman"/>
          <w:sz w:val="24"/>
          <w:szCs w:val="24"/>
        </w:rPr>
        <w:t>ordenamiento</w:t>
      </w:r>
      <w:proofErr w:type="spellEnd"/>
      <w:r w:rsidR="009D5A96" w:rsidRPr="009D5A96">
        <w:rPr>
          <w:rFonts w:ascii="Times New Roman" w:hAnsi="Times New Roman" w:cs="Times New Roman"/>
          <w:sz w:val="24"/>
          <w:szCs w:val="24"/>
        </w:rPr>
        <w:t xml:space="preserve"> humano </w:t>
      </w:r>
      <w:proofErr w:type="spellStart"/>
      <w:r w:rsidR="009D5A96" w:rsidRPr="009D5A96">
        <w:rPr>
          <w:rFonts w:ascii="Times New Roman" w:hAnsi="Times New Roman" w:cs="Times New Roman"/>
          <w:sz w:val="24"/>
          <w:szCs w:val="24"/>
        </w:rPr>
        <w:t>del</w:t>
      </w:r>
      <w:proofErr w:type="spellEnd"/>
      <w:r w:rsidR="009D5A96" w:rsidRPr="009D5A96">
        <w:rPr>
          <w:rFonts w:ascii="Times New Roman" w:hAnsi="Times New Roman" w:cs="Times New Roman"/>
          <w:sz w:val="24"/>
          <w:szCs w:val="24"/>
        </w:rPr>
        <w:t xml:space="preserve"> ambiente </w:t>
      </w:r>
      <w:proofErr w:type="spellStart"/>
      <w:r w:rsidR="009D5A96" w:rsidRPr="009D5A96">
        <w:rPr>
          <w:rFonts w:ascii="Times New Roman" w:hAnsi="Times New Roman" w:cs="Times New Roman"/>
          <w:sz w:val="24"/>
          <w:szCs w:val="24"/>
        </w:rPr>
        <w:t>en</w:t>
      </w:r>
      <w:proofErr w:type="spellEnd"/>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el</w:t>
      </w:r>
      <w:proofErr w:type="spellEnd"/>
      <w:r w:rsidR="009D5A96" w:rsidRPr="009D5A96">
        <w:rPr>
          <w:rFonts w:ascii="Times New Roman" w:hAnsi="Times New Roman" w:cs="Times New Roman"/>
          <w:sz w:val="24"/>
          <w:szCs w:val="24"/>
        </w:rPr>
        <w:t xml:space="preserve"> cultivo de mandioca: </w:t>
      </w:r>
      <w:proofErr w:type="spellStart"/>
      <w:r w:rsidR="009D5A96" w:rsidRPr="009D5A96">
        <w:rPr>
          <w:rFonts w:ascii="Times New Roman" w:hAnsi="Times New Roman" w:cs="Times New Roman"/>
          <w:sz w:val="24"/>
          <w:szCs w:val="24"/>
        </w:rPr>
        <w:t>articulación</w:t>
      </w:r>
      <w:proofErr w:type="spellEnd"/>
      <w:r w:rsidR="009D5A96" w:rsidRPr="009D5A96">
        <w:rPr>
          <w:rFonts w:ascii="Times New Roman" w:hAnsi="Times New Roman" w:cs="Times New Roman"/>
          <w:sz w:val="24"/>
          <w:szCs w:val="24"/>
        </w:rPr>
        <w:t xml:space="preserve"> de </w:t>
      </w:r>
      <w:proofErr w:type="spellStart"/>
      <w:r w:rsidR="009D5A96" w:rsidRPr="009D5A96">
        <w:rPr>
          <w:rFonts w:ascii="Times New Roman" w:hAnsi="Times New Roman" w:cs="Times New Roman"/>
          <w:sz w:val="24"/>
          <w:szCs w:val="24"/>
        </w:rPr>
        <w:t>conocimientos</w:t>
      </w:r>
      <w:proofErr w:type="spellEnd"/>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en</w:t>
      </w:r>
      <w:proofErr w:type="spellEnd"/>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la</w:t>
      </w:r>
      <w:proofErr w:type="spellEnd"/>
      <w:r w:rsidR="009D5A96" w:rsidRPr="009D5A96">
        <w:rPr>
          <w:rFonts w:ascii="Times New Roman" w:hAnsi="Times New Roman" w:cs="Times New Roman"/>
          <w:sz w:val="24"/>
          <w:szCs w:val="24"/>
        </w:rPr>
        <w:t xml:space="preserve"> selva paranaense. Revista Colombiana de Antropologia, v. 55, n. 1, p. 267-298, </w:t>
      </w:r>
      <w:proofErr w:type="spellStart"/>
      <w:r w:rsidR="009D5A96" w:rsidRPr="009D5A96">
        <w:rPr>
          <w:rFonts w:ascii="Times New Roman" w:hAnsi="Times New Roman" w:cs="Times New Roman"/>
          <w:sz w:val="24"/>
          <w:szCs w:val="24"/>
        </w:rPr>
        <w:t>Enero-Junio</w:t>
      </w:r>
      <w:proofErr w:type="spellEnd"/>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del</w:t>
      </w:r>
      <w:proofErr w:type="spellEnd"/>
      <w:r w:rsidR="009D5A96" w:rsidRPr="009D5A96">
        <w:rPr>
          <w:rFonts w:ascii="Times New Roman" w:hAnsi="Times New Roman" w:cs="Times New Roman"/>
          <w:sz w:val="24"/>
          <w:szCs w:val="24"/>
        </w:rPr>
        <w:t xml:space="preserve"> 2019. Disponível em: </w:t>
      </w:r>
      <w:hyperlink r:id="rId41" w:history="1">
        <w:r w:rsidR="009D5A96" w:rsidRPr="00EA7242">
          <w:rPr>
            <w:rStyle w:val="Hyperlink"/>
            <w:rFonts w:ascii="Times New Roman" w:hAnsi="Times New Roman" w:cs="Times New Roman"/>
            <w:sz w:val="24"/>
            <w:szCs w:val="24"/>
          </w:rPr>
          <w:t>https://ri.conicet.gov.ar/handle/11336/117603</w:t>
        </w:r>
      </w:hyperlink>
      <w:r w:rsidR="009D5A96" w:rsidRPr="009D5A96">
        <w:rPr>
          <w:rFonts w:ascii="Times New Roman" w:hAnsi="Times New Roman" w:cs="Times New Roman"/>
          <w:sz w:val="24"/>
          <w:szCs w:val="24"/>
        </w:rPr>
        <w:t>.</w:t>
      </w:r>
      <w:r w:rsidR="009D5A96">
        <w:rPr>
          <w:rFonts w:ascii="Times New Roman" w:hAnsi="Times New Roman" w:cs="Times New Roman"/>
          <w:sz w:val="24"/>
          <w:szCs w:val="24"/>
        </w:rPr>
        <w:t xml:space="preserve"> </w:t>
      </w:r>
      <w:r w:rsidR="009D5A96" w:rsidRPr="009D5A96">
        <w:rPr>
          <w:rFonts w:ascii="Times New Roman" w:hAnsi="Times New Roman" w:cs="Times New Roman"/>
          <w:sz w:val="24"/>
          <w:szCs w:val="24"/>
        </w:rPr>
        <w:t xml:space="preserve"> Acesso em: 04 jan. 2023.</w:t>
      </w:r>
    </w:p>
    <w:p w14:paraId="0A869038" w14:textId="77777777" w:rsidR="001A0754" w:rsidRDefault="001A0754" w:rsidP="00E13EF1">
      <w:pPr>
        <w:spacing w:after="0" w:line="240" w:lineRule="auto"/>
        <w:ind w:firstLine="708"/>
        <w:jc w:val="both"/>
        <w:rPr>
          <w:rFonts w:ascii="Times New Roman" w:hAnsi="Times New Roman" w:cs="Times New Roman"/>
          <w:sz w:val="24"/>
          <w:szCs w:val="24"/>
        </w:rPr>
      </w:pPr>
    </w:p>
    <w:p w14:paraId="6100EDE3" w14:textId="211ADDD4" w:rsidR="009D5A96" w:rsidRPr="009D5A96" w:rsidRDefault="00C56C6B" w:rsidP="00E13EF1">
      <w:pPr>
        <w:spacing w:after="0" w:line="240" w:lineRule="auto"/>
        <w:ind w:firstLine="708"/>
        <w:jc w:val="both"/>
        <w:rPr>
          <w:rFonts w:ascii="Times New Roman" w:hAnsi="Times New Roman" w:cs="Times New Roman"/>
          <w:sz w:val="24"/>
          <w:szCs w:val="24"/>
        </w:rPr>
      </w:pPr>
      <w:proofErr w:type="spellStart"/>
      <w:r w:rsidRPr="001A0754">
        <w:rPr>
          <w:rFonts w:ascii="Times New Roman" w:hAnsi="Times New Roman" w:cs="Times New Roman"/>
          <w:sz w:val="24"/>
          <w:szCs w:val="24"/>
        </w:rPr>
        <w:t>Piacenti</w:t>
      </w:r>
      <w:proofErr w:type="spellEnd"/>
      <w:r w:rsidR="001A0754" w:rsidRPr="001A0754">
        <w:rPr>
          <w:rFonts w:ascii="Times New Roman" w:hAnsi="Times New Roman" w:cs="Times New Roman"/>
          <w:sz w:val="24"/>
          <w:szCs w:val="24"/>
        </w:rPr>
        <w:t xml:space="preserve">, Carlos Alberto; </w:t>
      </w:r>
      <w:r w:rsidRPr="001A0754">
        <w:rPr>
          <w:rFonts w:ascii="Times New Roman" w:hAnsi="Times New Roman" w:cs="Times New Roman"/>
          <w:sz w:val="24"/>
          <w:szCs w:val="24"/>
        </w:rPr>
        <w:t>Ferrera De Lima</w:t>
      </w:r>
      <w:r w:rsidR="001A0754" w:rsidRPr="001A0754">
        <w:rPr>
          <w:rFonts w:ascii="Times New Roman" w:hAnsi="Times New Roman" w:cs="Times New Roman"/>
          <w:sz w:val="24"/>
          <w:szCs w:val="24"/>
        </w:rPr>
        <w:t xml:space="preserve">, Jandir; </w:t>
      </w:r>
      <w:proofErr w:type="spellStart"/>
      <w:r w:rsidRPr="001A0754">
        <w:rPr>
          <w:rFonts w:ascii="Times New Roman" w:hAnsi="Times New Roman" w:cs="Times New Roman"/>
          <w:sz w:val="24"/>
          <w:szCs w:val="24"/>
        </w:rPr>
        <w:t>Eberhardt</w:t>
      </w:r>
      <w:proofErr w:type="spellEnd"/>
      <w:r w:rsidR="001A0754" w:rsidRPr="001A0754">
        <w:rPr>
          <w:rFonts w:ascii="Times New Roman" w:hAnsi="Times New Roman" w:cs="Times New Roman"/>
          <w:sz w:val="24"/>
          <w:szCs w:val="24"/>
        </w:rPr>
        <w:t>, Paulo Henrique</w:t>
      </w:r>
      <w:r w:rsidR="001A0754">
        <w:rPr>
          <w:rFonts w:ascii="Times New Roman" w:hAnsi="Times New Roman" w:cs="Times New Roman"/>
          <w:sz w:val="24"/>
          <w:szCs w:val="24"/>
        </w:rPr>
        <w:t xml:space="preserve"> </w:t>
      </w:r>
      <w:r w:rsidR="001A0754" w:rsidRPr="001A0754">
        <w:rPr>
          <w:rFonts w:ascii="Times New Roman" w:hAnsi="Times New Roman" w:cs="Times New Roman"/>
          <w:sz w:val="24"/>
          <w:szCs w:val="24"/>
        </w:rPr>
        <w:t xml:space="preserve">de </w:t>
      </w:r>
      <w:proofErr w:type="spellStart"/>
      <w:r w:rsidR="001A0754" w:rsidRPr="001A0754">
        <w:rPr>
          <w:rFonts w:ascii="Times New Roman" w:hAnsi="Times New Roman" w:cs="Times New Roman"/>
          <w:sz w:val="24"/>
          <w:szCs w:val="24"/>
        </w:rPr>
        <w:t>Cezaro</w:t>
      </w:r>
      <w:proofErr w:type="spellEnd"/>
      <w:r w:rsidR="001A0754" w:rsidRPr="001A0754">
        <w:rPr>
          <w:rFonts w:ascii="Times New Roman" w:hAnsi="Times New Roman" w:cs="Times New Roman"/>
          <w:sz w:val="24"/>
          <w:szCs w:val="24"/>
        </w:rPr>
        <w:t xml:space="preserve">. </w:t>
      </w:r>
      <w:r w:rsidR="001A0754">
        <w:rPr>
          <w:rFonts w:ascii="Times New Roman" w:hAnsi="Times New Roman" w:cs="Times New Roman"/>
          <w:sz w:val="24"/>
          <w:szCs w:val="24"/>
        </w:rPr>
        <w:t>(2016)</w:t>
      </w:r>
      <w:r w:rsidR="001A0754" w:rsidRPr="001A0754">
        <w:rPr>
          <w:rFonts w:ascii="Times New Roman" w:hAnsi="Times New Roman" w:cs="Times New Roman"/>
          <w:sz w:val="24"/>
          <w:szCs w:val="24"/>
        </w:rPr>
        <w:t>Economia e desenvolvimento regional. Foz do Iguaçu: Editora Parque Itaipu, 2016.</w:t>
      </w:r>
      <w:r w:rsidR="001A0754" w:rsidRPr="001A0754">
        <w:rPr>
          <w:rFonts w:ascii="Times New Roman" w:hAnsi="Times New Roman" w:cs="Times New Roman"/>
          <w:sz w:val="24"/>
          <w:szCs w:val="24"/>
        </w:rPr>
        <w:cr/>
      </w:r>
    </w:p>
    <w:p w14:paraId="1E39E86B" w14:textId="27252C7C" w:rsidR="009D5A96" w:rsidRPr="009D5A96" w:rsidRDefault="00C56C6B" w:rsidP="00E13EF1">
      <w:pPr>
        <w:spacing w:after="0" w:line="240" w:lineRule="auto"/>
        <w:ind w:firstLine="708"/>
        <w:jc w:val="both"/>
        <w:rPr>
          <w:rFonts w:ascii="Times New Roman" w:hAnsi="Times New Roman" w:cs="Times New Roman"/>
          <w:sz w:val="24"/>
          <w:szCs w:val="24"/>
        </w:rPr>
      </w:pPr>
      <w:proofErr w:type="spellStart"/>
      <w:r w:rsidRPr="009D5A96">
        <w:rPr>
          <w:rFonts w:ascii="Times New Roman" w:hAnsi="Times New Roman" w:cs="Times New Roman"/>
          <w:sz w:val="24"/>
          <w:szCs w:val="24"/>
        </w:rPr>
        <w:t>Pigatto</w:t>
      </w:r>
      <w:proofErr w:type="spellEnd"/>
      <w:r w:rsidR="009D5A96" w:rsidRPr="009D5A96">
        <w:rPr>
          <w:rFonts w:ascii="Times New Roman" w:hAnsi="Times New Roman" w:cs="Times New Roman"/>
          <w:sz w:val="24"/>
          <w:szCs w:val="24"/>
        </w:rPr>
        <w:t xml:space="preserve">, Giuliana Aparecida Santini; </w:t>
      </w:r>
      <w:proofErr w:type="spellStart"/>
      <w:r w:rsidRPr="009D5A96">
        <w:rPr>
          <w:rFonts w:ascii="Times New Roman" w:hAnsi="Times New Roman" w:cs="Times New Roman"/>
          <w:sz w:val="24"/>
          <w:szCs w:val="24"/>
        </w:rPr>
        <w:t>Pigatto</w:t>
      </w:r>
      <w:proofErr w:type="spellEnd"/>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Gessuir</w:t>
      </w:r>
      <w:proofErr w:type="spellEnd"/>
      <w:r w:rsidR="009D5A96" w:rsidRPr="009D5A96">
        <w:rPr>
          <w:rFonts w:ascii="Times New Roman" w:hAnsi="Times New Roman" w:cs="Times New Roman"/>
          <w:sz w:val="24"/>
          <w:szCs w:val="24"/>
        </w:rPr>
        <w:t xml:space="preserve">; </w:t>
      </w:r>
      <w:r w:rsidRPr="009D5A96">
        <w:rPr>
          <w:rFonts w:ascii="Times New Roman" w:hAnsi="Times New Roman" w:cs="Times New Roman"/>
          <w:sz w:val="24"/>
          <w:szCs w:val="24"/>
        </w:rPr>
        <w:t>Smith</w:t>
      </w:r>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Lourenzani</w:t>
      </w:r>
      <w:proofErr w:type="spellEnd"/>
      <w:r w:rsidR="009D5A96" w:rsidRPr="009D5A96">
        <w:rPr>
          <w:rFonts w:ascii="Times New Roman" w:hAnsi="Times New Roman" w:cs="Times New Roman"/>
          <w:sz w:val="24"/>
          <w:szCs w:val="24"/>
        </w:rPr>
        <w:t xml:space="preserve">; </w:t>
      </w:r>
      <w:r w:rsidRPr="009D5A96">
        <w:rPr>
          <w:rFonts w:ascii="Times New Roman" w:hAnsi="Times New Roman" w:cs="Times New Roman"/>
          <w:sz w:val="24"/>
          <w:szCs w:val="24"/>
        </w:rPr>
        <w:t xml:space="preserve">Bressan </w:t>
      </w:r>
      <w:r w:rsidR="009D5A96" w:rsidRPr="009D5A96">
        <w:rPr>
          <w:rFonts w:ascii="Times New Roman" w:hAnsi="Times New Roman" w:cs="Times New Roman"/>
          <w:sz w:val="24"/>
          <w:szCs w:val="24"/>
        </w:rPr>
        <w:t xml:space="preserve">Ana Elisa; </w:t>
      </w:r>
      <w:proofErr w:type="spellStart"/>
      <w:r w:rsidRPr="009D5A96">
        <w:rPr>
          <w:rFonts w:ascii="Times New Roman" w:hAnsi="Times New Roman" w:cs="Times New Roman"/>
          <w:sz w:val="24"/>
          <w:szCs w:val="24"/>
        </w:rPr>
        <w:t>Lourenzani</w:t>
      </w:r>
      <w:proofErr w:type="spellEnd"/>
      <w:r w:rsidR="009D5A96" w:rsidRPr="009D5A96">
        <w:rPr>
          <w:rFonts w:ascii="Times New Roman" w:hAnsi="Times New Roman" w:cs="Times New Roman"/>
          <w:sz w:val="24"/>
          <w:szCs w:val="24"/>
        </w:rPr>
        <w:t xml:space="preserve">, Wagner Luiz. (2015) </w:t>
      </w:r>
      <w:r w:rsidRPr="009D5A96">
        <w:rPr>
          <w:rFonts w:ascii="Times New Roman" w:hAnsi="Times New Roman" w:cs="Times New Roman"/>
          <w:sz w:val="24"/>
          <w:szCs w:val="24"/>
        </w:rPr>
        <w:t xml:space="preserve">Comercialização </w:t>
      </w:r>
      <w:r w:rsidR="009D5A96" w:rsidRPr="009D5A96">
        <w:rPr>
          <w:rFonts w:ascii="Times New Roman" w:hAnsi="Times New Roman" w:cs="Times New Roman"/>
          <w:sz w:val="24"/>
          <w:szCs w:val="24"/>
        </w:rPr>
        <w:t xml:space="preserve">de mandioca no estado de São </w:t>
      </w:r>
      <w:proofErr w:type="spellStart"/>
      <w:r w:rsidR="009D5A96" w:rsidRPr="009D5A96">
        <w:rPr>
          <w:rFonts w:ascii="Times New Roman" w:hAnsi="Times New Roman" w:cs="Times New Roman"/>
          <w:sz w:val="24"/>
          <w:szCs w:val="24"/>
        </w:rPr>
        <w:t>Paulo-Brasil</w:t>
      </w:r>
      <w:proofErr w:type="spellEnd"/>
      <w:r w:rsidR="009D5A96" w:rsidRPr="009D5A96">
        <w:rPr>
          <w:rFonts w:ascii="Times New Roman" w:hAnsi="Times New Roman" w:cs="Times New Roman"/>
          <w:sz w:val="24"/>
          <w:szCs w:val="24"/>
        </w:rPr>
        <w:t xml:space="preserve">: sistemas de produção e custos de transação. </w:t>
      </w:r>
      <w:proofErr w:type="spellStart"/>
      <w:r w:rsidR="009D5A96" w:rsidRPr="009D5A96">
        <w:rPr>
          <w:rFonts w:ascii="Times New Roman" w:hAnsi="Times New Roman" w:cs="Times New Roman"/>
          <w:sz w:val="24"/>
          <w:szCs w:val="24"/>
        </w:rPr>
        <w:t>Agroalimentaria</w:t>
      </w:r>
      <w:proofErr w:type="spellEnd"/>
      <w:r w:rsidR="009D5A96" w:rsidRPr="009D5A96">
        <w:rPr>
          <w:rFonts w:ascii="Times New Roman" w:hAnsi="Times New Roman" w:cs="Times New Roman"/>
          <w:sz w:val="24"/>
          <w:szCs w:val="24"/>
        </w:rPr>
        <w:t xml:space="preserve">, v. 21, n. 40, </w:t>
      </w:r>
      <w:proofErr w:type="spellStart"/>
      <w:r w:rsidR="009D5A96" w:rsidRPr="009D5A96">
        <w:rPr>
          <w:rFonts w:ascii="Times New Roman" w:hAnsi="Times New Roman" w:cs="Times New Roman"/>
          <w:sz w:val="24"/>
          <w:szCs w:val="24"/>
        </w:rPr>
        <w:t>enero-junio</w:t>
      </w:r>
      <w:proofErr w:type="spellEnd"/>
      <w:r w:rsidR="009D5A96" w:rsidRPr="009D5A96">
        <w:rPr>
          <w:rFonts w:ascii="Times New Roman" w:hAnsi="Times New Roman" w:cs="Times New Roman"/>
          <w:sz w:val="24"/>
          <w:szCs w:val="24"/>
        </w:rPr>
        <w:t xml:space="preserve">, 2015, p. 153-173. Disponível em: </w:t>
      </w:r>
      <w:hyperlink r:id="rId42" w:history="1">
        <w:r w:rsidR="009D5A96" w:rsidRPr="00EA7242">
          <w:rPr>
            <w:rStyle w:val="Hyperlink"/>
            <w:rFonts w:ascii="Times New Roman" w:hAnsi="Times New Roman" w:cs="Times New Roman"/>
            <w:sz w:val="24"/>
            <w:szCs w:val="24"/>
          </w:rPr>
          <w:t>http://hdl.handle.net/11449/172034</w:t>
        </w:r>
      </w:hyperlink>
      <w:r w:rsidR="009D5A96" w:rsidRPr="009D5A96">
        <w:rPr>
          <w:rFonts w:ascii="Times New Roman" w:hAnsi="Times New Roman" w:cs="Times New Roman"/>
          <w:sz w:val="24"/>
          <w:szCs w:val="24"/>
        </w:rPr>
        <w:t>.</w:t>
      </w:r>
      <w:r w:rsidR="002B0D14">
        <w:rPr>
          <w:rFonts w:ascii="Times New Roman" w:hAnsi="Times New Roman" w:cs="Times New Roman"/>
          <w:sz w:val="24"/>
          <w:szCs w:val="24"/>
        </w:rPr>
        <w:t xml:space="preserve"> </w:t>
      </w:r>
      <w:r w:rsidR="009D5A96" w:rsidRPr="009D5A96">
        <w:rPr>
          <w:rFonts w:ascii="Times New Roman" w:hAnsi="Times New Roman" w:cs="Times New Roman"/>
          <w:sz w:val="24"/>
          <w:szCs w:val="24"/>
        </w:rPr>
        <w:t>Acesso em: 04 jan. 2023.</w:t>
      </w:r>
    </w:p>
    <w:p w14:paraId="140B563A" w14:textId="77777777" w:rsidR="002B0D14" w:rsidRDefault="002B0D14" w:rsidP="00E13EF1">
      <w:pPr>
        <w:spacing w:after="0" w:line="240" w:lineRule="auto"/>
        <w:ind w:firstLine="708"/>
        <w:jc w:val="both"/>
        <w:rPr>
          <w:rFonts w:ascii="Times New Roman" w:hAnsi="Times New Roman" w:cs="Times New Roman"/>
          <w:sz w:val="24"/>
          <w:szCs w:val="24"/>
        </w:rPr>
      </w:pPr>
    </w:p>
    <w:p w14:paraId="2E9621F2" w14:textId="48619DB7" w:rsidR="009D5A96" w:rsidRDefault="00C56C6B" w:rsidP="00E13EF1">
      <w:pPr>
        <w:spacing w:after="0" w:line="240" w:lineRule="auto"/>
        <w:ind w:firstLine="708"/>
        <w:jc w:val="both"/>
        <w:rPr>
          <w:rFonts w:ascii="Times New Roman" w:hAnsi="Times New Roman" w:cs="Times New Roman"/>
          <w:sz w:val="24"/>
          <w:szCs w:val="24"/>
        </w:rPr>
      </w:pPr>
      <w:r w:rsidRPr="009D5A96">
        <w:rPr>
          <w:rFonts w:ascii="Times New Roman" w:hAnsi="Times New Roman" w:cs="Times New Roman"/>
          <w:sz w:val="24"/>
          <w:szCs w:val="24"/>
        </w:rPr>
        <w:t>Ponce</w:t>
      </w:r>
      <w:r w:rsidR="009D5A96" w:rsidRPr="009D5A96">
        <w:rPr>
          <w:rFonts w:ascii="Times New Roman" w:hAnsi="Times New Roman" w:cs="Times New Roman"/>
          <w:sz w:val="24"/>
          <w:szCs w:val="24"/>
        </w:rPr>
        <w:t xml:space="preserve">, Talita </w:t>
      </w:r>
      <w:proofErr w:type="spellStart"/>
      <w:r w:rsidR="009D5A96" w:rsidRPr="009D5A96">
        <w:rPr>
          <w:rFonts w:ascii="Times New Roman" w:hAnsi="Times New Roman" w:cs="Times New Roman"/>
          <w:sz w:val="24"/>
          <w:szCs w:val="24"/>
        </w:rPr>
        <w:t>Pijus</w:t>
      </w:r>
      <w:proofErr w:type="spellEnd"/>
      <w:r w:rsidR="009D5A96" w:rsidRPr="009D5A96">
        <w:rPr>
          <w:rFonts w:ascii="Times New Roman" w:hAnsi="Times New Roman" w:cs="Times New Roman"/>
          <w:sz w:val="24"/>
          <w:szCs w:val="24"/>
        </w:rPr>
        <w:t xml:space="preserve">; </w:t>
      </w:r>
      <w:r w:rsidRPr="009D5A96">
        <w:rPr>
          <w:rFonts w:ascii="Times New Roman" w:hAnsi="Times New Roman" w:cs="Times New Roman"/>
          <w:sz w:val="24"/>
          <w:szCs w:val="24"/>
        </w:rPr>
        <w:t>Ribeiro</w:t>
      </w:r>
      <w:r w:rsidR="009D5A96" w:rsidRPr="009D5A96">
        <w:rPr>
          <w:rFonts w:ascii="Times New Roman" w:hAnsi="Times New Roman" w:cs="Times New Roman"/>
          <w:sz w:val="24"/>
          <w:szCs w:val="24"/>
        </w:rPr>
        <w:t xml:space="preserve">, Marina Ronchesel; </w:t>
      </w:r>
      <w:r w:rsidRPr="009D5A96">
        <w:rPr>
          <w:rFonts w:ascii="Times New Roman" w:hAnsi="Times New Roman" w:cs="Times New Roman"/>
          <w:sz w:val="24"/>
          <w:szCs w:val="24"/>
        </w:rPr>
        <w:t>Telles</w:t>
      </w:r>
      <w:r w:rsidR="009D5A96" w:rsidRPr="009D5A96">
        <w:rPr>
          <w:rFonts w:ascii="Times New Roman" w:hAnsi="Times New Roman" w:cs="Times New Roman"/>
          <w:sz w:val="24"/>
          <w:szCs w:val="24"/>
        </w:rPr>
        <w:t>, Tiago Santos. (2020) Dinâmica espacial da produção de mandioca no Paraná, Brasil. Confins-Revue Franco-</w:t>
      </w:r>
      <w:proofErr w:type="spellStart"/>
      <w:r w:rsidR="009D5A96" w:rsidRPr="009D5A96">
        <w:rPr>
          <w:rFonts w:ascii="Times New Roman" w:hAnsi="Times New Roman" w:cs="Times New Roman"/>
          <w:sz w:val="24"/>
          <w:szCs w:val="24"/>
        </w:rPr>
        <w:t>Brésilienne</w:t>
      </w:r>
      <w:proofErr w:type="spellEnd"/>
      <w:r w:rsidR="009D5A96" w:rsidRPr="009D5A96">
        <w:rPr>
          <w:rFonts w:ascii="Times New Roman" w:hAnsi="Times New Roman" w:cs="Times New Roman"/>
          <w:sz w:val="24"/>
          <w:szCs w:val="24"/>
        </w:rPr>
        <w:t xml:space="preserve"> de </w:t>
      </w:r>
      <w:proofErr w:type="spellStart"/>
      <w:r w:rsidR="009D5A96" w:rsidRPr="009D5A96">
        <w:rPr>
          <w:rFonts w:ascii="Times New Roman" w:hAnsi="Times New Roman" w:cs="Times New Roman"/>
          <w:sz w:val="24"/>
          <w:szCs w:val="24"/>
        </w:rPr>
        <w:t>Géographie</w:t>
      </w:r>
      <w:proofErr w:type="spellEnd"/>
      <w:r w:rsidR="009D5A96" w:rsidRPr="009D5A96">
        <w:rPr>
          <w:rFonts w:ascii="Times New Roman" w:hAnsi="Times New Roman" w:cs="Times New Roman"/>
          <w:sz w:val="24"/>
          <w:szCs w:val="24"/>
        </w:rPr>
        <w:t xml:space="preserve">, v. 48, 2020. Disponível em: </w:t>
      </w:r>
      <w:hyperlink r:id="rId43" w:history="1">
        <w:r w:rsidR="002B0D14" w:rsidRPr="00EA7242">
          <w:rPr>
            <w:rStyle w:val="Hyperlink"/>
            <w:rFonts w:ascii="Times New Roman" w:hAnsi="Times New Roman" w:cs="Times New Roman"/>
            <w:sz w:val="24"/>
            <w:szCs w:val="24"/>
          </w:rPr>
          <w:t>https://journals.openedition.org/confins/34307</w:t>
        </w:r>
      </w:hyperlink>
      <w:r w:rsidR="009D5A96" w:rsidRPr="009D5A96">
        <w:rPr>
          <w:rFonts w:ascii="Times New Roman" w:hAnsi="Times New Roman" w:cs="Times New Roman"/>
          <w:sz w:val="24"/>
          <w:szCs w:val="24"/>
        </w:rPr>
        <w:t>. Acesso em: 04 jan. 2023.</w:t>
      </w:r>
    </w:p>
    <w:p w14:paraId="2FE93FA7" w14:textId="77777777" w:rsidR="002B0D14" w:rsidRPr="009D5A96" w:rsidRDefault="002B0D14" w:rsidP="00E13EF1">
      <w:pPr>
        <w:spacing w:after="0" w:line="240" w:lineRule="auto"/>
        <w:ind w:firstLine="708"/>
        <w:jc w:val="both"/>
        <w:rPr>
          <w:rFonts w:ascii="Times New Roman" w:hAnsi="Times New Roman" w:cs="Times New Roman"/>
          <w:sz w:val="24"/>
          <w:szCs w:val="24"/>
        </w:rPr>
      </w:pPr>
    </w:p>
    <w:p w14:paraId="253C404D" w14:textId="4D0E4821" w:rsidR="001E6A1A" w:rsidRDefault="00C56C6B" w:rsidP="00E13EF1">
      <w:pPr>
        <w:spacing w:after="0" w:line="240" w:lineRule="auto"/>
        <w:ind w:firstLine="708"/>
        <w:jc w:val="both"/>
        <w:rPr>
          <w:rFonts w:ascii="Times New Roman" w:hAnsi="Times New Roman" w:cs="Times New Roman"/>
          <w:sz w:val="24"/>
          <w:szCs w:val="24"/>
        </w:rPr>
      </w:pPr>
      <w:r w:rsidRPr="009D5A96">
        <w:rPr>
          <w:rFonts w:ascii="Times New Roman" w:hAnsi="Times New Roman" w:cs="Times New Roman"/>
          <w:sz w:val="24"/>
          <w:szCs w:val="24"/>
        </w:rPr>
        <w:t>Proença</w:t>
      </w:r>
      <w:r w:rsidR="009D5A96" w:rsidRPr="009D5A96">
        <w:rPr>
          <w:rFonts w:ascii="Times New Roman" w:hAnsi="Times New Roman" w:cs="Times New Roman"/>
          <w:sz w:val="24"/>
          <w:szCs w:val="24"/>
        </w:rPr>
        <w:t xml:space="preserve">, </w:t>
      </w:r>
      <w:proofErr w:type="spellStart"/>
      <w:r w:rsidR="009D5A96" w:rsidRPr="009D5A96">
        <w:rPr>
          <w:rFonts w:ascii="Times New Roman" w:hAnsi="Times New Roman" w:cs="Times New Roman"/>
          <w:sz w:val="24"/>
          <w:szCs w:val="24"/>
        </w:rPr>
        <w:t>Genilso</w:t>
      </w:r>
      <w:proofErr w:type="spellEnd"/>
      <w:r w:rsidR="009D5A96" w:rsidRPr="009D5A96">
        <w:rPr>
          <w:rFonts w:ascii="Times New Roman" w:hAnsi="Times New Roman" w:cs="Times New Roman"/>
          <w:sz w:val="24"/>
          <w:szCs w:val="24"/>
        </w:rPr>
        <w:t xml:space="preserve"> Gomes de; </w:t>
      </w:r>
      <w:r w:rsidRPr="009D5A96">
        <w:rPr>
          <w:rFonts w:ascii="Times New Roman" w:hAnsi="Times New Roman" w:cs="Times New Roman"/>
          <w:sz w:val="24"/>
          <w:szCs w:val="24"/>
        </w:rPr>
        <w:t>Schmidt</w:t>
      </w:r>
      <w:r w:rsidR="009D5A96" w:rsidRPr="009D5A96">
        <w:rPr>
          <w:rFonts w:ascii="Times New Roman" w:hAnsi="Times New Roman" w:cs="Times New Roman"/>
          <w:sz w:val="24"/>
          <w:szCs w:val="24"/>
        </w:rPr>
        <w:t xml:space="preserve">, Carla Adriana Pizarro; SANTOS, José Airton Azevedo dos. (2017) Construção de modelos estatísticos baseados na avaliação de séries temporais históricas da cultura da mandioca no Brasil. </w:t>
      </w:r>
      <w:proofErr w:type="spellStart"/>
      <w:r w:rsidR="009D5A96" w:rsidRPr="009D5A96">
        <w:rPr>
          <w:rFonts w:ascii="Times New Roman" w:hAnsi="Times New Roman" w:cs="Times New Roman"/>
          <w:sz w:val="24"/>
          <w:szCs w:val="24"/>
        </w:rPr>
        <w:t>Agroalimentaria</w:t>
      </w:r>
      <w:proofErr w:type="spellEnd"/>
      <w:r w:rsidR="009D5A96" w:rsidRPr="009D5A96">
        <w:rPr>
          <w:rFonts w:ascii="Times New Roman" w:hAnsi="Times New Roman" w:cs="Times New Roman"/>
          <w:sz w:val="24"/>
          <w:szCs w:val="24"/>
        </w:rPr>
        <w:t xml:space="preserve">, v. 23, n. 45, 2017. Disponível em: </w:t>
      </w:r>
      <w:hyperlink r:id="rId44" w:history="1">
        <w:r w:rsidR="002B0D14" w:rsidRPr="00EA7242">
          <w:rPr>
            <w:rStyle w:val="Hyperlink"/>
            <w:rFonts w:ascii="Times New Roman" w:hAnsi="Times New Roman" w:cs="Times New Roman"/>
            <w:sz w:val="24"/>
            <w:szCs w:val="24"/>
          </w:rPr>
          <w:t>http://www.redalyc.org/articulo.oa?id=199255867008</w:t>
        </w:r>
      </w:hyperlink>
      <w:r w:rsidR="009D5A96" w:rsidRPr="009D5A96">
        <w:rPr>
          <w:rFonts w:ascii="Times New Roman" w:hAnsi="Times New Roman" w:cs="Times New Roman"/>
          <w:sz w:val="24"/>
          <w:szCs w:val="24"/>
        </w:rPr>
        <w:t>. Acesso em: 04 jan. 2023.</w:t>
      </w:r>
    </w:p>
    <w:p w14:paraId="0685140D" w14:textId="77777777" w:rsidR="001E6A1A" w:rsidRDefault="001E6A1A" w:rsidP="00E13EF1">
      <w:pPr>
        <w:spacing w:after="0" w:line="240" w:lineRule="auto"/>
        <w:ind w:firstLine="708"/>
        <w:jc w:val="both"/>
        <w:rPr>
          <w:rFonts w:ascii="Times New Roman" w:hAnsi="Times New Roman" w:cs="Times New Roman"/>
          <w:sz w:val="24"/>
          <w:szCs w:val="24"/>
        </w:rPr>
      </w:pPr>
    </w:p>
    <w:p w14:paraId="78063022" w14:textId="137B9162" w:rsidR="003B181A" w:rsidRDefault="003B181A" w:rsidP="00E13EF1">
      <w:pPr>
        <w:spacing w:after="0" w:line="24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Ribeiro, </w:t>
      </w:r>
      <w:proofErr w:type="spellStart"/>
      <w:r w:rsidRPr="003B181A">
        <w:rPr>
          <w:rFonts w:ascii="Times New Roman" w:hAnsi="Times New Roman" w:cs="Times New Roman"/>
          <w:sz w:val="24"/>
          <w:szCs w:val="24"/>
        </w:rPr>
        <w:t>Djamila</w:t>
      </w:r>
      <w:proofErr w:type="spellEnd"/>
      <w:r w:rsidRPr="003B181A">
        <w:rPr>
          <w:rFonts w:ascii="Times New Roman" w:hAnsi="Times New Roman" w:cs="Times New Roman"/>
          <w:sz w:val="24"/>
          <w:szCs w:val="24"/>
        </w:rPr>
        <w:t xml:space="preserve"> (2018). Quem tem medo do feminismo negro? São Paulo: [s.n.] OCLC 1046668658</w:t>
      </w:r>
    </w:p>
    <w:p w14:paraId="105DB909" w14:textId="77777777" w:rsidR="000E6BE6" w:rsidRDefault="000E6BE6" w:rsidP="00E13EF1">
      <w:pPr>
        <w:spacing w:after="0" w:line="240" w:lineRule="auto"/>
        <w:ind w:firstLine="708"/>
        <w:jc w:val="both"/>
        <w:rPr>
          <w:rFonts w:ascii="Times New Roman" w:hAnsi="Times New Roman" w:cs="Times New Roman"/>
          <w:sz w:val="24"/>
          <w:szCs w:val="24"/>
        </w:rPr>
      </w:pPr>
    </w:p>
    <w:p w14:paraId="2F53719A" w14:textId="795ADC54" w:rsidR="0075571B" w:rsidRDefault="000E6BE6" w:rsidP="000E6BE6">
      <w:pPr>
        <w:spacing w:after="0" w:line="24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Santos, Boaventura de Sousa</w:t>
      </w:r>
      <w:r w:rsidRPr="000E6BE6">
        <w:rPr>
          <w:rFonts w:ascii="Times New Roman" w:hAnsi="Times New Roman" w:cs="Times New Roman"/>
          <w:sz w:val="24"/>
          <w:szCs w:val="24"/>
        </w:rPr>
        <w:t xml:space="preserve">. </w:t>
      </w:r>
      <w:proofErr w:type="spellStart"/>
      <w:r w:rsidRPr="000E6BE6">
        <w:rPr>
          <w:rFonts w:ascii="Times New Roman" w:hAnsi="Times New Roman" w:cs="Times New Roman"/>
          <w:sz w:val="24"/>
          <w:szCs w:val="24"/>
        </w:rPr>
        <w:t>Towards</w:t>
      </w:r>
      <w:proofErr w:type="spellEnd"/>
      <w:r w:rsidRPr="000E6BE6">
        <w:rPr>
          <w:rFonts w:ascii="Times New Roman" w:hAnsi="Times New Roman" w:cs="Times New Roman"/>
          <w:sz w:val="24"/>
          <w:szCs w:val="24"/>
        </w:rPr>
        <w:t xml:space="preserve"> a New Common Sense. Law, </w:t>
      </w:r>
      <w:proofErr w:type="spellStart"/>
      <w:r w:rsidRPr="000E6BE6">
        <w:rPr>
          <w:rFonts w:ascii="Times New Roman" w:hAnsi="Times New Roman" w:cs="Times New Roman"/>
          <w:sz w:val="24"/>
          <w:szCs w:val="24"/>
        </w:rPr>
        <w:t>science</w:t>
      </w:r>
      <w:proofErr w:type="spellEnd"/>
      <w:r w:rsidRPr="000E6BE6">
        <w:rPr>
          <w:rFonts w:ascii="Times New Roman" w:hAnsi="Times New Roman" w:cs="Times New Roman"/>
          <w:sz w:val="24"/>
          <w:szCs w:val="24"/>
        </w:rPr>
        <w:t xml:space="preserve"> </w:t>
      </w:r>
      <w:proofErr w:type="spellStart"/>
      <w:r w:rsidRPr="000E6BE6">
        <w:rPr>
          <w:rFonts w:ascii="Times New Roman" w:hAnsi="Times New Roman" w:cs="Times New Roman"/>
          <w:sz w:val="24"/>
          <w:szCs w:val="24"/>
        </w:rPr>
        <w:t>and</w:t>
      </w:r>
      <w:proofErr w:type="spellEnd"/>
      <w:r w:rsidRPr="000E6BE6">
        <w:rPr>
          <w:rFonts w:ascii="Times New Roman" w:hAnsi="Times New Roman" w:cs="Times New Roman"/>
          <w:sz w:val="24"/>
          <w:szCs w:val="24"/>
        </w:rPr>
        <w:t xml:space="preserve"> </w:t>
      </w:r>
      <w:proofErr w:type="spellStart"/>
      <w:r w:rsidRPr="000E6BE6">
        <w:rPr>
          <w:rFonts w:ascii="Times New Roman" w:hAnsi="Times New Roman" w:cs="Times New Roman"/>
          <w:sz w:val="24"/>
          <w:szCs w:val="24"/>
        </w:rPr>
        <w:t>politics</w:t>
      </w:r>
      <w:proofErr w:type="spellEnd"/>
      <w:r w:rsidRPr="000E6BE6">
        <w:rPr>
          <w:rFonts w:ascii="Times New Roman" w:hAnsi="Times New Roman" w:cs="Times New Roman"/>
          <w:sz w:val="24"/>
          <w:szCs w:val="24"/>
        </w:rPr>
        <w:t xml:space="preserve"> in </w:t>
      </w:r>
      <w:proofErr w:type="spellStart"/>
      <w:r w:rsidRPr="000E6BE6">
        <w:rPr>
          <w:rFonts w:ascii="Times New Roman" w:hAnsi="Times New Roman" w:cs="Times New Roman"/>
          <w:sz w:val="24"/>
          <w:szCs w:val="24"/>
        </w:rPr>
        <w:t>the</w:t>
      </w:r>
      <w:proofErr w:type="spellEnd"/>
      <w:r w:rsidRPr="000E6BE6">
        <w:rPr>
          <w:rFonts w:ascii="Times New Roman" w:hAnsi="Times New Roman" w:cs="Times New Roman"/>
          <w:sz w:val="24"/>
          <w:szCs w:val="24"/>
        </w:rPr>
        <w:t xml:space="preserve"> </w:t>
      </w:r>
      <w:proofErr w:type="spellStart"/>
      <w:r w:rsidRPr="000E6BE6">
        <w:rPr>
          <w:rFonts w:ascii="Times New Roman" w:hAnsi="Times New Roman" w:cs="Times New Roman"/>
          <w:sz w:val="24"/>
          <w:szCs w:val="24"/>
        </w:rPr>
        <w:t>paradigmatic</w:t>
      </w:r>
      <w:proofErr w:type="spellEnd"/>
      <w:r w:rsidRPr="000E6BE6">
        <w:rPr>
          <w:rFonts w:ascii="Times New Roman" w:hAnsi="Times New Roman" w:cs="Times New Roman"/>
          <w:sz w:val="24"/>
          <w:szCs w:val="24"/>
        </w:rPr>
        <w:t xml:space="preserve"> </w:t>
      </w:r>
      <w:proofErr w:type="spellStart"/>
      <w:r w:rsidRPr="000E6BE6">
        <w:rPr>
          <w:rFonts w:ascii="Times New Roman" w:hAnsi="Times New Roman" w:cs="Times New Roman"/>
          <w:sz w:val="24"/>
          <w:szCs w:val="24"/>
        </w:rPr>
        <w:t>transition</w:t>
      </w:r>
      <w:proofErr w:type="spellEnd"/>
      <w:r w:rsidRPr="000E6BE6">
        <w:rPr>
          <w:rFonts w:ascii="Times New Roman" w:hAnsi="Times New Roman" w:cs="Times New Roman"/>
          <w:sz w:val="24"/>
          <w:szCs w:val="24"/>
        </w:rPr>
        <w:t xml:space="preserve">. New York, London: </w:t>
      </w:r>
      <w:proofErr w:type="spellStart"/>
      <w:r w:rsidRPr="000E6BE6">
        <w:rPr>
          <w:rFonts w:ascii="Times New Roman" w:hAnsi="Times New Roman" w:cs="Times New Roman"/>
          <w:sz w:val="24"/>
          <w:szCs w:val="24"/>
        </w:rPr>
        <w:t>Routledge</w:t>
      </w:r>
      <w:proofErr w:type="spellEnd"/>
      <w:r w:rsidRPr="000E6BE6">
        <w:rPr>
          <w:rFonts w:ascii="Times New Roman" w:hAnsi="Times New Roman" w:cs="Times New Roman"/>
          <w:sz w:val="24"/>
          <w:szCs w:val="24"/>
        </w:rPr>
        <w:t>, 1995</w:t>
      </w:r>
    </w:p>
    <w:p w14:paraId="566BE896" w14:textId="77777777" w:rsidR="000E6BE6" w:rsidRPr="003B181A" w:rsidRDefault="000E6BE6" w:rsidP="00E13EF1">
      <w:pPr>
        <w:spacing w:after="0" w:line="240" w:lineRule="auto"/>
        <w:jc w:val="both"/>
        <w:rPr>
          <w:rFonts w:ascii="Times New Roman" w:hAnsi="Times New Roman" w:cs="Times New Roman"/>
          <w:sz w:val="24"/>
          <w:szCs w:val="24"/>
        </w:rPr>
      </w:pPr>
    </w:p>
    <w:p w14:paraId="20718AF4" w14:textId="4E73E11D" w:rsidR="003B181A" w:rsidRDefault="003B181A" w:rsidP="00E13EF1">
      <w:pPr>
        <w:spacing w:after="0" w:line="24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 xml:space="preserve">Santos, Boaventura de Sousa; </w:t>
      </w:r>
      <w:r w:rsidR="00C56C6B" w:rsidRPr="003B181A">
        <w:rPr>
          <w:rFonts w:ascii="Times New Roman" w:hAnsi="Times New Roman" w:cs="Times New Roman"/>
          <w:sz w:val="24"/>
          <w:szCs w:val="24"/>
        </w:rPr>
        <w:t>Meneses</w:t>
      </w:r>
      <w:r w:rsidRPr="003B181A">
        <w:rPr>
          <w:rFonts w:ascii="Times New Roman" w:hAnsi="Times New Roman" w:cs="Times New Roman"/>
          <w:sz w:val="24"/>
          <w:szCs w:val="24"/>
        </w:rPr>
        <w:t>. Maria Paula (2010) [</w:t>
      </w:r>
      <w:proofErr w:type="spellStart"/>
      <w:r w:rsidRPr="003B181A">
        <w:rPr>
          <w:rFonts w:ascii="Times New Roman" w:hAnsi="Times New Roman" w:cs="Times New Roman"/>
          <w:sz w:val="24"/>
          <w:szCs w:val="24"/>
        </w:rPr>
        <w:t>orgs</w:t>
      </w:r>
      <w:proofErr w:type="spellEnd"/>
      <w:r w:rsidRPr="003B181A">
        <w:rPr>
          <w:rFonts w:ascii="Times New Roman" w:hAnsi="Times New Roman" w:cs="Times New Roman"/>
          <w:sz w:val="24"/>
          <w:szCs w:val="24"/>
        </w:rPr>
        <w:t>.]. Epistemologias do Sul. São Paulo: Cortez</w:t>
      </w:r>
    </w:p>
    <w:p w14:paraId="6FA46D56" w14:textId="77777777" w:rsidR="00975715" w:rsidRPr="003B181A" w:rsidRDefault="00975715" w:rsidP="00E13EF1">
      <w:pPr>
        <w:spacing w:after="0" w:line="240" w:lineRule="auto"/>
        <w:ind w:firstLine="708"/>
        <w:jc w:val="both"/>
        <w:rPr>
          <w:rFonts w:ascii="Times New Roman" w:hAnsi="Times New Roman" w:cs="Times New Roman"/>
          <w:sz w:val="24"/>
          <w:szCs w:val="24"/>
        </w:rPr>
      </w:pPr>
    </w:p>
    <w:p w14:paraId="3EEC7D32" w14:textId="77777777" w:rsidR="003B181A" w:rsidRDefault="003B181A" w:rsidP="00E13EF1">
      <w:pPr>
        <w:spacing w:after="0" w:line="240" w:lineRule="auto"/>
        <w:ind w:firstLine="708"/>
        <w:jc w:val="both"/>
        <w:rPr>
          <w:rFonts w:ascii="Times New Roman" w:hAnsi="Times New Roman" w:cs="Times New Roman"/>
          <w:sz w:val="24"/>
          <w:szCs w:val="24"/>
        </w:rPr>
      </w:pPr>
      <w:r w:rsidRPr="003B181A">
        <w:rPr>
          <w:rFonts w:ascii="Times New Roman" w:hAnsi="Times New Roman" w:cs="Times New Roman"/>
          <w:sz w:val="24"/>
          <w:szCs w:val="24"/>
        </w:rPr>
        <w:t>Santos, Boa Ventura de Souza (2002) (Org.) Produzir para viver: Os caminhos da produção não capitalista. Rio de Janeiro: Civilização Brasileira</w:t>
      </w:r>
    </w:p>
    <w:p w14:paraId="27D6CD1A" w14:textId="77777777" w:rsidR="004A10B1" w:rsidRDefault="004A10B1" w:rsidP="00E13EF1">
      <w:pPr>
        <w:spacing w:after="0" w:line="240" w:lineRule="auto"/>
        <w:ind w:firstLine="708"/>
        <w:jc w:val="both"/>
        <w:rPr>
          <w:rFonts w:ascii="Times New Roman" w:hAnsi="Times New Roman" w:cs="Times New Roman"/>
          <w:sz w:val="24"/>
          <w:szCs w:val="24"/>
        </w:rPr>
      </w:pPr>
    </w:p>
    <w:p w14:paraId="377899B9" w14:textId="21C7EE12" w:rsidR="00F83A2F" w:rsidRPr="00942A9D" w:rsidRDefault="002B0D14" w:rsidP="00942A9D">
      <w:pPr>
        <w:spacing w:after="0" w:line="240" w:lineRule="auto"/>
        <w:ind w:firstLine="708"/>
        <w:jc w:val="both"/>
        <w:rPr>
          <w:rFonts w:ascii="Times New Roman" w:hAnsi="Times New Roman" w:cs="Times New Roman"/>
          <w:sz w:val="24"/>
          <w:szCs w:val="24"/>
        </w:rPr>
      </w:pPr>
      <w:r w:rsidRPr="00942A9D">
        <w:rPr>
          <w:rFonts w:ascii="Times New Roman" w:hAnsi="Times New Roman" w:cs="Times New Roman"/>
          <w:sz w:val="24"/>
          <w:szCs w:val="24"/>
        </w:rPr>
        <w:t xml:space="preserve">SEAB-PR Secretaria de Agricultura e Abastecimento do Estado do Paraná. (2023) Compra Direta Disponível em: </w:t>
      </w:r>
      <w:hyperlink r:id="rId45" w:history="1">
        <w:r w:rsidRPr="00942A9D">
          <w:rPr>
            <w:rFonts w:ascii="Times New Roman" w:hAnsi="Times New Roman" w:cs="Times New Roman"/>
            <w:sz w:val="24"/>
            <w:szCs w:val="24"/>
          </w:rPr>
          <w:t>https://www.agricultura.pr.gov.br/Pagina/Compra-Direta-Parana</w:t>
        </w:r>
      </w:hyperlink>
      <w:r w:rsidR="00942A9D">
        <w:rPr>
          <w:rFonts w:ascii="Times New Roman" w:hAnsi="Times New Roman" w:cs="Times New Roman"/>
          <w:sz w:val="24"/>
          <w:szCs w:val="24"/>
        </w:rPr>
        <w:t xml:space="preserve">. </w:t>
      </w:r>
      <w:r w:rsidRPr="00942A9D">
        <w:rPr>
          <w:rFonts w:ascii="Times New Roman" w:hAnsi="Times New Roman" w:cs="Times New Roman"/>
          <w:sz w:val="24"/>
          <w:szCs w:val="24"/>
        </w:rPr>
        <w:t>Último Acesso em 08 mar.2023</w:t>
      </w:r>
      <w:r w:rsidR="00F83A2F" w:rsidRPr="00942A9D">
        <w:rPr>
          <w:rFonts w:ascii="Times New Roman" w:hAnsi="Times New Roman" w:cs="Times New Roman"/>
          <w:sz w:val="24"/>
          <w:szCs w:val="24"/>
        </w:rPr>
        <w:t>.</w:t>
      </w:r>
    </w:p>
    <w:p w14:paraId="68E047A7" w14:textId="77777777" w:rsidR="00942A9D" w:rsidRDefault="00942A9D" w:rsidP="00942A9D">
      <w:pPr>
        <w:spacing w:after="0" w:line="240" w:lineRule="auto"/>
        <w:ind w:firstLine="708"/>
        <w:jc w:val="both"/>
        <w:rPr>
          <w:rFonts w:ascii="Times New Roman" w:hAnsi="Times New Roman" w:cs="Times New Roman"/>
          <w:sz w:val="24"/>
          <w:szCs w:val="24"/>
        </w:rPr>
      </w:pPr>
    </w:p>
    <w:p w14:paraId="43EBBD35" w14:textId="65638F2D" w:rsidR="002B0D14" w:rsidRPr="00942A9D" w:rsidRDefault="002B0D14" w:rsidP="00942A9D">
      <w:pPr>
        <w:spacing w:after="0" w:line="240" w:lineRule="auto"/>
        <w:ind w:firstLine="708"/>
        <w:jc w:val="both"/>
        <w:rPr>
          <w:rFonts w:ascii="Times New Roman" w:hAnsi="Times New Roman" w:cs="Times New Roman"/>
          <w:sz w:val="24"/>
          <w:szCs w:val="24"/>
        </w:rPr>
      </w:pPr>
      <w:r w:rsidRPr="00942A9D">
        <w:rPr>
          <w:rFonts w:ascii="Times New Roman" w:hAnsi="Times New Roman" w:cs="Times New Roman"/>
          <w:sz w:val="24"/>
          <w:szCs w:val="24"/>
        </w:rPr>
        <w:t xml:space="preserve">SEAB-PR Secretaria de Agricultura e Abastecimento do Estado do Paraná. (2022) Prognóstico Agropecuário da Mandioca 2021/2022. Disponível em: </w:t>
      </w:r>
      <w:hyperlink r:id="rId46" w:history="1">
        <w:r w:rsidRPr="00942A9D">
          <w:rPr>
            <w:rFonts w:ascii="Times New Roman" w:hAnsi="Times New Roman" w:cs="Times New Roman"/>
            <w:sz w:val="24"/>
            <w:szCs w:val="24"/>
          </w:rPr>
          <w:t>https://www.agricultura.pr.gov.br/sites/default/arquivos_restritos/files/documento/2022-01/vol_13_n_34_2021_prognostico_agropecuario_mandioca_0.pdf</w:t>
        </w:r>
      </w:hyperlink>
      <w:r w:rsidRPr="00942A9D">
        <w:rPr>
          <w:rFonts w:ascii="Times New Roman" w:hAnsi="Times New Roman" w:cs="Times New Roman"/>
          <w:sz w:val="24"/>
          <w:szCs w:val="24"/>
        </w:rPr>
        <w:t xml:space="preserve">  Último Acesso em 08 mar.2023</w:t>
      </w:r>
    </w:p>
    <w:p w14:paraId="00B5FD16" w14:textId="77777777" w:rsidR="00942A9D" w:rsidRPr="002B0D14" w:rsidRDefault="00942A9D" w:rsidP="00942A9D">
      <w:pPr>
        <w:spacing w:after="0" w:line="240" w:lineRule="auto"/>
        <w:ind w:firstLine="708"/>
        <w:jc w:val="both"/>
        <w:rPr>
          <w:rFonts w:ascii="Times New Roman" w:hAnsi="Times New Roman" w:cs="Times New Roman"/>
          <w:sz w:val="24"/>
          <w:szCs w:val="24"/>
        </w:rPr>
      </w:pPr>
    </w:p>
    <w:p w14:paraId="45C67DFC" w14:textId="5C7A34F5" w:rsidR="002B0D14" w:rsidRPr="002B0D14" w:rsidRDefault="00C56C6B" w:rsidP="00942A9D">
      <w:pPr>
        <w:ind w:firstLine="708"/>
        <w:jc w:val="both"/>
        <w:rPr>
          <w:rFonts w:ascii="Times New Roman" w:hAnsi="Times New Roman" w:cs="Times New Roman"/>
          <w:sz w:val="24"/>
          <w:szCs w:val="24"/>
        </w:rPr>
      </w:pPr>
      <w:r w:rsidRPr="002B0D14">
        <w:rPr>
          <w:rFonts w:ascii="Times New Roman" w:hAnsi="Times New Roman" w:cs="Times New Roman"/>
          <w:sz w:val="24"/>
          <w:szCs w:val="24"/>
        </w:rPr>
        <w:lastRenderedPageBreak/>
        <w:t>Silva</w:t>
      </w:r>
      <w:r w:rsidR="002B0D14" w:rsidRPr="002B0D14">
        <w:rPr>
          <w:rFonts w:ascii="Times New Roman" w:hAnsi="Times New Roman" w:cs="Times New Roman"/>
          <w:sz w:val="24"/>
          <w:szCs w:val="24"/>
        </w:rPr>
        <w:t xml:space="preserve">, Joelma Boaventura da; </w:t>
      </w:r>
      <w:r w:rsidRPr="002B0D14">
        <w:rPr>
          <w:rFonts w:ascii="Times New Roman" w:hAnsi="Times New Roman" w:cs="Times New Roman"/>
          <w:sz w:val="24"/>
          <w:szCs w:val="24"/>
        </w:rPr>
        <w:t>Mello</w:t>
      </w:r>
      <w:r w:rsidR="002B0D14" w:rsidRPr="002B0D14">
        <w:rPr>
          <w:rFonts w:ascii="Times New Roman" w:hAnsi="Times New Roman" w:cs="Times New Roman"/>
          <w:sz w:val="24"/>
          <w:szCs w:val="24"/>
        </w:rPr>
        <w:t>, Ivan Maia de. (2020) As três ecologias da mandioca: abordagem complexa em aspectos econômicos, socioculturais e ecológicos. In: SILVA FILHO, Antônio Vieira da, et al. (</w:t>
      </w:r>
      <w:proofErr w:type="spellStart"/>
      <w:r w:rsidR="002B0D14" w:rsidRPr="002B0D14">
        <w:rPr>
          <w:rFonts w:ascii="Times New Roman" w:hAnsi="Times New Roman" w:cs="Times New Roman"/>
          <w:sz w:val="24"/>
          <w:szCs w:val="24"/>
        </w:rPr>
        <w:t>orgs</w:t>
      </w:r>
      <w:proofErr w:type="spellEnd"/>
      <w:r w:rsidR="002B0D14" w:rsidRPr="002B0D14">
        <w:rPr>
          <w:rFonts w:ascii="Times New Roman" w:hAnsi="Times New Roman" w:cs="Times New Roman"/>
          <w:sz w:val="24"/>
          <w:szCs w:val="24"/>
        </w:rPr>
        <w:t xml:space="preserve">.). Ensaios interdisciplinares em humanidades. v. 4. 1. ed. Rio de Janeiro: Autografia, 2020. p. 70-98. </w:t>
      </w:r>
    </w:p>
    <w:p w14:paraId="6ADBFD51" w14:textId="7CF2C417" w:rsidR="002B0D14" w:rsidRPr="002B0D14" w:rsidRDefault="00C56C6B" w:rsidP="00942A9D">
      <w:pPr>
        <w:ind w:firstLine="708"/>
        <w:jc w:val="both"/>
        <w:rPr>
          <w:rFonts w:ascii="Times New Roman" w:hAnsi="Times New Roman" w:cs="Times New Roman"/>
          <w:sz w:val="24"/>
          <w:szCs w:val="24"/>
        </w:rPr>
      </w:pPr>
      <w:r w:rsidRPr="002B0D14">
        <w:rPr>
          <w:rFonts w:ascii="Times New Roman" w:hAnsi="Times New Roman" w:cs="Times New Roman"/>
          <w:sz w:val="24"/>
          <w:szCs w:val="24"/>
        </w:rPr>
        <w:t>Souza</w:t>
      </w:r>
      <w:r w:rsidR="002B0D14" w:rsidRPr="002B0D14">
        <w:rPr>
          <w:rFonts w:ascii="Times New Roman" w:hAnsi="Times New Roman" w:cs="Times New Roman"/>
          <w:sz w:val="24"/>
          <w:szCs w:val="24"/>
        </w:rPr>
        <w:t xml:space="preserve">, Emanuel; </w:t>
      </w:r>
      <w:proofErr w:type="spellStart"/>
      <w:r w:rsidRPr="002B0D14">
        <w:rPr>
          <w:rFonts w:ascii="Times New Roman" w:hAnsi="Times New Roman" w:cs="Times New Roman"/>
          <w:sz w:val="24"/>
          <w:szCs w:val="24"/>
        </w:rPr>
        <w:t>Kalid</w:t>
      </w:r>
      <w:proofErr w:type="spellEnd"/>
      <w:r w:rsidR="002B0D14" w:rsidRPr="002B0D14">
        <w:rPr>
          <w:rFonts w:ascii="Times New Roman" w:hAnsi="Times New Roman" w:cs="Times New Roman"/>
          <w:sz w:val="24"/>
          <w:szCs w:val="24"/>
        </w:rPr>
        <w:t xml:space="preserve">, Ricardo; (2022) Transferência de tecnologia no cultivo de mandioca – o caso do Projeto </w:t>
      </w:r>
      <w:proofErr w:type="spellStart"/>
      <w:r w:rsidR="002B0D14" w:rsidRPr="002B0D14">
        <w:rPr>
          <w:rFonts w:ascii="Times New Roman" w:hAnsi="Times New Roman" w:cs="Times New Roman"/>
          <w:sz w:val="24"/>
          <w:szCs w:val="24"/>
        </w:rPr>
        <w:t>Reniva</w:t>
      </w:r>
      <w:proofErr w:type="spellEnd"/>
      <w:r w:rsidR="002B0D14" w:rsidRPr="002B0D14">
        <w:rPr>
          <w:rFonts w:ascii="Times New Roman" w:hAnsi="Times New Roman" w:cs="Times New Roman"/>
          <w:sz w:val="24"/>
          <w:szCs w:val="24"/>
        </w:rPr>
        <w:t xml:space="preserve">. Interações, Campo </w:t>
      </w:r>
      <w:proofErr w:type="spellStart"/>
      <w:r w:rsidR="002B0D14" w:rsidRPr="002B0D14">
        <w:rPr>
          <w:rFonts w:ascii="Times New Roman" w:hAnsi="Times New Roman" w:cs="Times New Roman"/>
          <w:sz w:val="24"/>
          <w:szCs w:val="24"/>
        </w:rPr>
        <w:t>Grande-MS</w:t>
      </w:r>
      <w:proofErr w:type="spellEnd"/>
      <w:r w:rsidR="002B0D14" w:rsidRPr="002B0D14">
        <w:rPr>
          <w:rFonts w:ascii="Times New Roman" w:hAnsi="Times New Roman" w:cs="Times New Roman"/>
          <w:sz w:val="24"/>
          <w:szCs w:val="24"/>
        </w:rPr>
        <w:t xml:space="preserve">, v. 23, n. 2, p. 423-439, abr./jun. 2022. Disponível em </w:t>
      </w:r>
      <w:hyperlink r:id="rId47" w:history="1">
        <w:r w:rsidR="002B0D14" w:rsidRPr="00EA7242">
          <w:rPr>
            <w:rStyle w:val="Hyperlink"/>
            <w:rFonts w:ascii="Times New Roman" w:hAnsi="Times New Roman" w:cs="Times New Roman"/>
            <w:sz w:val="24"/>
            <w:szCs w:val="24"/>
          </w:rPr>
          <w:t>https://interacoes.ucdb.br/interacoes/article/view/3017</w:t>
        </w:r>
      </w:hyperlink>
      <w:r w:rsidR="002B0D14" w:rsidRPr="002B0D14">
        <w:rPr>
          <w:rFonts w:ascii="Times New Roman" w:hAnsi="Times New Roman" w:cs="Times New Roman"/>
          <w:sz w:val="24"/>
          <w:szCs w:val="24"/>
        </w:rPr>
        <w:t>.</w:t>
      </w:r>
      <w:r w:rsidR="002B0D14">
        <w:rPr>
          <w:rFonts w:ascii="Times New Roman" w:hAnsi="Times New Roman" w:cs="Times New Roman"/>
          <w:sz w:val="24"/>
          <w:szCs w:val="24"/>
        </w:rPr>
        <w:t xml:space="preserve"> </w:t>
      </w:r>
      <w:r w:rsidR="002B0D14" w:rsidRPr="002B0D14">
        <w:rPr>
          <w:rFonts w:ascii="Times New Roman" w:hAnsi="Times New Roman" w:cs="Times New Roman"/>
          <w:sz w:val="24"/>
          <w:szCs w:val="24"/>
        </w:rPr>
        <w:t xml:space="preserve"> Acesso em 04 jan. 2023.</w:t>
      </w:r>
    </w:p>
    <w:p w14:paraId="4D1E9D65" w14:textId="16F6FEBD" w:rsidR="00DB44FB" w:rsidRDefault="00C56C6B" w:rsidP="00C23F7C">
      <w:pPr>
        <w:ind w:firstLine="708"/>
        <w:jc w:val="both"/>
        <w:rPr>
          <w:rFonts w:ascii="Times New Roman" w:hAnsi="Times New Roman" w:cs="Times New Roman"/>
          <w:sz w:val="24"/>
          <w:szCs w:val="24"/>
        </w:rPr>
      </w:pPr>
      <w:r w:rsidRPr="002B0D14">
        <w:rPr>
          <w:rFonts w:ascii="Times New Roman" w:hAnsi="Times New Roman" w:cs="Times New Roman"/>
          <w:sz w:val="24"/>
          <w:szCs w:val="24"/>
        </w:rPr>
        <w:t>Souza</w:t>
      </w:r>
      <w:r w:rsidR="002B0D14" w:rsidRPr="002B0D14">
        <w:rPr>
          <w:rFonts w:ascii="Times New Roman" w:hAnsi="Times New Roman" w:cs="Times New Roman"/>
          <w:sz w:val="24"/>
          <w:szCs w:val="24"/>
        </w:rPr>
        <w:t xml:space="preserve">, Laercio Duarte; </w:t>
      </w:r>
      <w:r w:rsidRPr="002B0D14">
        <w:rPr>
          <w:rFonts w:ascii="Times New Roman" w:hAnsi="Times New Roman" w:cs="Times New Roman"/>
          <w:sz w:val="24"/>
          <w:szCs w:val="24"/>
        </w:rPr>
        <w:t>Souza</w:t>
      </w:r>
      <w:r w:rsidR="002B0D14" w:rsidRPr="002B0D14">
        <w:rPr>
          <w:rFonts w:ascii="Times New Roman" w:hAnsi="Times New Roman" w:cs="Times New Roman"/>
          <w:sz w:val="24"/>
          <w:szCs w:val="24"/>
        </w:rPr>
        <w:t>, Luciano da Silva. (2006) Clima e Solo. In: EMBRAPA. Mandioca: o produtor pergunta, a Embrapa responde. Brasília: Embrapa Informação Tecnológica, 2006. p. 26-34.</w:t>
      </w:r>
    </w:p>
    <w:sectPr w:rsidR="00DB44FB" w:rsidSect="00125DE8">
      <w:pgSz w:w="11906" w:h="16838"/>
      <w:pgMar w:top="1701" w:right="1134" w:bottom="1134"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B459" w14:textId="77777777" w:rsidR="00072D2D" w:rsidRDefault="00072D2D" w:rsidP="003B181A">
      <w:pPr>
        <w:spacing w:after="0" w:line="240" w:lineRule="auto"/>
      </w:pPr>
      <w:r>
        <w:separator/>
      </w:r>
    </w:p>
  </w:endnote>
  <w:endnote w:type="continuationSeparator" w:id="0">
    <w:p w14:paraId="0A31214D" w14:textId="77777777" w:rsidR="00072D2D" w:rsidRDefault="00072D2D" w:rsidP="003B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6680" w14:textId="77777777" w:rsidR="00072D2D" w:rsidRDefault="00072D2D" w:rsidP="003B181A">
      <w:pPr>
        <w:spacing w:after="0" w:line="240" w:lineRule="auto"/>
      </w:pPr>
      <w:r>
        <w:separator/>
      </w:r>
    </w:p>
  </w:footnote>
  <w:footnote w:type="continuationSeparator" w:id="0">
    <w:p w14:paraId="0C346433" w14:textId="77777777" w:rsidR="00072D2D" w:rsidRDefault="00072D2D" w:rsidP="003B181A">
      <w:pPr>
        <w:spacing w:after="0" w:line="240" w:lineRule="auto"/>
      </w:pPr>
      <w:r>
        <w:continuationSeparator/>
      </w:r>
    </w:p>
  </w:footnote>
  <w:footnote w:id="1">
    <w:p w14:paraId="5AF37644" w14:textId="4BFCE757" w:rsidR="00120AF5" w:rsidRPr="00217AFD" w:rsidRDefault="00120AF5">
      <w:pPr>
        <w:pStyle w:val="Textodenotaderodap"/>
        <w:rPr>
          <w:rFonts w:ascii="Times New Roman" w:hAnsi="Times New Roman" w:cs="Times New Roman"/>
        </w:rPr>
      </w:pPr>
      <w:r w:rsidRPr="00217AFD">
        <w:rPr>
          <w:rStyle w:val="Refdenotaderodap"/>
          <w:rFonts w:ascii="Times New Roman" w:hAnsi="Times New Roman" w:cs="Times New Roman"/>
        </w:rPr>
        <w:footnoteRef/>
      </w:r>
      <w:r w:rsidRPr="00217AFD">
        <w:rPr>
          <w:rFonts w:ascii="Times New Roman" w:hAnsi="Times New Roman" w:cs="Times New Roman"/>
        </w:rPr>
        <w:t xml:space="preserve"> Buscando uma maior fluidez no texto se utilizará aqui somente o nome popular.</w:t>
      </w:r>
    </w:p>
  </w:footnote>
  <w:footnote w:id="2">
    <w:p w14:paraId="0E6953B0" w14:textId="39C7842D" w:rsidR="000D24C7" w:rsidRPr="00217AFD" w:rsidRDefault="000D24C7" w:rsidP="00217AFD">
      <w:pPr>
        <w:pStyle w:val="Textodenotaderodap"/>
        <w:spacing w:before="240"/>
        <w:jc w:val="both"/>
        <w:rPr>
          <w:rFonts w:ascii="Times New Roman" w:hAnsi="Times New Roman" w:cs="Times New Roman"/>
        </w:rPr>
      </w:pPr>
      <w:r w:rsidRPr="00217AFD">
        <w:rPr>
          <w:rStyle w:val="Refdenotaderodap"/>
          <w:rFonts w:ascii="Times New Roman" w:hAnsi="Times New Roman" w:cs="Times New Roman"/>
        </w:rPr>
        <w:footnoteRef/>
      </w:r>
      <w:r w:rsidRPr="00217AFD">
        <w:rPr>
          <w:rFonts w:ascii="Times New Roman" w:hAnsi="Times New Roman" w:cs="Times New Roman"/>
        </w:rPr>
        <w:t xml:space="preserve"> </w:t>
      </w:r>
      <w:r w:rsidR="002F0BFD" w:rsidRPr="00217AFD">
        <w:rPr>
          <w:rFonts w:ascii="Times New Roman" w:hAnsi="Times New Roman" w:cs="Times New Roman"/>
        </w:rPr>
        <w:t xml:space="preserve">O amido quando extraído das plantas, sem alteração, denomina-se nativo, tendo aplicação </w:t>
      </w:r>
      <w:r w:rsidR="001813FA" w:rsidRPr="00217AFD">
        <w:rPr>
          <w:rFonts w:ascii="Times New Roman" w:hAnsi="Times New Roman" w:cs="Times New Roman"/>
        </w:rPr>
        <w:t xml:space="preserve">em mais de 800 produtos, </w:t>
      </w:r>
      <w:r w:rsidR="002F0BFD" w:rsidRPr="00217AFD">
        <w:rPr>
          <w:rFonts w:ascii="Times New Roman" w:hAnsi="Times New Roman" w:cs="Times New Roman"/>
        </w:rPr>
        <w:t>em diversos setores como indústria têxtil, de papel, farmacêutica, siderúrgica</w:t>
      </w:r>
      <w:r w:rsidR="00E271B4" w:rsidRPr="00217AFD">
        <w:rPr>
          <w:rFonts w:ascii="Times New Roman" w:hAnsi="Times New Roman" w:cs="Times New Roman"/>
        </w:rPr>
        <w:t xml:space="preserve"> e </w:t>
      </w:r>
      <w:r w:rsidR="002F0BFD" w:rsidRPr="00217AFD">
        <w:rPr>
          <w:rFonts w:ascii="Times New Roman" w:hAnsi="Times New Roman" w:cs="Times New Roman"/>
        </w:rPr>
        <w:t>p</w:t>
      </w:r>
      <w:r w:rsidR="00E271B4" w:rsidRPr="00217AFD">
        <w:rPr>
          <w:rFonts w:ascii="Times New Roman" w:hAnsi="Times New Roman" w:cs="Times New Roman"/>
        </w:rPr>
        <w:t xml:space="preserve">lástica, além da </w:t>
      </w:r>
      <w:r w:rsidR="002F0BFD" w:rsidRPr="00217AFD">
        <w:rPr>
          <w:rFonts w:ascii="Times New Roman" w:hAnsi="Times New Roman" w:cs="Times New Roman"/>
        </w:rPr>
        <w:t>alimentícia. A produção de amidos modificados é</w:t>
      </w:r>
      <w:r w:rsidR="00E271B4" w:rsidRPr="00217AFD">
        <w:rPr>
          <w:rFonts w:ascii="Times New Roman" w:hAnsi="Times New Roman" w:cs="Times New Roman"/>
        </w:rPr>
        <w:t xml:space="preserve"> </w:t>
      </w:r>
      <w:r w:rsidR="002F0BFD" w:rsidRPr="00217AFD">
        <w:rPr>
          <w:rFonts w:ascii="Times New Roman" w:hAnsi="Times New Roman" w:cs="Times New Roman"/>
        </w:rPr>
        <w:t>uma alternativa que vem sendo desenvolvida com o objetivo de superar uma ou mais limitações dos amidos nativos e assim aumentar a utilidade deste polímero nas</w:t>
      </w:r>
      <w:r w:rsidR="00E271B4" w:rsidRPr="00217AFD">
        <w:rPr>
          <w:rFonts w:ascii="Times New Roman" w:hAnsi="Times New Roman" w:cs="Times New Roman"/>
        </w:rPr>
        <w:t xml:space="preserve"> </w:t>
      </w:r>
      <w:r w:rsidR="002F0BFD" w:rsidRPr="00217AFD">
        <w:rPr>
          <w:rFonts w:ascii="Times New Roman" w:hAnsi="Times New Roman" w:cs="Times New Roman"/>
        </w:rPr>
        <w:t>aplicações industriai</w:t>
      </w:r>
      <w:r w:rsidR="00E271B4" w:rsidRPr="00217AFD">
        <w:rPr>
          <w:rFonts w:ascii="Times New Roman" w:hAnsi="Times New Roman" w:cs="Times New Roman"/>
        </w:rPr>
        <w:t>s</w:t>
      </w:r>
      <w:r w:rsidR="00923D4A">
        <w:rPr>
          <w:rFonts w:ascii="Times New Roman" w:hAnsi="Times New Roman" w:cs="Times New Roman"/>
        </w:rPr>
        <w:t xml:space="preserve"> (APLEVI</w:t>
      </w:r>
      <w:r w:rsidR="00637659">
        <w:rPr>
          <w:rFonts w:ascii="Times New Roman" w:hAnsi="Times New Roman" w:cs="Times New Roman"/>
        </w:rPr>
        <w:t>C</w:t>
      </w:r>
      <w:r w:rsidR="00923D4A">
        <w:rPr>
          <w:rFonts w:ascii="Times New Roman" w:hAnsi="Times New Roman" w:cs="Times New Roman"/>
        </w:rPr>
        <w:t>Z; DEMIATTE, 20</w:t>
      </w:r>
      <w:r w:rsidR="00637659">
        <w:rPr>
          <w:rFonts w:ascii="Times New Roman" w:hAnsi="Times New Roman" w:cs="Times New Roman"/>
        </w:rPr>
        <w:t>0</w:t>
      </w:r>
      <w:r w:rsidR="00923D4A">
        <w:rPr>
          <w:rFonts w:ascii="Times New Roman" w:hAnsi="Times New Roman" w:cs="Times New Roman"/>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6806"/>
      <w:docPartObj>
        <w:docPartGallery w:val="Page Numbers (Top of Page)"/>
        <w:docPartUnique/>
      </w:docPartObj>
    </w:sdtPr>
    <w:sdtEndPr/>
    <w:sdtContent>
      <w:p w14:paraId="44E273F4" w14:textId="2A8C6CB1" w:rsidR="003B181A" w:rsidRDefault="007643E6">
        <w:pPr>
          <w:pStyle w:val="Cabealho"/>
        </w:pPr>
      </w:p>
    </w:sdtContent>
  </w:sdt>
  <w:p w14:paraId="7E34B311" w14:textId="77777777" w:rsidR="003B181A" w:rsidRDefault="003B18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66524"/>
      <w:docPartObj>
        <w:docPartGallery w:val="Page Numbers (Top of Page)"/>
        <w:docPartUnique/>
      </w:docPartObj>
    </w:sdtPr>
    <w:sdtEndPr/>
    <w:sdtContent>
      <w:p w14:paraId="07C03AA6" w14:textId="31F77598" w:rsidR="003B181A" w:rsidRDefault="003B181A">
        <w:pPr>
          <w:pStyle w:val="Cabealho"/>
        </w:pPr>
        <w:r>
          <w:fldChar w:fldCharType="begin"/>
        </w:r>
        <w:r>
          <w:instrText>PAGE   \* MERGEFORMAT</w:instrText>
        </w:r>
        <w:r>
          <w:fldChar w:fldCharType="separate"/>
        </w:r>
        <w:r>
          <w:t>2</w:t>
        </w:r>
        <w:r>
          <w:fldChar w:fldCharType="end"/>
        </w:r>
      </w:p>
    </w:sdtContent>
  </w:sdt>
  <w:p w14:paraId="5F5157B7" w14:textId="77777777" w:rsidR="003B181A" w:rsidRDefault="003B181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226981"/>
      <w:docPartObj>
        <w:docPartGallery w:val="Page Numbers (Top of Page)"/>
        <w:docPartUnique/>
      </w:docPartObj>
    </w:sdtPr>
    <w:sdtEndPr/>
    <w:sdtContent>
      <w:p w14:paraId="2363DC2F" w14:textId="07FF21C2" w:rsidR="003B181A" w:rsidRDefault="003B181A">
        <w:pPr>
          <w:pStyle w:val="Cabealho"/>
        </w:pPr>
        <w:r>
          <w:fldChar w:fldCharType="begin"/>
        </w:r>
        <w:r>
          <w:instrText>PAGE   \* MERGEFORMAT</w:instrText>
        </w:r>
        <w:r>
          <w:fldChar w:fldCharType="separate"/>
        </w:r>
        <w:r>
          <w:t>2</w:t>
        </w:r>
        <w:r>
          <w:fldChar w:fldCharType="end"/>
        </w:r>
      </w:p>
    </w:sdtContent>
  </w:sdt>
  <w:p w14:paraId="4A69B446" w14:textId="77777777" w:rsidR="003B181A" w:rsidRDefault="003B18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E73"/>
    <w:multiLevelType w:val="hybridMultilevel"/>
    <w:tmpl w:val="419EC91A"/>
    <w:lvl w:ilvl="0" w:tplc="32C288EC">
      <w:start w:val="1"/>
      <w:numFmt w:val="decimal"/>
      <w:lvlText w:val="%1."/>
      <w:lvlJc w:val="left"/>
      <w:pPr>
        <w:ind w:left="991" w:hanging="708"/>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 w15:restartNumberingAfterBreak="0">
    <w:nsid w:val="3B21279A"/>
    <w:multiLevelType w:val="hybridMultilevel"/>
    <w:tmpl w:val="A6C41C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56540448">
    <w:abstractNumId w:val="1"/>
  </w:num>
  <w:num w:numId="2" w16cid:durableId="75617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1A"/>
    <w:rsid w:val="0000123B"/>
    <w:rsid w:val="00002D4B"/>
    <w:rsid w:val="00003E68"/>
    <w:rsid w:val="000074C1"/>
    <w:rsid w:val="00010974"/>
    <w:rsid w:val="000124C0"/>
    <w:rsid w:val="000149FE"/>
    <w:rsid w:val="00015BE8"/>
    <w:rsid w:val="000162BC"/>
    <w:rsid w:val="00017C17"/>
    <w:rsid w:val="0002027C"/>
    <w:rsid w:val="00020772"/>
    <w:rsid w:val="0002390E"/>
    <w:rsid w:val="00023FEA"/>
    <w:rsid w:val="00032C13"/>
    <w:rsid w:val="00041B09"/>
    <w:rsid w:val="00043FD4"/>
    <w:rsid w:val="00045931"/>
    <w:rsid w:val="00051085"/>
    <w:rsid w:val="00051E97"/>
    <w:rsid w:val="00053124"/>
    <w:rsid w:val="000547A7"/>
    <w:rsid w:val="000617ED"/>
    <w:rsid w:val="000634D4"/>
    <w:rsid w:val="00072D2D"/>
    <w:rsid w:val="00074738"/>
    <w:rsid w:val="00074AD6"/>
    <w:rsid w:val="00085D47"/>
    <w:rsid w:val="00086160"/>
    <w:rsid w:val="0009065A"/>
    <w:rsid w:val="00092EAD"/>
    <w:rsid w:val="00095F16"/>
    <w:rsid w:val="000A03D5"/>
    <w:rsid w:val="000A72B2"/>
    <w:rsid w:val="000B05A8"/>
    <w:rsid w:val="000B7AE9"/>
    <w:rsid w:val="000D1A20"/>
    <w:rsid w:val="000D24C7"/>
    <w:rsid w:val="000D36B4"/>
    <w:rsid w:val="000D455F"/>
    <w:rsid w:val="000D7CA0"/>
    <w:rsid w:val="000E122E"/>
    <w:rsid w:val="000E198E"/>
    <w:rsid w:val="000E5E45"/>
    <w:rsid w:val="000E6BE6"/>
    <w:rsid w:val="000F1F14"/>
    <w:rsid w:val="000F2167"/>
    <w:rsid w:val="000F3006"/>
    <w:rsid w:val="001030A9"/>
    <w:rsid w:val="0010365F"/>
    <w:rsid w:val="00111581"/>
    <w:rsid w:val="00114B5B"/>
    <w:rsid w:val="00117894"/>
    <w:rsid w:val="00120AF5"/>
    <w:rsid w:val="0012198E"/>
    <w:rsid w:val="00125DE8"/>
    <w:rsid w:val="0013428E"/>
    <w:rsid w:val="0013490A"/>
    <w:rsid w:val="00136C1F"/>
    <w:rsid w:val="00136D13"/>
    <w:rsid w:val="00137C8C"/>
    <w:rsid w:val="001409F4"/>
    <w:rsid w:val="001532AF"/>
    <w:rsid w:val="00156237"/>
    <w:rsid w:val="00160BA7"/>
    <w:rsid w:val="0016422E"/>
    <w:rsid w:val="00167607"/>
    <w:rsid w:val="001678D6"/>
    <w:rsid w:val="001720CF"/>
    <w:rsid w:val="00173956"/>
    <w:rsid w:val="00176D53"/>
    <w:rsid w:val="00177AED"/>
    <w:rsid w:val="00180575"/>
    <w:rsid w:val="00180D09"/>
    <w:rsid w:val="001813FA"/>
    <w:rsid w:val="00186716"/>
    <w:rsid w:val="00197807"/>
    <w:rsid w:val="001A0754"/>
    <w:rsid w:val="001A1519"/>
    <w:rsid w:val="001A7B57"/>
    <w:rsid w:val="001B047C"/>
    <w:rsid w:val="001B1FC6"/>
    <w:rsid w:val="001B277D"/>
    <w:rsid w:val="001B73DD"/>
    <w:rsid w:val="001C1083"/>
    <w:rsid w:val="001C1906"/>
    <w:rsid w:val="001C4172"/>
    <w:rsid w:val="001C501F"/>
    <w:rsid w:val="001C550E"/>
    <w:rsid w:val="001C5F36"/>
    <w:rsid w:val="001D25DF"/>
    <w:rsid w:val="001D3B4F"/>
    <w:rsid w:val="001E186C"/>
    <w:rsid w:val="001E2847"/>
    <w:rsid w:val="001E6A1A"/>
    <w:rsid w:val="001E7B55"/>
    <w:rsid w:val="001F07FD"/>
    <w:rsid w:val="001F0E54"/>
    <w:rsid w:val="001F1429"/>
    <w:rsid w:val="001F2641"/>
    <w:rsid w:val="001F4D58"/>
    <w:rsid w:val="001F5476"/>
    <w:rsid w:val="001F5CA8"/>
    <w:rsid w:val="00203B26"/>
    <w:rsid w:val="002067B8"/>
    <w:rsid w:val="00213F1E"/>
    <w:rsid w:val="00217AFD"/>
    <w:rsid w:val="00226C12"/>
    <w:rsid w:val="00226DD3"/>
    <w:rsid w:val="00235703"/>
    <w:rsid w:val="002357F5"/>
    <w:rsid w:val="002379DC"/>
    <w:rsid w:val="002412BF"/>
    <w:rsid w:val="0024531F"/>
    <w:rsid w:val="00251220"/>
    <w:rsid w:val="002556DD"/>
    <w:rsid w:val="00256823"/>
    <w:rsid w:val="0025742C"/>
    <w:rsid w:val="0026241F"/>
    <w:rsid w:val="002632E5"/>
    <w:rsid w:val="002675CD"/>
    <w:rsid w:val="00271936"/>
    <w:rsid w:val="00271EFD"/>
    <w:rsid w:val="002729FF"/>
    <w:rsid w:val="00275754"/>
    <w:rsid w:val="002807BE"/>
    <w:rsid w:val="0028099A"/>
    <w:rsid w:val="00282CC1"/>
    <w:rsid w:val="002833EC"/>
    <w:rsid w:val="00285A89"/>
    <w:rsid w:val="00292756"/>
    <w:rsid w:val="00295DF6"/>
    <w:rsid w:val="002A21C4"/>
    <w:rsid w:val="002A55F2"/>
    <w:rsid w:val="002A6129"/>
    <w:rsid w:val="002B0D14"/>
    <w:rsid w:val="002B3624"/>
    <w:rsid w:val="002B4A57"/>
    <w:rsid w:val="002B57B7"/>
    <w:rsid w:val="002B6A97"/>
    <w:rsid w:val="002B71C3"/>
    <w:rsid w:val="002B76FE"/>
    <w:rsid w:val="002C001A"/>
    <w:rsid w:val="002C0248"/>
    <w:rsid w:val="002C32DF"/>
    <w:rsid w:val="002C32E8"/>
    <w:rsid w:val="002C3464"/>
    <w:rsid w:val="002D38AC"/>
    <w:rsid w:val="002D6F9F"/>
    <w:rsid w:val="002E5AE7"/>
    <w:rsid w:val="002F01E0"/>
    <w:rsid w:val="002F0BFD"/>
    <w:rsid w:val="002F166E"/>
    <w:rsid w:val="002F434F"/>
    <w:rsid w:val="002F49E4"/>
    <w:rsid w:val="002F4DBD"/>
    <w:rsid w:val="002F7A3B"/>
    <w:rsid w:val="00300059"/>
    <w:rsid w:val="00300F3D"/>
    <w:rsid w:val="00305C5B"/>
    <w:rsid w:val="00307BB7"/>
    <w:rsid w:val="003110ED"/>
    <w:rsid w:val="0031472D"/>
    <w:rsid w:val="003176A0"/>
    <w:rsid w:val="00317711"/>
    <w:rsid w:val="00324769"/>
    <w:rsid w:val="00324C25"/>
    <w:rsid w:val="003272FC"/>
    <w:rsid w:val="0033398F"/>
    <w:rsid w:val="003348D5"/>
    <w:rsid w:val="00337C3D"/>
    <w:rsid w:val="00340C04"/>
    <w:rsid w:val="00345A98"/>
    <w:rsid w:val="003560B6"/>
    <w:rsid w:val="00363467"/>
    <w:rsid w:val="003651C5"/>
    <w:rsid w:val="00366458"/>
    <w:rsid w:val="00366E31"/>
    <w:rsid w:val="003711B6"/>
    <w:rsid w:val="00372B60"/>
    <w:rsid w:val="0037653A"/>
    <w:rsid w:val="0037712F"/>
    <w:rsid w:val="003908F3"/>
    <w:rsid w:val="00393935"/>
    <w:rsid w:val="0039796F"/>
    <w:rsid w:val="003A1AD1"/>
    <w:rsid w:val="003A1D7B"/>
    <w:rsid w:val="003A5051"/>
    <w:rsid w:val="003A6FE7"/>
    <w:rsid w:val="003B181A"/>
    <w:rsid w:val="003B1A49"/>
    <w:rsid w:val="003B451F"/>
    <w:rsid w:val="003B5ED2"/>
    <w:rsid w:val="003C3327"/>
    <w:rsid w:val="003D37C1"/>
    <w:rsid w:val="003E0ED0"/>
    <w:rsid w:val="003E248B"/>
    <w:rsid w:val="003E5596"/>
    <w:rsid w:val="003F1775"/>
    <w:rsid w:val="003F42F1"/>
    <w:rsid w:val="003F6092"/>
    <w:rsid w:val="003F74D3"/>
    <w:rsid w:val="00406C2F"/>
    <w:rsid w:val="004156C8"/>
    <w:rsid w:val="00421745"/>
    <w:rsid w:val="00424767"/>
    <w:rsid w:val="00434FDD"/>
    <w:rsid w:val="00444C3F"/>
    <w:rsid w:val="00451B16"/>
    <w:rsid w:val="004535DD"/>
    <w:rsid w:val="00455421"/>
    <w:rsid w:val="004605E4"/>
    <w:rsid w:val="0046242B"/>
    <w:rsid w:val="00463B6E"/>
    <w:rsid w:val="00465789"/>
    <w:rsid w:val="00470025"/>
    <w:rsid w:val="00476476"/>
    <w:rsid w:val="004815C5"/>
    <w:rsid w:val="00484C61"/>
    <w:rsid w:val="00486F4B"/>
    <w:rsid w:val="00490599"/>
    <w:rsid w:val="004950BE"/>
    <w:rsid w:val="00497EF1"/>
    <w:rsid w:val="004A10B1"/>
    <w:rsid w:val="004A36C7"/>
    <w:rsid w:val="004A382A"/>
    <w:rsid w:val="004A3C23"/>
    <w:rsid w:val="004A4FA7"/>
    <w:rsid w:val="004A6929"/>
    <w:rsid w:val="004A7737"/>
    <w:rsid w:val="004A7F33"/>
    <w:rsid w:val="004B1AC2"/>
    <w:rsid w:val="004B5B34"/>
    <w:rsid w:val="004B6370"/>
    <w:rsid w:val="004B6463"/>
    <w:rsid w:val="004C09E7"/>
    <w:rsid w:val="004C0E7E"/>
    <w:rsid w:val="004C22DD"/>
    <w:rsid w:val="004D19CF"/>
    <w:rsid w:val="004D3F6A"/>
    <w:rsid w:val="004F0E9D"/>
    <w:rsid w:val="004F2767"/>
    <w:rsid w:val="004F5DF9"/>
    <w:rsid w:val="00500C45"/>
    <w:rsid w:val="00506062"/>
    <w:rsid w:val="00515CB8"/>
    <w:rsid w:val="00535B17"/>
    <w:rsid w:val="00540EA7"/>
    <w:rsid w:val="00542EC8"/>
    <w:rsid w:val="00543A2E"/>
    <w:rsid w:val="005522FA"/>
    <w:rsid w:val="005549A9"/>
    <w:rsid w:val="0056132E"/>
    <w:rsid w:val="005617CB"/>
    <w:rsid w:val="005630B8"/>
    <w:rsid w:val="005660DA"/>
    <w:rsid w:val="00570435"/>
    <w:rsid w:val="00572341"/>
    <w:rsid w:val="00572757"/>
    <w:rsid w:val="00572DEE"/>
    <w:rsid w:val="005878C8"/>
    <w:rsid w:val="005930C7"/>
    <w:rsid w:val="00593882"/>
    <w:rsid w:val="00594F2B"/>
    <w:rsid w:val="00595A29"/>
    <w:rsid w:val="00595BA1"/>
    <w:rsid w:val="0059796C"/>
    <w:rsid w:val="005A2F9D"/>
    <w:rsid w:val="005A6E9C"/>
    <w:rsid w:val="005B0156"/>
    <w:rsid w:val="005B2717"/>
    <w:rsid w:val="005B4D7A"/>
    <w:rsid w:val="005C1867"/>
    <w:rsid w:val="005C47C6"/>
    <w:rsid w:val="005C55C1"/>
    <w:rsid w:val="005C643F"/>
    <w:rsid w:val="005D1F2F"/>
    <w:rsid w:val="005D2AAE"/>
    <w:rsid w:val="005D62D1"/>
    <w:rsid w:val="005E0A31"/>
    <w:rsid w:val="005E6038"/>
    <w:rsid w:val="005E73FC"/>
    <w:rsid w:val="005E76D8"/>
    <w:rsid w:val="005F2962"/>
    <w:rsid w:val="005F2F85"/>
    <w:rsid w:val="005F5181"/>
    <w:rsid w:val="0060114F"/>
    <w:rsid w:val="00602D1E"/>
    <w:rsid w:val="00611720"/>
    <w:rsid w:val="00611C97"/>
    <w:rsid w:val="00620CE4"/>
    <w:rsid w:val="00623278"/>
    <w:rsid w:val="006232CD"/>
    <w:rsid w:val="006314F7"/>
    <w:rsid w:val="00632A34"/>
    <w:rsid w:val="00633272"/>
    <w:rsid w:val="00637659"/>
    <w:rsid w:val="00637942"/>
    <w:rsid w:val="00644882"/>
    <w:rsid w:val="00644AF6"/>
    <w:rsid w:val="006451EA"/>
    <w:rsid w:val="006474CC"/>
    <w:rsid w:val="00652C62"/>
    <w:rsid w:val="006550AA"/>
    <w:rsid w:val="006552AD"/>
    <w:rsid w:val="006555F3"/>
    <w:rsid w:val="00662D26"/>
    <w:rsid w:val="00665153"/>
    <w:rsid w:val="0066573E"/>
    <w:rsid w:val="00673E43"/>
    <w:rsid w:val="00676E5B"/>
    <w:rsid w:val="00686B9F"/>
    <w:rsid w:val="006928E8"/>
    <w:rsid w:val="006933CF"/>
    <w:rsid w:val="0069375A"/>
    <w:rsid w:val="00694A37"/>
    <w:rsid w:val="0069732B"/>
    <w:rsid w:val="006A05C0"/>
    <w:rsid w:val="006A2C3E"/>
    <w:rsid w:val="006A2DBA"/>
    <w:rsid w:val="006A4B98"/>
    <w:rsid w:val="006A604B"/>
    <w:rsid w:val="006B1A90"/>
    <w:rsid w:val="006B3DEB"/>
    <w:rsid w:val="006B5F21"/>
    <w:rsid w:val="006B79EB"/>
    <w:rsid w:val="006C6AA7"/>
    <w:rsid w:val="006D108F"/>
    <w:rsid w:val="006D33B6"/>
    <w:rsid w:val="006D3698"/>
    <w:rsid w:val="006E0C7D"/>
    <w:rsid w:val="006F16EB"/>
    <w:rsid w:val="00705250"/>
    <w:rsid w:val="00711408"/>
    <w:rsid w:val="007137FE"/>
    <w:rsid w:val="00717EF0"/>
    <w:rsid w:val="00721817"/>
    <w:rsid w:val="00722C59"/>
    <w:rsid w:val="00727CE3"/>
    <w:rsid w:val="007308F4"/>
    <w:rsid w:val="00731BCC"/>
    <w:rsid w:val="00735A91"/>
    <w:rsid w:val="00740724"/>
    <w:rsid w:val="00740C41"/>
    <w:rsid w:val="00741EE9"/>
    <w:rsid w:val="00742D81"/>
    <w:rsid w:val="007433F6"/>
    <w:rsid w:val="00754C9A"/>
    <w:rsid w:val="00755621"/>
    <w:rsid w:val="0075571B"/>
    <w:rsid w:val="007605AF"/>
    <w:rsid w:val="0076390D"/>
    <w:rsid w:val="007643E6"/>
    <w:rsid w:val="00764E6B"/>
    <w:rsid w:val="007770C2"/>
    <w:rsid w:val="007772A6"/>
    <w:rsid w:val="00787B63"/>
    <w:rsid w:val="0079097B"/>
    <w:rsid w:val="00793F81"/>
    <w:rsid w:val="00796639"/>
    <w:rsid w:val="00797EA5"/>
    <w:rsid w:val="007A352E"/>
    <w:rsid w:val="007A4C03"/>
    <w:rsid w:val="007B2E38"/>
    <w:rsid w:val="007B6C06"/>
    <w:rsid w:val="007C0592"/>
    <w:rsid w:val="007C1696"/>
    <w:rsid w:val="007C34C7"/>
    <w:rsid w:val="007C78CB"/>
    <w:rsid w:val="007D29F1"/>
    <w:rsid w:val="007D7806"/>
    <w:rsid w:val="007D7D0E"/>
    <w:rsid w:val="007E7512"/>
    <w:rsid w:val="007E7B94"/>
    <w:rsid w:val="007F178B"/>
    <w:rsid w:val="007F5A70"/>
    <w:rsid w:val="00804D62"/>
    <w:rsid w:val="00805AB3"/>
    <w:rsid w:val="00811C1B"/>
    <w:rsid w:val="00814409"/>
    <w:rsid w:val="008145DC"/>
    <w:rsid w:val="008249FB"/>
    <w:rsid w:val="00825F5E"/>
    <w:rsid w:val="00833EDC"/>
    <w:rsid w:val="00834D80"/>
    <w:rsid w:val="00842D9A"/>
    <w:rsid w:val="008432D6"/>
    <w:rsid w:val="00845A67"/>
    <w:rsid w:val="00845B92"/>
    <w:rsid w:val="00846321"/>
    <w:rsid w:val="00856015"/>
    <w:rsid w:val="00856290"/>
    <w:rsid w:val="00862888"/>
    <w:rsid w:val="00864DC0"/>
    <w:rsid w:val="0086583A"/>
    <w:rsid w:val="00870A63"/>
    <w:rsid w:val="00870F3C"/>
    <w:rsid w:val="00875E34"/>
    <w:rsid w:val="00882CF4"/>
    <w:rsid w:val="00886B9D"/>
    <w:rsid w:val="00892261"/>
    <w:rsid w:val="00892DCE"/>
    <w:rsid w:val="0089403B"/>
    <w:rsid w:val="0089422D"/>
    <w:rsid w:val="00895398"/>
    <w:rsid w:val="008A23C6"/>
    <w:rsid w:val="008B1546"/>
    <w:rsid w:val="008B1960"/>
    <w:rsid w:val="008B300C"/>
    <w:rsid w:val="008B3D2F"/>
    <w:rsid w:val="008B422A"/>
    <w:rsid w:val="008B511B"/>
    <w:rsid w:val="008C190E"/>
    <w:rsid w:val="008C32F6"/>
    <w:rsid w:val="008C353A"/>
    <w:rsid w:val="008C4EB5"/>
    <w:rsid w:val="008C7B6C"/>
    <w:rsid w:val="008D2FED"/>
    <w:rsid w:val="008E1C39"/>
    <w:rsid w:val="008E2683"/>
    <w:rsid w:val="008E4084"/>
    <w:rsid w:val="008E4D4B"/>
    <w:rsid w:val="008E5B3F"/>
    <w:rsid w:val="00907F52"/>
    <w:rsid w:val="00922579"/>
    <w:rsid w:val="00922B3C"/>
    <w:rsid w:val="00923D4A"/>
    <w:rsid w:val="00924049"/>
    <w:rsid w:val="0094276F"/>
    <w:rsid w:val="00942A9D"/>
    <w:rsid w:val="00942B47"/>
    <w:rsid w:val="009447E9"/>
    <w:rsid w:val="009507E3"/>
    <w:rsid w:val="00952CA8"/>
    <w:rsid w:val="00964684"/>
    <w:rsid w:val="00966F87"/>
    <w:rsid w:val="00972B5D"/>
    <w:rsid w:val="00973D0E"/>
    <w:rsid w:val="00975715"/>
    <w:rsid w:val="00982311"/>
    <w:rsid w:val="00985375"/>
    <w:rsid w:val="009863D3"/>
    <w:rsid w:val="009A17BC"/>
    <w:rsid w:val="009A31CD"/>
    <w:rsid w:val="009A38D3"/>
    <w:rsid w:val="009B1E91"/>
    <w:rsid w:val="009B34C2"/>
    <w:rsid w:val="009B517A"/>
    <w:rsid w:val="009B5B26"/>
    <w:rsid w:val="009B5F34"/>
    <w:rsid w:val="009C1F6E"/>
    <w:rsid w:val="009C3BAB"/>
    <w:rsid w:val="009C4694"/>
    <w:rsid w:val="009C4FDF"/>
    <w:rsid w:val="009C5AD8"/>
    <w:rsid w:val="009D3100"/>
    <w:rsid w:val="009D40F3"/>
    <w:rsid w:val="009D5A96"/>
    <w:rsid w:val="009D5FE4"/>
    <w:rsid w:val="009E0D51"/>
    <w:rsid w:val="009E1826"/>
    <w:rsid w:val="009E3FFF"/>
    <w:rsid w:val="009E55F2"/>
    <w:rsid w:val="009E5D32"/>
    <w:rsid w:val="009E7343"/>
    <w:rsid w:val="009E762F"/>
    <w:rsid w:val="009F100C"/>
    <w:rsid w:val="009F1731"/>
    <w:rsid w:val="009F3BE4"/>
    <w:rsid w:val="00A010A0"/>
    <w:rsid w:val="00A03990"/>
    <w:rsid w:val="00A1215A"/>
    <w:rsid w:val="00A12F9B"/>
    <w:rsid w:val="00A132B9"/>
    <w:rsid w:val="00A161D6"/>
    <w:rsid w:val="00A2619D"/>
    <w:rsid w:val="00A4151B"/>
    <w:rsid w:val="00A41B4D"/>
    <w:rsid w:val="00A46745"/>
    <w:rsid w:val="00A5040C"/>
    <w:rsid w:val="00A53F7C"/>
    <w:rsid w:val="00A54A4C"/>
    <w:rsid w:val="00A5732D"/>
    <w:rsid w:val="00A57CC9"/>
    <w:rsid w:val="00A57E17"/>
    <w:rsid w:val="00A61795"/>
    <w:rsid w:val="00A6224A"/>
    <w:rsid w:val="00A63689"/>
    <w:rsid w:val="00A6594E"/>
    <w:rsid w:val="00A66543"/>
    <w:rsid w:val="00A812E7"/>
    <w:rsid w:val="00A932F4"/>
    <w:rsid w:val="00A95A33"/>
    <w:rsid w:val="00AA1907"/>
    <w:rsid w:val="00AA1C49"/>
    <w:rsid w:val="00AA797F"/>
    <w:rsid w:val="00AA79E5"/>
    <w:rsid w:val="00AB2A01"/>
    <w:rsid w:val="00AB42CC"/>
    <w:rsid w:val="00AB493C"/>
    <w:rsid w:val="00AB5EBD"/>
    <w:rsid w:val="00AB6591"/>
    <w:rsid w:val="00AC28CC"/>
    <w:rsid w:val="00AC3E0A"/>
    <w:rsid w:val="00AC618F"/>
    <w:rsid w:val="00AD1235"/>
    <w:rsid w:val="00AD4172"/>
    <w:rsid w:val="00AE33EE"/>
    <w:rsid w:val="00AF229C"/>
    <w:rsid w:val="00AF58B7"/>
    <w:rsid w:val="00AF5F81"/>
    <w:rsid w:val="00B01025"/>
    <w:rsid w:val="00B04FFE"/>
    <w:rsid w:val="00B0730F"/>
    <w:rsid w:val="00B07B3C"/>
    <w:rsid w:val="00B15A31"/>
    <w:rsid w:val="00B2000A"/>
    <w:rsid w:val="00B237A3"/>
    <w:rsid w:val="00B24B23"/>
    <w:rsid w:val="00B25DA1"/>
    <w:rsid w:val="00B33F3D"/>
    <w:rsid w:val="00B34299"/>
    <w:rsid w:val="00B3554D"/>
    <w:rsid w:val="00B420ED"/>
    <w:rsid w:val="00B45F34"/>
    <w:rsid w:val="00B55FF2"/>
    <w:rsid w:val="00B70018"/>
    <w:rsid w:val="00B71FCE"/>
    <w:rsid w:val="00B7253A"/>
    <w:rsid w:val="00B72F2C"/>
    <w:rsid w:val="00B7613E"/>
    <w:rsid w:val="00B8134F"/>
    <w:rsid w:val="00B83933"/>
    <w:rsid w:val="00B83B10"/>
    <w:rsid w:val="00B870F1"/>
    <w:rsid w:val="00B9214E"/>
    <w:rsid w:val="00B923DD"/>
    <w:rsid w:val="00B93D6F"/>
    <w:rsid w:val="00B9471E"/>
    <w:rsid w:val="00B95B6C"/>
    <w:rsid w:val="00B95E41"/>
    <w:rsid w:val="00B97049"/>
    <w:rsid w:val="00BA0814"/>
    <w:rsid w:val="00BA0F0B"/>
    <w:rsid w:val="00BA22C3"/>
    <w:rsid w:val="00BA340E"/>
    <w:rsid w:val="00BA3D6D"/>
    <w:rsid w:val="00BA497F"/>
    <w:rsid w:val="00BA6E39"/>
    <w:rsid w:val="00BB3E2F"/>
    <w:rsid w:val="00BB62EC"/>
    <w:rsid w:val="00BC25AE"/>
    <w:rsid w:val="00BD1392"/>
    <w:rsid w:val="00BD7FA1"/>
    <w:rsid w:val="00BE0268"/>
    <w:rsid w:val="00BE0943"/>
    <w:rsid w:val="00BE0CD9"/>
    <w:rsid w:val="00BE53AB"/>
    <w:rsid w:val="00BE5FE7"/>
    <w:rsid w:val="00BF34A3"/>
    <w:rsid w:val="00C17067"/>
    <w:rsid w:val="00C17A2D"/>
    <w:rsid w:val="00C20574"/>
    <w:rsid w:val="00C21DED"/>
    <w:rsid w:val="00C23F7C"/>
    <w:rsid w:val="00C4627A"/>
    <w:rsid w:val="00C50579"/>
    <w:rsid w:val="00C52078"/>
    <w:rsid w:val="00C535B5"/>
    <w:rsid w:val="00C537D3"/>
    <w:rsid w:val="00C56C6B"/>
    <w:rsid w:val="00C600D5"/>
    <w:rsid w:val="00C66035"/>
    <w:rsid w:val="00C7230F"/>
    <w:rsid w:val="00C72A04"/>
    <w:rsid w:val="00C73838"/>
    <w:rsid w:val="00C74EEB"/>
    <w:rsid w:val="00C82D01"/>
    <w:rsid w:val="00C87AB0"/>
    <w:rsid w:val="00C96F45"/>
    <w:rsid w:val="00CA0447"/>
    <w:rsid w:val="00CA1DAF"/>
    <w:rsid w:val="00CA2E26"/>
    <w:rsid w:val="00CA4AB3"/>
    <w:rsid w:val="00CA5B02"/>
    <w:rsid w:val="00CA5E25"/>
    <w:rsid w:val="00CB1AC8"/>
    <w:rsid w:val="00CC2193"/>
    <w:rsid w:val="00CC47D0"/>
    <w:rsid w:val="00CC58EF"/>
    <w:rsid w:val="00CC6E3E"/>
    <w:rsid w:val="00CC7127"/>
    <w:rsid w:val="00CD13B6"/>
    <w:rsid w:val="00CD520F"/>
    <w:rsid w:val="00CD6992"/>
    <w:rsid w:val="00CD6D12"/>
    <w:rsid w:val="00CD75CE"/>
    <w:rsid w:val="00CE10A4"/>
    <w:rsid w:val="00CE166B"/>
    <w:rsid w:val="00CE1A1D"/>
    <w:rsid w:val="00CE5444"/>
    <w:rsid w:val="00CE7D4F"/>
    <w:rsid w:val="00CF1EA8"/>
    <w:rsid w:val="00CF6836"/>
    <w:rsid w:val="00CF7868"/>
    <w:rsid w:val="00D01667"/>
    <w:rsid w:val="00D02979"/>
    <w:rsid w:val="00D061A7"/>
    <w:rsid w:val="00D1062A"/>
    <w:rsid w:val="00D1089F"/>
    <w:rsid w:val="00D11B8A"/>
    <w:rsid w:val="00D11F2D"/>
    <w:rsid w:val="00D15A65"/>
    <w:rsid w:val="00D16D80"/>
    <w:rsid w:val="00D17182"/>
    <w:rsid w:val="00D17FDC"/>
    <w:rsid w:val="00D25FA2"/>
    <w:rsid w:val="00D27966"/>
    <w:rsid w:val="00D3526E"/>
    <w:rsid w:val="00D417C6"/>
    <w:rsid w:val="00D4420C"/>
    <w:rsid w:val="00D45AC5"/>
    <w:rsid w:val="00D46550"/>
    <w:rsid w:val="00D469DB"/>
    <w:rsid w:val="00D54202"/>
    <w:rsid w:val="00D55F73"/>
    <w:rsid w:val="00D56BF8"/>
    <w:rsid w:val="00D56EAC"/>
    <w:rsid w:val="00D6000E"/>
    <w:rsid w:val="00D6052B"/>
    <w:rsid w:val="00D608EA"/>
    <w:rsid w:val="00D61DDA"/>
    <w:rsid w:val="00D61E37"/>
    <w:rsid w:val="00D64A04"/>
    <w:rsid w:val="00D70F56"/>
    <w:rsid w:val="00D74F4B"/>
    <w:rsid w:val="00D80966"/>
    <w:rsid w:val="00D80FB0"/>
    <w:rsid w:val="00D83208"/>
    <w:rsid w:val="00D8583D"/>
    <w:rsid w:val="00D87A94"/>
    <w:rsid w:val="00D90808"/>
    <w:rsid w:val="00D92924"/>
    <w:rsid w:val="00D974B7"/>
    <w:rsid w:val="00DA03F7"/>
    <w:rsid w:val="00DA335D"/>
    <w:rsid w:val="00DA45B4"/>
    <w:rsid w:val="00DA51E0"/>
    <w:rsid w:val="00DA643A"/>
    <w:rsid w:val="00DB2E9E"/>
    <w:rsid w:val="00DB3A18"/>
    <w:rsid w:val="00DB3A72"/>
    <w:rsid w:val="00DB44FB"/>
    <w:rsid w:val="00DB5BC3"/>
    <w:rsid w:val="00DC3328"/>
    <w:rsid w:val="00DC3E27"/>
    <w:rsid w:val="00DC4594"/>
    <w:rsid w:val="00DC6DD0"/>
    <w:rsid w:val="00DD08C6"/>
    <w:rsid w:val="00DD3565"/>
    <w:rsid w:val="00DE08A2"/>
    <w:rsid w:val="00DE7404"/>
    <w:rsid w:val="00DF1A75"/>
    <w:rsid w:val="00E01206"/>
    <w:rsid w:val="00E04B4E"/>
    <w:rsid w:val="00E11C66"/>
    <w:rsid w:val="00E12913"/>
    <w:rsid w:val="00E12C36"/>
    <w:rsid w:val="00E13EF1"/>
    <w:rsid w:val="00E14CA7"/>
    <w:rsid w:val="00E1625A"/>
    <w:rsid w:val="00E20079"/>
    <w:rsid w:val="00E239A8"/>
    <w:rsid w:val="00E271B4"/>
    <w:rsid w:val="00E271B9"/>
    <w:rsid w:val="00E33209"/>
    <w:rsid w:val="00E34469"/>
    <w:rsid w:val="00E4042B"/>
    <w:rsid w:val="00E4079C"/>
    <w:rsid w:val="00E41A24"/>
    <w:rsid w:val="00E437A6"/>
    <w:rsid w:val="00E47A5C"/>
    <w:rsid w:val="00E509F4"/>
    <w:rsid w:val="00E51BFD"/>
    <w:rsid w:val="00E54E38"/>
    <w:rsid w:val="00E55B14"/>
    <w:rsid w:val="00E56A36"/>
    <w:rsid w:val="00E607BD"/>
    <w:rsid w:val="00E60FFA"/>
    <w:rsid w:val="00E62102"/>
    <w:rsid w:val="00E6300D"/>
    <w:rsid w:val="00E6380A"/>
    <w:rsid w:val="00E65D32"/>
    <w:rsid w:val="00E70071"/>
    <w:rsid w:val="00E73347"/>
    <w:rsid w:val="00E80DBB"/>
    <w:rsid w:val="00E839BD"/>
    <w:rsid w:val="00E87F58"/>
    <w:rsid w:val="00E9048E"/>
    <w:rsid w:val="00E91E1B"/>
    <w:rsid w:val="00E9599E"/>
    <w:rsid w:val="00E96AC6"/>
    <w:rsid w:val="00EA2284"/>
    <w:rsid w:val="00EB069B"/>
    <w:rsid w:val="00EB2C12"/>
    <w:rsid w:val="00EB61E1"/>
    <w:rsid w:val="00EC0114"/>
    <w:rsid w:val="00EC0DBA"/>
    <w:rsid w:val="00EC144E"/>
    <w:rsid w:val="00EC3C20"/>
    <w:rsid w:val="00EC68FA"/>
    <w:rsid w:val="00EC6996"/>
    <w:rsid w:val="00EC6CD3"/>
    <w:rsid w:val="00EC784D"/>
    <w:rsid w:val="00ED0AB0"/>
    <w:rsid w:val="00ED1918"/>
    <w:rsid w:val="00ED608D"/>
    <w:rsid w:val="00ED760F"/>
    <w:rsid w:val="00EE47D6"/>
    <w:rsid w:val="00EE5D8A"/>
    <w:rsid w:val="00EE6B36"/>
    <w:rsid w:val="00EF29F8"/>
    <w:rsid w:val="00EF4506"/>
    <w:rsid w:val="00EF4C33"/>
    <w:rsid w:val="00EF4E58"/>
    <w:rsid w:val="00EF5160"/>
    <w:rsid w:val="00EF5764"/>
    <w:rsid w:val="00EF668F"/>
    <w:rsid w:val="00EF7D24"/>
    <w:rsid w:val="00F032D2"/>
    <w:rsid w:val="00F04E26"/>
    <w:rsid w:val="00F138B0"/>
    <w:rsid w:val="00F17523"/>
    <w:rsid w:val="00F21968"/>
    <w:rsid w:val="00F229F5"/>
    <w:rsid w:val="00F2462B"/>
    <w:rsid w:val="00F25833"/>
    <w:rsid w:val="00F32326"/>
    <w:rsid w:val="00F34003"/>
    <w:rsid w:val="00F3528F"/>
    <w:rsid w:val="00F368F7"/>
    <w:rsid w:val="00F369AF"/>
    <w:rsid w:val="00F37745"/>
    <w:rsid w:val="00F410CB"/>
    <w:rsid w:val="00F432B6"/>
    <w:rsid w:val="00F5223F"/>
    <w:rsid w:val="00F52464"/>
    <w:rsid w:val="00F560F2"/>
    <w:rsid w:val="00F56AAC"/>
    <w:rsid w:val="00F61470"/>
    <w:rsid w:val="00F627CC"/>
    <w:rsid w:val="00F65CFD"/>
    <w:rsid w:val="00F66E0D"/>
    <w:rsid w:val="00F715D1"/>
    <w:rsid w:val="00F75564"/>
    <w:rsid w:val="00F806D1"/>
    <w:rsid w:val="00F83A2F"/>
    <w:rsid w:val="00F83FD5"/>
    <w:rsid w:val="00F842EE"/>
    <w:rsid w:val="00F86000"/>
    <w:rsid w:val="00F86FB8"/>
    <w:rsid w:val="00F90D27"/>
    <w:rsid w:val="00FA17B5"/>
    <w:rsid w:val="00FA48F7"/>
    <w:rsid w:val="00FB1087"/>
    <w:rsid w:val="00FB1BF7"/>
    <w:rsid w:val="00FB6C4C"/>
    <w:rsid w:val="00FB7457"/>
    <w:rsid w:val="00FC1A74"/>
    <w:rsid w:val="00FC7485"/>
    <w:rsid w:val="00FD31E0"/>
    <w:rsid w:val="00FD55BE"/>
    <w:rsid w:val="00FE182D"/>
    <w:rsid w:val="00FE1E80"/>
    <w:rsid w:val="00FE23DE"/>
    <w:rsid w:val="00FE2715"/>
    <w:rsid w:val="00FE2CB4"/>
    <w:rsid w:val="00FE5406"/>
    <w:rsid w:val="00FF579B"/>
    <w:rsid w:val="00FF777C"/>
    <w:rsid w:val="00FF7EA5"/>
    <w:rsid w:val="00FF7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AE59"/>
  <w15:chartTrackingRefBased/>
  <w15:docId w15:val="{E1F9A640-6B87-40D3-8139-C5B90747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18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181A"/>
  </w:style>
  <w:style w:type="paragraph" w:styleId="Rodap">
    <w:name w:val="footer"/>
    <w:basedOn w:val="Normal"/>
    <w:link w:val="RodapChar"/>
    <w:uiPriority w:val="99"/>
    <w:unhideWhenUsed/>
    <w:rsid w:val="003B181A"/>
    <w:pPr>
      <w:tabs>
        <w:tab w:val="center" w:pos="4252"/>
        <w:tab w:val="right" w:pos="8504"/>
      </w:tabs>
      <w:spacing w:after="0" w:line="240" w:lineRule="auto"/>
    </w:pPr>
  </w:style>
  <w:style w:type="character" w:customStyle="1" w:styleId="RodapChar">
    <w:name w:val="Rodapé Char"/>
    <w:basedOn w:val="Fontepargpadro"/>
    <w:link w:val="Rodap"/>
    <w:uiPriority w:val="99"/>
    <w:rsid w:val="003B181A"/>
  </w:style>
  <w:style w:type="paragraph" w:styleId="PargrafodaLista">
    <w:name w:val="List Paragraph"/>
    <w:basedOn w:val="Normal"/>
    <w:uiPriority w:val="34"/>
    <w:qFormat/>
    <w:rsid w:val="003B181A"/>
    <w:pPr>
      <w:ind w:left="720"/>
      <w:contextualSpacing/>
    </w:pPr>
  </w:style>
  <w:style w:type="character" w:styleId="Hyperlink">
    <w:name w:val="Hyperlink"/>
    <w:basedOn w:val="Fontepargpadro"/>
    <w:uiPriority w:val="99"/>
    <w:unhideWhenUsed/>
    <w:rsid w:val="003B181A"/>
    <w:rPr>
      <w:color w:val="0563C1" w:themeColor="hyperlink"/>
      <w:u w:val="single"/>
    </w:rPr>
  </w:style>
  <w:style w:type="character" w:styleId="MenoPendente">
    <w:name w:val="Unresolved Mention"/>
    <w:basedOn w:val="Fontepargpadro"/>
    <w:uiPriority w:val="99"/>
    <w:semiHidden/>
    <w:unhideWhenUsed/>
    <w:rsid w:val="00975715"/>
    <w:rPr>
      <w:color w:val="605E5C"/>
      <w:shd w:val="clear" w:color="auto" w:fill="E1DFDD"/>
    </w:rPr>
  </w:style>
  <w:style w:type="character" w:styleId="HiperlinkVisitado">
    <w:name w:val="FollowedHyperlink"/>
    <w:basedOn w:val="Fontepargpadro"/>
    <w:uiPriority w:val="99"/>
    <w:semiHidden/>
    <w:unhideWhenUsed/>
    <w:rsid w:val="000D36B4"/>
    <w:rPr>
      <w:color w:val="954F72" w:themeColor="followedHyperlink"/>
      <w:u w:val="single"/>
    </w:rPr>
  </w:style>
  <w:style w:type="paragraph" w:styleId="Reviso">
    <w:name w:val="Revision"/>
    <w:hidden/>
    <w:uiPriority w:val="99"/>
    <w:semiHidden/>
    <w:rsid w:val="0013428E"/>
    <w:pPr>
      <w:spacing w:after="0" w:line="240" w:lineRule="auto"/>
    </w:pPr>
  </w:style>
  <w:style w:type="paragraph" w:styleId="Textodenotaderodap">
    <w:name w:val="footnote text"/>
    <w:basedOn w:val="Normal"/>
    <w:link w:val="TextodenotaderodapChar"/>
    <w:uiPriority w:val="99"/>
    <w:semiHidden/>
    <w:unhideWhenUsed/>
    <w:rsid w:val="00120AF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0AF5"/>
    <w:rPr>
      <w:sz w:val="20"/>
      <w:szCs w:val="20"/>
    </w:rPr>
  </w:style>
  <w:style w:type="character" w:styleId="Refdenotaderodap">
    <w:name w:val="footnote reference"/>
    <w:basedOn w:val="Fontepargpadro"/>
    <w:uiPriority w:val="99"/>
    <w:semiHidden/>
    <w:unhideWhenUsed/>
    <w:rsid w:val="00120AF5"/>
    <w:rPr>
      <w:vertAlign w:val="superscript"/>
    </w:rPr>
  </w:style>
  <w:style w:type="character" w:styleId="Refdecomentrio">
    <w:name w:val="annotation reference"/>
    <w:basedOn w:val="Fontepargpadro"/>
    <w:uiPriority w:val="99"/>
    <w:semiHidden/>
    <w:unhideWhenUsed/>
    <w:rsid w:val="000E122E"/>
    <w:rPr>
      <w:sz w:val="16"/>
      <w:szCs w:val="16"/>
    </w:rPr>
  </w:style>
  <w:style w:type="paragraph" w:styleId="Textodecomentrio">
    <w:name w:val="annotation text"/>
    <w:basedOn w:val="Normal"/>
    <w:link w:val="TextodecomentrioChar"/>
    <w:uiPriority w:val="99"/>
    <w:unhideWhenUsed/>
    <w:rsid w:val="000E122E"/>
    <w:pPr>
      <w:spacing w:line="240" w:lineRule="auto"/>
    </w:pPr>
    <w:rPr>
      <w:sz w:val="20"/>
      <w:szCs w:val="20"/>
    </w:rPr>
  </w:style>
  <w:style w:type="character" w:customStyle="1" w:styleId="TextodecomentrioChar">
    <w:name w:val="Texto de comentário Char"/>
    <w:basedOn w:val="Fontepargpadro"/>
    <w:link w:val="Textodecomentrio"/>
    <w:uiPriority w:val="99"/>
    <w:rsid w:val="000E122E"/>
    <w:rPr>
      <w:sz w:val="20"/>
      <w:szCs w:val="20"/>
    </w:rPr>
  </w:style>
  <w:style w:type="paragraph" w:styleId="Assuntodocomentrio">
    <w:name w:val="annotation subject"/>
    <w:basedOn w:val="Textodecomentrio"/>
    <w:next w:val="Textodecomentrio"/>
    <w:link w:val="AssuntodocomentrioChar"/>
    <w:uiPriority w:val="99"/>
    <w:semiHidden/>
    <w:unhideWhenUsed/>
    <w:rsid w:val="000E122E"/>
    <w:rPr>
      <w:b/>
      <w:bCs/>
    </w:rPr>
  </w:style>
  <w:style w:type="character" w:customStyle="1" w:styleId="AssuntodocomentrioChar">
    <w:name w:val="Assunto do comentário Char"/>
    <w:basedOn w:val="TextodecomentrioChar"/>
    <w:link w:val="Assuntodocomentrio"/>
    <w:uiPriority w:val="99"/>
    <w:semiHidden/>
    <w:rsid w:val="000E122E"/>
    <w:rPr>
      <w:b/>
      <w:bCs/>
      <w:sz w:val="20"/>
      <w:szCs w:val="20"/>
    </w:rPr>
  </w:style>
  <w:style w:type="paragraph" w:styleId="NormalWeb">
    <w:name w:val="Normal (Web)"/>
    <w:basedOn w:val="Normal"/>
    <w:uiPriority w:val="99"/>
    <w:unhideWhenUsed/>
    <w:rsid w:val="000F1F1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nutricao.ufsc.br/files/2013/11/ApostilaABRANDHModulo1.pdf" TargetMode="External"/><Relationship Id="rId26" Type="http://schemas.openxmlformats.org/officeDocument/2006/relationships/hyperlink" Target="https://www.fao.org/3/i3278e/i3278e00.pdf" TargetMode="External"/><Relationship Id="rId39" Type="http://schemas.openxmlformats.org/officeDocument/2006/relationships/hyperlink" Target="http://cienciaecultura.bvs.br/scielo.php?script=sci_arttext&amp;pid=S0009-67252010000400009" TargetMode="External"/><Relationship Id="rId21" Type="http://schemas.openxmlformats.org/officeDocument/2006/relationships/hyperlink" Target="http://www4.planalto.gov.br/consea/conferencia/documentos/lei-de-seguranca-alimentar-e-nutricional" TargetMode="External"/><Relationship Id="rId34" Type="http://schemas.openxmlformats.org/officeDocument/2006/relationships/hyperlink" Target="https://www.even3.com.br/anais/sober2022/486606-programa-leite-das-criancas-do-estado-do-parana--a-urgencia-das-politicas-publicas-como-instrumento-de-combate-a-/" TargetMode="External"/><Relationship Id="rId42" Type="http://schemas.openxmlformats.org/officeDocument/2006/relationships/hyperlink" Target="http://hdl.handle.net/11449/172034" TargetMode="External"/><Relationship Id="rId47" Type="http://schemas.openxmlformats.org/officeDocument/2006/relationships/hyperlink" Target="https://interacoes.ucdb.br/interacoes/article/view/30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fao.org/faostat/es/" TargetMode="External"/><Relationship Id="rId11" Type="http://schemas.openxmlformats.org/officeDocument/2006/relationships/hyperlink" Target="mailto:dimasjr@idr.pr.gov.br" TargetMode="External"/><Relationship Id="rId24" Type="http://schemas.openxmlformats.org/officeDocument/2006/relationships/hyperlink" Target="https://uenf.br/posgraduacao/producao-vegetal/wp-content/uploads/sites/10/2019/07/Tese-completa-pdf.pdf" TargetMode="External"/><Relationship Id="rId32" Type="http://schemas.openxmlformats.org/officeDocument/2006/relationships/hyperlink" Target="https://edisciplinas.usp.br/pluginfile.php/6409966/mod_resource/content/2/2.%20Lelia%20Gonzalez_A%20categoria%20pol%C3%ADtico-cultural%20de%20amefricanidade.pdf" TargetMode="External"/><Relationship Id="rId37" Type="http://schemas.openxmlformats.org/officeDocument/2006/relationships/hyperlink" Target="https://www.ibge.gov.br/estatisticas/economicas/agricultura-e-pecuaria/9117-producao-agricola-municipal-culturas-temporarias-e-permanentes.html?=&amp;t=downloads" TargetMode="External"/><Relationship Id="rId40" Type="http://schemas.openxmlformats.org/officeDocument/2006/relationships/hyperlink" Target="https://www.scielo.br/j/sausoc/a/rxSMnh5fj88TJTv67XDpHvN/abstract/?lang=pt" TargetMode="External"/><Relationship Id="rId45" Type="http://schemas.openxmlformats.org/officeDocument/2006/relationships/hyperlink" Target="https://www.agricultura.pr.gov.br/Pagina/Compra-Direta-Paran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bndes.gov.br/wps/wcm/connect/site/f6af40bd-9022-4d5c-82ed-e03cf5557596/19Cir14+BNDES+Finame+-+Converg%C3%AAncia+Online.pdf?MOD=AJPERES&amp;CVID=mChSFPp" TargetMode="External"/><Relationship Id="rId28" Type="http://schemas.openxmlformats.org/officeDocument/2006/relationships/hyperlink" Target="https://fpabramo.org.br/acervosocial/wp-content/uploads/sites/7/2017/08/334.pdf" TargetMode="External"/><Relationship Id="rId36" Type="http://schemas.openxmlformats.org/officeDocument/2006/relationships/hyperlink" Target="https://www.ibge.gov.br/estatisticas/economicas/agricultura-e-pecuaria/9827-censo-agropecuario.html?=&amp;t=downloads" TargetMode="External"/><Relationship Id="rId49" Type="http://schemas.openxmlformats.org/officeDocument/2006/relationships/theme" Target="theme/theme1.xml"/><Relationship Id="rId10" Type="http://schemas.openxmlformats.org/officeDocument/2006/relationships/hyperlink" Target="mailto:dalilaufpr@gmail.com" TargetMode="External"/><Relationship Id="rId19" Type="http://schemas.openxmlformats.org/officeDocument/2006/relationships/hyperlink" Target="https://lume.ufrgs.br/handle/10183/61141" TargetMode="External"/><Relationship Id="rId31" Type="http://schemas.openxmlformats.org/officeDocument/2006/relationships/hyperlink" Target="https://doi.org/10.1016/j.cofs.2020.10.018" TargetMode="External"/><Relationship Id="rId44" Type="http://schemas.openxmlformats.org/officeDocument/2006/relationships/hyperlink" Target="http://www.redalyc.org/articulo.oa?id=199255867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www.biblioteca.presidencia.gov.br/presidencia/ex-presidentes/dilma-rousseff/discursos/discursos-da-presidenta/discurso-da-presidenta-da-republica-dilma-rousseff-durante-solenidade-de-lancamento-dos-i-jogos-mundiais-dos-povos-indigenas-e-abertura-do-congresso-tecnico-brasilia-df" TargetMode="External"/><Relationship Id="rId27" Type="http://schemas.openxmlformats.org/officeDocument/2006/relationships/hyperlink" Target="https://www.fao.org/state-of-food-agriculture/2019/en" TargetMode="External"/><Relationship Id="rId30" Type="http://schemas.openxmlformats.org/officeDocument/2006/relationships/hyperlink" Target="https://www.cepea.esalq.usp.br/br/documentos/texto/panorama-e-perspectivas-para-a-industria-de-fecula-de-mandioca-no-brasil.aspx" TargetMode="External"/><Relationship Id="rId35" Type="http://schemas.openxmlformats.org/officeDocument/2006/relationships/hyperlink" Target="https://www.ibge.gov.br/estatisticas/economicas/agricultura-e-pecuaria/9827-censo-agropecuario.html?=&amp;t=downloads" TargetMode="External"/><Relationship Id="rId43" Type="http://schemas.openxmlformats.org/officeDocument/2006/relationships/hyperlink" Target="https://journals.openedition.org/confins/34307"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repositorio.ipea.gov.br/handle/11058/2651.%20%20Acesso%20em%2028%20mar.2023" TargetMode="External"/><Relationship Id="rId25" Type="http://schemas.openxmlformats.org/officeDocument/2006/relationships/hyperlink" Target="https://web.bndes.gov.br/bib/jspui/bitstream/1408/3364/1/RB%2035%20Pronaf_uma%20an%C3%A1lise%20da%20evolu%C3%A7%C3%A3o%20das%20fontes%20de%20recursos_P.pdf" TargetMode="External"/><Relationship Id="rId33" Type="http://schemas.openxmlformats.org/officeDocument/2006/relationships/hyperlink" Target="https://diversitasjournal.com.br/diversitas_journal/article/view/2009" TargetMode="External"/><Relationship Id="rId38" Type="http://schemas.openxmlformats.org/officeDocument/2006/relationships/hyperlink" Target="http://portal.iphan.gov.br/uploads/ckfinder/arquivos/002%20Mandioca.pdf" TargetMode="External"/><Relationship Id="rId46" Type="http://schemas.openxmlformats.org/officeDocument/2006/relationships/hyperlink" Target="https://www.agricultura.pr.gov.br/sites/default/arquivos_restritos/files/documento/2022-01/vol_13_n_34_2021_prognostico_agropecuario_mandioca_0.pdf" TargetMode="External"/><Relationship Id="rId20" Type="http://schemas.openxmlformats.org/officeDocument/2006/relationships/hyperlink" Target="http://www.planalto.gov.br/ccivil_03/_Ato2004-2006/2006/Lei/L11326.htm" TargetMode="External"/><Relationship Id="rId41" Type="http://schemas.openxmlformats.org/officeDocument/2006/relationships/hyperlink" Target="https://ri.conicet.gov.ar/handle/11336/11760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18E5-BC51-4407-92B4-498377A0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30</Pages>
  <Words>9642</Words>
  <Characters>52067</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Hennel</dc:creator>
  <cp:keywords/>
  <dc:description/>
  <cp:lastModifiedBy>Dimas Soares Júnior</cp:lastModifiedBy>
  <cp:revision>798</cp:revision>
  <cp:lastPrinted>2023-05-19T15:17:00Z</cp:lastPrinted>
  <dcterms:created xsi:type="dcterms:W3CDTF">2023-04-07T14:11:00Z</dcterms:created>
  <dcterms:modified xsi:type="dcterms:W3CDTF">2023-06-14T20:26:00Z</dcterms:modified>
</cp:coreProperties>
</file>