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377CD" w14:textId="77777777" w:rsidR="00400F87" w:rsidRPr="00912771" w:rsidRDefault="00C778A2" w:rsidP="003F674F">
      <w:pPr>
        <w:spacing w:after="0" w:line="480" w:lineRule="auto"/>
        <w:rPr>
          <w:rFonts w:ascii="Times New Roman" w:hAnsi="Times New Roman" w:cs="Times New Roman"/>
          <w:b/>
          <w:sz w:val="24"/>
          <w:szCs w:val="24"/>
        </w:rPr>
      </w:pPr>
      <w:r w:rsidRPr="00912771">
        <w:rPr>
          <w:rFonts w:ascii="Times New Roman" w:hAnsi="Times New Roman" w:cs="Times New Roman"/>
          <w:b/>
          <w:sz w:val="24"/>
          <w:szCs w:val="24"/>
        </w:rPr>
        <w:t xml:space="preserve">Entre cultura e património: uma encruzilhada </w:t>
      </w:r>
      <w:r w:rsidR="00BA75AD" w:rsidRPr="00912771">
        <w:rPr>
          <w:rFonts w:ascii="Times New Roman" w:hAnsi="Times New Roman" w:cs="Times New Roman"/>
          <w:b/>
          <w:sz w:val="24"/>
          <w:szCs w:val="24"/>
        </w:rPr>
        <w:t>contemporânea</w:t>
      </w:r>
      <w:r w:rsidRPr="00912771">
        <w:rPr>
          <w:rFonts w:ascii="Times New Roman" w:hAnsi="Times New Roman" w:cs="Times New Roman"/>
          <w:b/>
          <w:sz w:val="24"/>
          <w:szCs w:val="24"/>
        </w:rPr>
        <w:t xml:space="preserve"> nas denominações de origem</w:t>
      </w:r>
    </w:p>
    <w:p w14:paraId="4C67DC99" w14:textId="77777777" w:rsidR="00C778A2" w:rsidRPr="00912771" w:rsidRDefault="00C778A2" w:rsidP="003F674F">
      <w:pPr>
        <w:spacing w:after="0" w:line="480" w:lineRule="auto"/>
        <w:rPr>
          <w:rFonts w:ascii="Times New Roman" w:hAnsi="Times New Roman" w:cs="Times New Roman"/>
          <w:i/>
          <w:sz w:val="24"/>
          <w:szCs w:val="24"/>
        </w:rPr>
      </w:pPr>
      <w:r w:rsidRPr="00912771">
        <w:rPr>
          <w:rFonts w:ascii="Times New Roman" w:hAnsi="Times New Roman" w:cs="Times New Roman"/>
          <w:i/>
          <w:sz w:val="24"/>
          <w:szCs w:val="24"/>
        </w:rPr>
        <w:t>Orlando Simões e Isabel Dinis</w:t>
      </w:r>
    </w:p>
    <w:p w14:paraId="4786AD6D" w14:textId="77777777" w:rsidR="00912771" w:rsidRDefault="00912771" w:rsidP="00912771">
      <w:pPr>
        <w:spacing w:after="0" w:line="480" w:lineRule="auto"/>
        <w:ind w:firstLine="284"/>
        <w:jc w:val="both"/>
        <w:rPr>
          <w:rFonts w:ascii="Times New Roman" w:hAnsi="Times New Roman" w:cs="Times New Roman"/>
          <w:b/>
          <w:sz w:val="24"/>
          <w:szCs w:val="24"/>
        </w:rPr>
      </w:pPr>
    </w:p>
    <w:p w14:paraId="14B81241" w14:textId="77777777" w:rsidR="00DE3E8C" w:rsidRPr="00912771" w:rsidRDefault="00DE3E8C"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t>Introdução</w:t>
      </w:r>
    </w:p>
    <w:p w14:paraId="74A1116A" w14:textId="77777777" w:rsidR="00D36A16" w:rsidRPr="00912771" w:rsidRDefault="000D6562"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As denominações de origem </w:t>
      </w:r>
      <w:r w:rsidR="00993EE1" w:rsidRPr="00912771">
        <w:rPr>
          <w:rFonts w:ascii="Times New Roman" w:hAnsi="Times New Roman" w:cs="Times New Roman"/>
          <w:sz w:val="24"/>
          <w:szCs w:val="24"/>
        </w:rPr>
        <w:t xml:space="preserve">(DO) </w:t>
      </w:r>
      <w:r w:rsidRPr="00912771">
        <w:rPr>
          <w:rFonts w:ascii="Times New Roman" w:hAnsi="Times New Roman" w:cs="Times New Roman"/>
          <w:sz w:val="24"/>
          <w:szCs w:val="24"/>
        </w:rPr>
        <w:t xml:space="preserve">são um sistema de proteção e certificação utilizado para </w:t>
      </w:r>
      <w:r w:rsidR="00920726" w:rsidRPr="00912771">
        <w:rPr>
          <w:rFonts w:ascii="Times New Roman" w:hAnsi="Times New Roman" w:cs="Times New Roman"/>
          <w:sz w:val="24"/>
          <w:szCs w:val="24"/>
        </w:rPr>
        <w:t xml:space="preserve">proteger e </w:t>
      </w:r>
      <w:r w:rsidRPr="00912771">
        <w:rPr>
          <w:rFonts w:ascii="Times New Roman" w:hAnsi="Times New Roman" w:cs="Times New Roman"/>
          <w:sz w:val="24"/>
          <w:szCs w:val="24"/>
        </w:rPr>
        <w:t>garantir a autenticidade e a qualidade de certos produtos agrícolas ou alimentares</w:t>
      </w:r>
      <w:r w:rsidR="00920726" w:rsidRPr="00912771">
        <w:rPr>
          <w:rFonts w:ascii="Times New Roman" w:hAnsi="Times New Roman" w:cs="Times New Roman"/>
          <w:sz w:val="24"/>
          <w:szCs w:val="24"/>
        </w:rPr>
        <w:t xml:space="preserve">, com </w:t>
      </w:r>
      <w:r w:rsidR="00993EE1" w:rsidRPr="00912771">
        <w:rPr>
          <w:rFonts w:ascii="Times New Roman" w:hAnsi="Times New Roman" w:cs="Times New Roman"/>
          <w:sz w:val="24"/>
          <w:szCs w:val="24"/>
        </w:rPr>
        <w:t xml:space="preserve">uma </w:t>
      </w:r>
      <w:r w:rsidR="00D36A16" w:rsidRPr="00912771">
        <w:rPr>
          <w:rFonts w:ascii="Times New Roman" w:hAnsi="Times New Roman" w:cs="Times New Roman"/>
          <w:sz w:val="24"/>
          <w:szCs w:val="24"/>
        </w:rPr>
        <w:t>l</w:t>
      </w:r>
      <w:r w:rsidRPr="00912771">
        <w:rPr>
          <w:rFonts w:ascii="Times New Roman" w:hAnsi="Times New Roman" w:cs="Times New Roman"/>
          <w:sz w:val="24"/>
          <w:szCs w:val="24"/>
        </w:rPr>
        <w:t xml:space="preserve">igação estreita </w:t>
      </w:r>
      <w:r w:rsidR="00D36A16" w:rsidRPr="00912771">
        <w:rPr>
          <w:rFonts w:ascii="Times New Roman" w:hAnsi="Times New Roman" w:cs="Times New Roman"/>
          <w:sz w:val="24"/>
          <w:szCs w:val="24"/>
        </w:rPr>
        <w:t>a</w:t>
      </w:r>
      <w:r w:rsidR="00920726" w:rsidRPr="00912771">
        <w:rPr>
          <w:rFonts w:ascii="Times New Roman" w:hAnsi="Times New Roman" w:cs="Times New Roman"/>
          <w:sz w:val="24"/>
          <w:szCs w:val="24"/>
        </w:rPr>
        <w:t xml:space="preserve">o território de onde provêm. </w:t>
      </w:r>
      <w:r w:rsidRPr="00912771">
        <w:rPr>
          <w:rFonts w:ascii="Times New Roman" w:hAnsi="Times New Roman" w:cs="Times New Roman"/>
          <w:sz w:val="24"/>
          <w:szCs w:val="24"/>
        </w:rPr>
        <w:t>Essa certificação é concedida a produtos que possuem características específicas</w:t>
      </w:r>
      <w:r w:rsidR="00D36A16" w:rsidRPr="00912771">
        <w:rPr>
          <w:rFonts w:ascii="Times New Roman" w:hAnsi="Times New Roman" w:cs="Times New Roman"/>
          <w:sz w:val="24"/>
          <w:szCs w:val="24"/>
        </w:rPr>
        <w:t>,</w:t>
      </w:r>
      <w:r w:rsidRPr="00912771">
        <w:rPr>
          <w:rFonts w:ascii="Times New Roman" w:hAnsi="Times New Roman" w:cs="Times New Roman"/>
          <w:sz w:val="24"/>
          <w:szCs w:val="24"/>
        </w:rPr>
        <w:t xml:space="preserve"> resultantes d</w:t>
      </w:r>
      <w:r w:rsidR="00D36A16" w:rsidRPr="00912771">
        <w:rPr>
          <w:rFonts w:ascii="Times New Roman" w:hAnsi="Times New Roman" w:cs="Times New Roman"/>
          <w:sz w:val="24"/>
          <w:szCs w:val="24"/>
        </w:rPr>
        <w:t>as caraterísticas</w:t>
      </w:r>
      <w:r w:rsidRPr="00912771">
        <w:rPr>
          <w:rFonts w:ascii="Times New Roman" w:hAnsi="Times New Roman" w:cs="Times New Roman"/>
          <w:sz w:val="24"/>
          <w:szCs w:val="24"/>
        </w:rPr>
        <w:t xml:space="preserve"> </w:t>
      </w:r>
      <w:r w:rsidR="00D36A16" w:rsidRPr="00912771">
        <w:rPr>
          <w:rFonts w:ascii="Times New Roman" w:hAnsi="Times New Roman" w:cs="Times New Roman"/>
          <w:sz w:val="24"/>
          <w:szCs w:val="24"/>
        </w:rPr>
        <w:t xml:space="preserve">geográficas </w:t>
      </w:r>
      <w:r w:rsidR="00993EE1" w:rsidRPr="00912771">
        <w:rPr>
          <w:rFonts w:ascii="Times New Roman" w:hAnsi="Times New Roman" w:cs="Times New Roman"/>
          <w:sz w:val="24"/>
          <w:szCs w:val="24"/>
        </w:rPr>
        <w:t>das regiões onde são produzidos</w:t>
      </w:r>
      <w:r w:rsidR="00D36A16" w:rsidRPr="00912771">
        <w:rPr>
          <w:rFonts w:ascii="Times New Roman" w:hAnsi="Times New Roman" w:cs="Times New Roman"/>
          <w:sz w:val="24"/>
          <w:szCs w:val="24"/>
        </w:rPr>
        <w:t xml:space="preserve">, mas também de </w:t>
      </w:r>
      <w:r w:rsidR="00993EE1" w:rsidRPr="00912771">
        <w:rPr>
          <w:rFonts w:ascii="Times New Roman" w:hAnsi="Times New Roman" w:cs="Times New Roman"/>
          <w:sz w:val="24"/>
          <w:szCs w:val="24"/>
        </w:rPr>
        <w:t xml:space="preserve">uma história e reputação consolidadas, </w:t>
      </w:r>
      <w:r w:rsidR="00D36A16" w:rsidRPr="00912771">
        <w:rPr>
          <w:rFonts w:ascii="Times New Roman" w:hAnsi="Times New Roman" w:cs="Times New Roman"/>
          <w:sz w:val="24"/>
          <w:szCs w:val="24"/>
        </w:rPr>
        <w:t xml:space="preserve">tradições centenárias, técnicas de produção únicas, segredos </w:t>
      </w:r>
      <w:proofErr w:type="gramStart"/>
      <w:r w:rsidR="00D36A16" w:rsidRPr="00912771">
        <w:rPr>
          <w:rFonts w:ascii="Times New Roman" w:hAnsi="Times New Roman" w:cs="Times New Roman"/>
          <w:sz w:val="24"/>
          <w:szCs w:val="24"/>
        </w:rPr>
        <w:t>transmitidos</w:t>
      </w:r>
      <w:proofErr w:type="gramEnd"/>
      <w:r w:rsidR="00D36A16" w:rsidRPr="00912771">
        <w:rPr>
          <w:rFonts w:ascii="Times New Roman" w:hAnsi="Times New Roman" w:cs="Times New Roman"/>
          <w:sz w:val="24"/>
          <w:szCs w:val="24"/>
        </w:rPr>
        <w:t xml:space="preserve"> de geração em geração e reconhecimento nacional ou internacional.</w:t>
      </w:r>
      <w:r w:rsidR="00D36A16" w:rsidRPr="00912771">
        <w:rPr>
          <w:rStyle w:val="Refdenotaderodap"/>
          <w:rFonts w:ascii="Times New Roman" w:hAnsi="Times New Roman" w:cs="Times New Roman"/>
          <w:sz w:val="24"/>
          <w:szCs w:val="24"/>
        </w:rPr>
        <w:footnoteReference w:id="1"/>
      </w:r>
      <w:r w:rsidR="00D36A16" w:rsidRPr="00912771">
        <w:rPr>
          <w:rFonts w:ascii="Times New Roman" w:hAnsi="Times New Roman" w:cs="Times New Roman"/>
          <w:sz w:val="24"/>
          <w:szCs w:val="24"/>
        </w:rPr>
        <w:t xml:space="preserve"> </w:t>
      </w:r>
    </w:p>
    <w:p w14:paraId="62260C7D" w14:textId="77777777" w:rsidR="00993EE1" w:rsidRPr="00912771" w:rsidRDefault="00D36A16"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Dito de outra forma, as DO são uma maneira de preserva</w:t>
      </w:r>
      <w:r w:rsidR="00993EE1" w:rsidRPr="00912771">
        <w:rPr>
          <w:rFonts w:ascii="Times New Roman" w:hAnsi="Times New Roman" w:cs="Times New Roman"/>
          <w:sz w:val="24"/>
          <w:szCs w:val="24"/>
        </w:rPr>
        <w:t>r o</w:t>
      </w:r>
      <w:r w:rsidRPr="00912771">
        <w:rPr>
          <w:rFonts w:ascii="Times New Roman" w:hAnsi="Times New Roman" w:cs="Times New Roman"/>
          <w:sz w:val="24"/>
          <w:szCs w:val="24"/>
        </w:rPr>
        <w:t xml:space="preserve"> património de uma região, traduzido pelo património genético das plantas e animais que estão na origem dos produtos certificados, e pelos sistemas de produção tradicionais com eles relacionados. </w:t>
      </w:r>
      <w:r w:rsidR="00993EE1" w:rsidRPr="00912771">
        <w:rPr>
          <w:rFonts w:ascii="Times New Roman" w:hAnsi="Times New Roman" w:cs="Times New Roman"/>
          <w:sz w:val="24"/>
          <w:szCs w:val="24"/>
        </w:rPr>
        <w:t>Deste modo, procura-se proteger e promover este tipo de produtos, evitando que sejam imitados ou produzidos em outros lugares.</w:t>
      </w:r>
    </w:p>
    <w:p w14:paraId="68B9F059" w14:textId="58AC8374" w:rsidR="00903030" w:rsidRPr="00912771" w:rsidRDefault="008E6797"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 bibliografia relacionada com as denominações de origem situa-se</w:t>
      </w:r>
      <w:r w:rsidR="00CE5D68" w:rsidRPr="00912771">
        <w:rPr>
          <w:rFonts w:ascii="Times New Roman" w:hAnsi="Times New Roman" w:cs="Times New Roman"/>
          <w:sz w:val="24"/>
          <w:szCs w:val="24"/>
        </w:rPr>
        <w:t xml:space="preserve"> geralmente </w:t>
      </w:r>
      <w:r w:rsidRPr="00912771">
        <w:rPr>
          <w:rFonts w:ascii="Times New Roman" w:hAnsi="Times New Roman" w:cs="Times New Roman"/>
          <w:sz w:val="24"/>
          <w:szCs w:val="24"/>
        </w:rPr>
        <w:t xml:space="preserve">no </w:t>
      </w:r>
      <w:r w:rsidR="0039242D" w:rsidRPr="00912771">
        <w:rPr>
          <w:rFonts w:ascii="Times New Roman" w:hAnsi="Times New Roman" w:cs="Times New Roman"/>
          <w:sz w:val="24"/>
          <w:szCs w:val="24"/>
        </w:rPr>
        <w:t>domínio</w:t>
      </w:r>
      <w:r w:rsidRPr="00912771">
        <w:rPr>
          <w:rFonts w:ascii="Times New Roman" w:hAnsi="Times New Roman" w:cs="Times New Roman"/>
          <w:sz w:val="24"/>
          <w:szCs w:val="24"/>
        </w:rPr>
        <w:t xml:space="preserve"> do direito, mais precisamente </w:t>
      </w:r>
      <w:r w:rsidR="0039242D" w:rsidRPr="00912771">
        <w:rPr>
          <w:rFonts w:ascii="Times New Roman" w:hAnsi="Times New Roman" w:cs="Times New Roman"/>
          <w:sz w:val="24"/>
          <w:szCs w:val="24"/>
        </w:rPr>
        <w:t>d</w:t>
      </w:r>
      <w:r w:rsidRPr="00912771">
        <w:rPr>
          <w:rFonts w:ascii="Times New Roman" w:hAnsi="Times New Roman" w:cs="Times New Roman"/>
          <w:sz w:val="24"/>
          <w:szCs w:val="24"/>
        </w:rPr>
        <w:t>o direito d</w:t>
      </w:r>
      <w:r w:rsidR="007D0D48" w:rsidRPr="00912771">
        <w:rPr>
          <w:rFonts w:ascii="Times New Roman" w:hAnsi="Times New Roman" w:cs="Times New Roman"/>
          <w:sz w:val="24"/>
          <w:szCs w:val="24"/>
        </w:rPr>
        <w:t>a</w:t>
      </w:r>
      <w:r w:rsidRPr="00912771">
        <w:rPr>
          <w:rFonts w:ascii="Times New Roman" w:hAnsi="Times New Roman" w:cs="Times New Roman"/>
          <w:sz w:val="24"/>
          <w:szCs w:val="24"/>
        </w:rPr>
        <w:t xml:space="preserve"> propriedade</w:t>
      </w:r>
      <w:r w:rsidR="001D7763">
        <w:rPr>
          <w:rFonts w:ascii="Times New Roman" w:hAnsi="Times New Roman" w:cs="Times New Roman"/>
          <w:sz w:val="24"/>
          <w:szCs w:val="24"/>
        </w:rPr>
        <w:t xml:space="preserve">, </w:t>
      </w:r>
      <w:r w:rsidR="00CE5D68" w:rsidRPr="00912771">
        <w:rPr>
          <w:rFonts w:ascii="Times New Roman" w:hAnsi="Times New Roman" w:cs="Times New Roman"/>
          <w:sz w:val="24"/>
          <w:szCs w:val="24"/>
        </w:rPr>
        <w:t>propriedade industrial numa primeira fase e no âmbito da propriedade intelectual</w:t>
      </w:r>
      <w:r w:rsidR="0039242D" w:rsidRPr="00912771">
        <w:rPr>
          <w:rFonts w:ascii="Times New Roman" w:hAnsi="Times New Roman" w:cs="Times New Roman"/>
          <w:sz w:val="24"/>
          <w:szCs w:val="24"/>
        </w:rPr>
        <w:t xml:space="preserve"> mais recentemente</w:t>
      </w:r>
      <w:r w:rsidR="00701576">
        <w:rPr>
          <w:rFonts w:ascii="Times New Roman" w:hAnsi="Times New Roman" w:cs="Times New Roman"/>
          <w:sz w:val="24"/>
          <w:szCs w:val="24"/>
        </w:rPr>
        <w:t xml:space="preserve"> </w:t>
      </w:r>
      <w:r w:rsidR="00701576" w:rsidRPr="00701576">
        <w:rPr>
          <w:rFonts w:ascii="Times New Roman" w:hAnsi="Times New Roman" w:cs="Times New Roman"/>
          <w:sz w:val="24"/>
          <w:szCs w:val="24"/>
        </w:rPr>
        <w:t>(Almeida, 2010; Carvalho, 2009</w:t>
      </w:r>
      <w:r w:rsidR="00800AB0">
        <w:rPr>
          <w:rFonts w:ascii="Times New Roman" w:hAnsi="Times New Roman" w:cs="Times New Roman"/>
          <w:sz w:val="24"/>
          <w:szCs w:val="24"/>
        </w:rPr>
        <w:t xml:space="preserve">; </w:t>
      </w:r>
      <w:proofErr w:type="spellStart"/>
      <w:r w:rsidR="00800AB0" w:rsidRPr="00800AB0">
        <w:rPr>
          <w:rFonts w:ascii="Times New Roman" w:hAnsi="Times New Roman" w:cs="Times New Roman"/>
          <w:sz w:val="24"/>
          <w:szCs w:val="24"/>
        </w:rPr>
        <w:t>Malbon</w:t>
      </w:r>
      <w:proofErr w:type="spellEnd"/>
      <w:r w:rsidR="00800AB0">
        <w:rPr>
          <w:rFonts w:ascii="Times New Roman" w:hAnsi="Times New Roman" w:cs="Times New Roman"/>
          <w:sz w:val="24"/>
          <w:szCs w:val="24"/>
        </w:rPr>
        <w:t xml:space="preserve"> </w:t>
      </w:r>
      <w:proofErr w:type="spellStart"/>
      <w:r w:rsidR="00B46DF1">
        <w:rPr>
          <w:rFonts w:ascii="Times New Roman" w:hAnsi="Times New Roman" w:cs="Times New Roman"/>
          <w:i/>
          <w:sz w:val="24"/>
          <w:szCs w:val="24"/>
        </w:rPr>
        <w:t>e</w:t>
      </w:r>
      <w:r w:rsidR="00800AB0" w:rsidRPr="00800AB0">
        <w:rPr>
          <w:rFonts w:ascii="Times New Roman" w:hAnsi="Times New Roman" w:cs="Times New Roman"/>
          <w:i/>
          <w:sz w:val="24"/>
          <w:szCs w:val="24"/>
        </w:rPr>
        <w:t>t</w:t>
      </w:r>
      <w:proofErr w:type="spellEnd"/>
      <w:r w:rsidR="00800AB0" w:rsidRPr="00800AB0">
        <w:rPr>
          <w:rFonts w:ascii="Times New Roman" w:hAnsi="Times New Roman" w:cs="Times New Roman"/>
          <w:i/>
          <w:sz w:val="24"/>
          <w:szCs w:val="24"/>
        </w:rPr>
        <w:t xml:space="preserve"> al</w:t>
      </w:r>
      <w:r w:rsidR="00B46DF1">
        <w:rPr>
          <w:rFonts w:ascii="Times New Roman" w:hAnsi="Times New Roman" w:cs="Times New Roman"/>
          <w:sz w:val="24"/>
          <w:szCs w:val="24"/>
        </w:rPr>
        <w:t>.</w:t>
      </w:r>
      <w:r w:rsidR="00800AB0">
        <w:rPr>
          <w:rFonts w:ascii="Times New Roman" w:hAnsi="Times New Roman" w:cs="Times New Roman"/>
          <w:sz w:val="24"/>
          <w:szCs w:val="24"/>
        </w:rPr>
        <w:t>, 2010</w:t>
      </w:r>
      <w:r w:rsidR="00701576" w:rsidRPr="00701576">
        <w:rPr>
          <w:rFonts w:ascii="Times New Roman" w:hAnsi="Times New Roman" w:cs="Times New Roman"/>
          <w:sz w:val="24"/>
          <w:szCs w:val="24"/>
        </w:rPr>
        <w:t>)</w:t>
      </w:r>
      <w:r w:rsidRPr="00912771">
        <w:rPr>
          <w:rFonts w:ascii="Times New Roman" w:hAnsi="Times New Roman" w:cs="Times New Roman"/>
          <w:sz w:val="24"/>
          <w:szCs w:val="24"/>
        </w:rPr>
        <w:t xml:space="preserve">, </w:t>
      </w:r>
      <w:r w:rsidR="007D0D48" w:rsidRPr="00912771">
        <w:rPr>
          <w:rFonts w:ascii="Times New Roman" w:hAnsi="Times New Roman" w:cs="Times New Roman"/>
          <w:sz w:val="24"/>
          <w:szCs w:val="24"/>
        </w:rPr>
        <w:t xml:space="preserve">bem como </w:t>
      </w:r>
      <w:r w:rsidR="0039242D" w:rsidRPr="00912771">
        <w:rPr>
          <w:rFonts w:ascii="Times New Roman" w:hAnsi="Times New Roman" w:cs="Times New Roman"/>
          <w:sz w:val="24"/>
          <w:szCs w:val="24"/>
        </w:rPr>
        <w:t>d</w:t>
      </w:r>
      <w:r w:rsidR="007D0D48" w:rsidRPr="00912771">
        <w:rPr>
          <w:rFonts w:ascii="Times New Roman" w:hAnsi="Times New Roman" w:cs="Times New Roman"/>
          <w:sz w:val="24"/>
          <w:szCs w:val="24"/>
        </w:rPr>
        <w:t xml:space="preserve">as áreas </w:t>
      </w:r>
      <w:r w:rsidRPr="00912771">
        <w:rPr>
          <w:rFonts w:ascii="Times New Roman" w:hAnsi="Times New Roman" w:cs="Times New Roman"/>
          <w:sz w:val="24"/>
          <w:szCs w:val="24"/>
        </w:rPr>
        <w:t xml:space="preserve">da economia agrária e </w:t>
      </w:r>
      <w:r w:rsidRPr="00912771">
        <w:rPr>
          <w:rFonts w:ascii="Times New Roman" w:hAnsi="Times New Roman" w:cs="Times New Roman"/>
          <w:sz w:val="24"/>
          <w:szCs w:val="24"/>
        </w:rPr>
        <w:lastRenderedPageBreak/>
        <w:t>da sociologia rural</w:t>
      </w:r>
      <w:r w:rsidR="00E06126">
        <w:rPr>
          <w:rFonts w:ascii="Times New Roman" w:hAnsi="Times New Roman" w:cs="Times New Roman"/>
          <w:sz w:val="24"/>
          <w:szCs w:val="24"/>
        </w:rPr>
        <w:t xml:space="preserve"> </w:t>
      </w:r>
      <w:r w:rsidR="00E06126" w:rsidRPr="00E06126">
        <w:rPr>
          <w:rFonts w:ascii="Times New Roman" w:hAnsi="Times New Roman" w:cs="Times New Roman"/>
          <w:sz w:val="24"/>
          <w:szCs w:val="24"/>
        </w:rPr>
        <w:t xml:space="preserve">(Multon,1985; </w:t>
      </w:r>
      <w:proofErr w:type="spellStart"/>
      <w:r w:rsidR="00E06126" w:rsidRPr="00E06126">
        <w:rPr>
          <w:rFonts w:ascii="Times New Roman" w:hAnsi="Times New Roman" w:cs="Times New Roman"/>
          <w:sz w:val="24"/>
          <w:szCs w:val="24"/>
        </w:rPr>
        <w:t>Dupuy</w:t>
      </w:r>
      <w:proofErr w:type="spellEnd"/>
      <w:r w:rsidR="00E06126" w:rsidRPr="00E06126">
        <w:rPr>
          <w:rFonts w:ascii="Times New Roman" w:hAnsi="Times New Roman" w:cs="Times New Roman"/>
          <w:sz w:val="24"/>
          <w:szCs w:val="24"/>
        </w:rPr>
        <w:t xml:space="preserve"> </w:t>
      </w:r>
      <w:proofErr w:type="spellStart"/>
      <w:r w:rsidR="00E06126" w:rsidRPr="00E06126">
        <w:rPr>
          <w:rFonts w:ascii="Times New Roman" w:hAnsi="Times New Roman" w:cs="Times New Roman"/>
          <w:i/>
          <w:sz w:val="24"/>
          <w:szCs w:val="24"/>
        </w:rPr>
        <w:t>et</w:t>
      </w:r>
      <w:proofErr w:type="spellEnd"/>
      <w:r w:rsidR="00E06126" w:rsidRPr="00E06126">
        <w:rPr>
          <w:rFonts w:ascii="Times New Roman" w:hAnsi="Times New Roman" w:cs="Times New Roman"/>
          <w:i/>
          <w:sz w:val="24"/>
          <w:szCs w:val="24"/>
        </w:rPr>
        <w:t xml:space="preserve"> al</w:t>
      </w:r>
      <w:r w:rsidR="00E06126" w:rsidRPr="00E06126">
        <w:rPr>
          <w:rFonts w:ascii="Times New Roman" w:hAnsi="Times New Roman" w:cs="Times New Roman"/>
          <w:sz w:val="24"/>
          <w:szCs w:val="24"/>
        </w:rPr>
        <w:t xml:space="preserve">., 1989; Fragata, 1999; Tibério, 2004; Tibério </w:t>
      </w:r>
      <w:proofErr w:type="spellStart"/>
      <w:r w:rsidR="00E06126" w:rsidRPr="00E06126">
        <w:rPr>
          <w:rFonts w:ascii="Times New Roman" w:hAnsi="Times New Roman" w:cs="Times New Roman"/>
          <w:i/>
          <w:sz w:val="24"/>
          <w:szCs w:val="24"/>
        </w:rPr>
        <w:t>et</w:t>
      </w:r>
      <w:proofErr w:type="spellEnd"/>
      <w:r w:rsidR="00E06126" w:rsidRPr="00E06126">
        <w:rPr>
          <w:rFonts w:ascii="Times New Roman" w:hAnsi="Times New Roman" w:cs="Times New Roman"/>
          <w:i/>
          <w:sz w:val="24"/>
          <w:szCs w:val="24"/>
        </w:rPr>
        <w:t xml:space="preserve"> al</w:t>
      </w:r>
      <w:r w:rsidR="00E06126" w:rsidRPr="00E06126">
        <w:rPr>
          <w:rFonts w:ascii="Times New Roman" w:hAnsi="Times New Roman" w:cs="Times New Roman"/>
          <w:sz w:val="24"/>
          <w:szCs w:val="24"/>
        </w:rPr>
        <w:t>., 2008; Oliveira, 2010)</w:t>
      </w:r>
      <w:r w:rsidR="00903030" w:rsidRPr="00912771">
        <w:rPr>
          <w:rFonts w:ascii="Times New Roman" w:hAnsi="Times New Roman" w:cs="Times New Roman"/>
          <w:sz w:val="24"/>
          <w:szCs w:val="24"/>
        </w:rPr>
        <w:t xml:space="preserve">. Neste texto, porém, pretende-se </w:t>
      </w:r>
      <w:r w:rsidR="007D0D48" w:rsidRPr="00912771">
        <w:rPr>
          <w:rFonts w:ascii="Times New Roman" w:hAnsi="Times New Roman" w:cs="Times New Roman"/>
          <w:sz w:val="24"/>
          <w:szCs w:val="24"/>
        </w:rPr>
        <w:t xml:space="preserve">introduzir uma nova </w:t>
      </w:r>
      <w:r w:rsidR="00903030" w:rsidRPr="00912771">
        <w:rPr>
          <w:rFonts w:ascii="Times New Roman" w:hAnsi="Times New Roman" w:cs="Times New Roman"/>
          <w:sz w:val="24"/>
          <w:szCs w:val="24"/>
        </w:rPr>
        <w:t xml:space="preserve">perspetiva de abordagem, situada no </w:t>
      </w:r>
      <w:r w:rsidR="0039242D" w:rsidRPr="00912771">
        <w:rPr>
          <w:rFonts w:ascii="Times New Roman" w:hAnsi="Times New Roman" w:cs="Times New Roman"/>
          <w:sz w:val="24"/>
          <w:szCs w:val="24"/>
        </w:rPr>
        <w:t>âmbito</w:t>
      </w:r>
      <w:r w:rsidR="00903030" w:rsidRPr="00912771">
        <w:rPr>
          <w:rFonts w:ascii="Times New Roman" w:hAnsi="Times New Roman" w:cs="Times New Roman"/>
          <w:sz w:val="24"/>
          <w:szCs w:val="24"/>
        </w:rPr>
        <w:t xml:space="preserve"> da cultura e do património cultural. </w:t>
      </w:r>
    </w:p>
    <w:p w14:paraId="40467779" w14:textId="77777777" w:rsidR="00E67AF8" w:rsidRPr="00912771" w:rsidRDefault="00903030"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Com este propósito o texto desenvolve-se em dez pontos</w:t>
      </w:r>
      <w:r w:rsidR="0039242D" w:rsidRPr="00912771">
        <w:rPr>
          <w:rFonts w:ascii="Times New Roman" w:hAnsi="Times New Roman" w:cs="Times New Roman"/>
          <w:sz w:val="24"/>
          <w:szCs w:val="24"/>
        </w:rPr>
        <w:t>. Inicia-se com</w:t>
      </w:r>
      <w:r w:rsidR="007D0D48" w:rsidRPr="00912771">
        <w:rPr>
          <w:rFonts w:ascii="Times New Roman" w:hAnsi="Times New Roman" w:cs="Times New Roman"/>
          <w:sz w:val="24"/>
          <w:szCs w:val="24"/>
        </w:rPr>
        <w:t xml:space="preserve"> uma breve </w:t>
      </w:r>
      <w:r w:rsidRPr="00912771">
        <w:rPr>
          <w:rFonts w:ascii="Times New Roman" w:hAnsi="Times New Roman" w:cs="Times New Roman"/>
          <w:sz w:val="24"/>
          <w:szCs w:val="24"/>
        </w:rPr>
        <w:t>definição do</w:t>
      </w:r>
      <w:r w:rsidR="007D0D48" w:rsidRPr="00912771">
        <w:rPr>
          <w:rFonts w:ascii="Times New Roman" w:hAnsi="Times New Roman" w:cs="Times New Roman"/>
          <w:sz w:val="24"/>
          <w:szCs w:val="24"/>
        </w:rPr>
        <w:t xml:space="preserve"> que consideramos aqui por </w:t>
      </w:r>
      <w:r w:rsidRPr="00912771">
        <w:rPr>
          <w:rFonts w:ascii="Times New Roman" w:hAnsi="Times New Roman" w:cs="Times New Roman"/>
          <w:sz w:val="24"/>
          <w:szCs w:val="24"/>
        </w:rPr>
        <w:t>cultura e património cultural. Segue-se uma abordagem da alimentação como fenómeno cultural e</w:t>
      </w:r>
      <w:r w:rsidR="00945CD0" w:rsidRPr="00912771">
        <w:rPr>
          <w:rFonts w:ascii="Times New Roman" w:hAnsi="Times New Roman" w:cs="Times New Roman"/>
          <w:sz w:val="24"/>
          <w:szCs w:val="24"/>
        </w:rPr>
        <w:t xml:space="preserve"> patrimonial</w:t>
      </w:r>
      <w:r w:rsidRPr="00912771">
        <w:rPr>
          <w:rFonts w:ascii="Times New Roman" w:hAnsi="Times New Roman" w:cs="Times New Roman"/>
          <w:sz w:val="24"/>
          <w:szCs w:val="24"/>
        </w:rPr>
        <w:t xml:space="preserve">, </w:t>
      </w:r>
      <w:r w:rsidR="00E67AF8" w:rsidRPr="00912771">
        <w:rPr>
          <w:rFonts w:ascii="Times New Roman" w:hAnsi="Times New Roman" w:cs="Times New Roman"/>
          <w:sz w:val="24"/>
          <w:szCs w:val="24"/>
        </w:rPr>
        <w:t>em particular no</w:t>
      </w:r>
      <w:r w:rsidR="00945CD0" w:rsidRPr="00912771">
        <w:rPr>
          <w:rFonts w:ascii="Times New Roman" w:hAnsi="Times New Roman" w:cs="Times New Roman"/>
          <w:sz w:val="24"/>
          <w:szCs w:val="24"/>
        </w:rPr>
        <w:t xml:space="preserve"> </w:t>
      </w:r>
      <w:r w:rsidR="00E67AF8" w:rsidRPr="00912771">
        <w:rPr>
          <w:rFonts w:ascii="Times New Roman" w:hAnsi="Times New Roman" w:cs="Times New Roman"/>
          <w:sz w:val="24"/>
          <w:szCs w:val="24"/>
        </w:rPr>
        <w:t xml:space="preserve">que diz respeito aos </w:t>
      </w:r>
      <w:r w:rsidR="00945CD0" w:rsidRPr="00912771">
        <w:rPr>
          <w:rFonts w:ascii="Times New Roman" w:hAnsi="Times New Roman" w:cs="Times New Roman"/>
          <w:sz w:val="24"/>
          <w:szCs w:val="24"/>
        </w:rPr>
        <w:t xml:space="preserve">produtos com denominação de origem. O texto termina com um debate sobre o dilema em que as denominações se encontram hoje, entre as inovações e transformações que caraterizam os sistemas </w:t>
      </w:r>
      <w:r w:rsidR="00DE001B" w:rsidRPr="00912771">
        <w:rPr>
          <w:rFonts w:ascii="Times New Roman" w:hAnsi="Times New Roman" w:cs="Times New Roman"/>
          <w:sz w:val="24"/>
          <w:szCs w:val="24"/>
        </w:rPr>
        <w:t xml:space="preserve">agroalimentares contemporâneos e a preservação do património cultural </w:t>
      </w:r>
      <w:r w:rsidR="00E67AF8" w:rsidRPr="00912771">
        <w:rPr>
          <w:rFonts w:ascii="Times New Roman" w:hAnsi="Times New Roman" w:cs="Times New Roman"/>
          <w:sz w:val="24"/>
          <w:szCs w:val="24"/>
        </w:rPr>
        <w:t xml:space="preserve">e património </w:t>
      </w:r>
      <w:r w:rsidR="00DE001B" w:rsidRPr="00912771">
        <w:rPr>
          <w:rFonts w:ascii="Times New Roman" w:hAnsi="Times New Roman" w:cs="Times New Roman"/>
          <w:sz w:val="24"/>
          <w:szCs w:val="24"/>
        </w:rPr>
        <w:t xml:space="preserve">genético associado a este tipo de produções. </w:t>
      </w:r>
    </w:p>
    <w:p w14:paraId="6A62416F" w14:textId="77777777" w:rsidR="008E6797" w:rsidRPr="00912771" w:rsidRDefault="00DE001B"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O queijo Serra da Estrela (QSE) com denominação de origem protegida (DOP) é o exemplo analisado neste trabalho.</w:t>
      </w:r>
    </w:p>
    <w:p w14:paraId="56752F6A" w14:textId="77777777" w:rsidR="00433B2B" w:rsidRPr="00912771" w:rsidRDefault="00433B2B"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t>1. A cultura como processo dinâmico e multifacetado</w:t>
      </w:r>
    </w:p>
    <w:p w14:paraId="68A8EB85" w14:textId="77777777" w:rsidR="00953D91" w:rsidRPr="00912771" w:rsidRDefault="00953D9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 cultura é um conceito multifacetado e abrangente, que pode ser analisado e compreendido a partir de diferentes perspetivas, nomeadamente sob o ponto de vista estético, social e antropológico</w:t>
      </w:r>
      <w:r w:rsidR="00B07FE8" w:rsidRPr="00912771">
        <w:rPr>
          <w:rFonts w:ascii="Times New Roman" w:hAnsi="Times New Roman" w:cs="Times New Roman"/>
          <w:sz w:val="24"/>
          <w:szCs w:val="24"/>
        </w:rPr>
        <w:t xml:space="preserve"> (Pérez, 2009)</w:t>
      </w:r>
      <w:r w:rsidRPr="00912771">
        <w:rPr>
          <w:rFonts w:ascii="Times New Roman" w:hAnsi="Times New Roman" w:cs="Times New Roman"/>
          <w:sz w:val="24"/>
          <w:szCs w:val="24"/>
        </w:rPr>
        <w:t xml:space="preserve">. </w:t>
      </w:r>
    </w:p>
    <w:p w14:paraId="33602A61" w14:textId="77777777" w:rsidR="00CD42DB" w:rsidRPr="00912771" w:rsidRDefault="00953D9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Do ponto de vista estético a cultura refere-se à expressão criativa e artística de um</w:t>
      </w:r>
      <w:r w:rsidR="00CD42DB" w:rsidRPr="00912771">
        <w:rPr>
          <w:rFonts w:ascii="Times New Roman" w:hAnsi="Times New Roman" w:cs="Times New Roman"/>
          <w:sz w:val="24"/>
          <w:szCs w:val="24"/>
        </w:rPr>
        <w:t>a sociedade</w:t>
      </w:r>
      <w:r w:rsidRPr="00912771">
        <w:rPr>
          <w:rFonts w:ascii="Times New Roman" w:hAnsi="Times New Roman" w:cs="Times New Roman"/>
          <w:sz w:val="24"/>
          <w:szCs w:val="24"/>
        </w:rPr>
        <w:t xml:space="preserve">. Compreende as manifestações estéticas, como </w:t>
      </w:r>
      <w:r w:rsidR="004F11CE" w:rsidRPr="00912771">
        <w:rPr>
          <w:rFonts w:ascii="Times New Roman" w:hAnsi="Times New Roman" w:cs="Times New Roman"/>
          <w:sz w:val="24"/>
          <w:szCs w:val="24"/>
        </w:rPr>
        <w:t xml:space="preserve">a </w:t>
      </w:r>
      <w:r w:rsidRPr="00912771">
        <w:rPr>
          <w:rFonts w:ascii="Times New Roman" w:hAnsi="Times New Roman" w:cs="Times New Roman"/>
          <w:sz w:val="24"/>
          <w:szCs w:val="24"/>
        </w:rPr>
        <w:t>música, dança, pintura, escultura, arquitetura</w:t>
      </w:r>
      <w:r w:rsidR="004F11CE" w:rsidRPr="00912771">
        <w:rPr>
          <w:rFonts w:ascii="Times New Roman" w:hAnsi="Times New Roman" w:cs="Times New Roman"/>
          <w:sz w:val="24"/>
          <w:szCs w:val="24"/>
        </w:rPr>
        <w:t xml:space="preserve">, etc., </w:t>
      </w:r>
      <w:r w:rsidRPr="00912771">
        <w:rPr>
          <w:rFonts w:ascii="Times New Roman" w:hAnsi="Times New Roman" w:cs="Times New Roman"/>
          <w:sz w:val="24"/>
          <w:szCs w:val="24"/>
        </w:rPr>
        <w:t xml:space="preserve">que representam </w:t>
      </w:r>
      <w:r w:rsidR="004F11CE" w:rsidRPr="00912771">
        <w:rPr>
          <w:rFonts w:ascii="Times New Roman" w:hAnsi="Times New Roman" w:cs="Times New Roman"/>
          <w:sz w:val="24"/>
          <w:szCs w:val="24"/>
        </w:rPr>
        <w:t xml:space="preserve">a beleza, os valores e sensibilidades estéticas dessa mesma </w:t>
      </w:r>
      <w:r w:rsidRPr="00912771">
        <w:rPr>
          <w:rFonts w:ascii="Times New Roman" w:hAnsi="Times New Roman" w:cs="Times New Roman"/>
          <w:sz w:val="24"/>
          <w:szCs w:val="24"/>
        </w:rPr>
        <w:t>sociedade</w:t>
      </w:r>
      <w:r w:rsidR="004F11CE" w:rsidRPr="00912771">
        <w:rPr>
          <w:rFonts w:ascii="Times New Roman" w:hAnsi="Times New Roman" w:cs="Times New Roman"/>
          <w:sz w:val="24"/>
          <w:szCs w:val="24"/>
        </w:rPr>
        <w:t xml:space="preserve">. </w:t>
      </w:r>
      <w:r w:rsidR="00B07FE8" w:rsidRPr="00912771">
        <w:rPr>
          <w:rFonts w:ascii="Times New Roman" w:hAnsi="Times New Roman" w:cs="Times New Roman"/>
          <w:sz w:val="24"/>
          <w:szCs w:val="24"/>
        </w:rPr>
        <w:t xml:space="preserve">Trata-se do </w:t>
      </w:r>
      <w:r w:rsidR="00B07FE8" w:rsidRPr="00912771">
        <w:rPr>
          <w:rFonts w:ascii="Times New Roman" w:hAnsi="Times New Roman" w:cs="Times New Roman"/>
          <w:i/>
          <w:sz w:val="24"/>
          <w:szCs w:val="24"/>
        </w:rPr>
        <w:t xml:space="preserve">saber-ver, saber-ouvir, </w:t>
      </w:r>
      <w:r w:rsidR="00B07FE8" w:rsidRPr="00912771">
        <w:rPr>
          <w:rFonts w:ascii="Times New Roman" w:hAnsi="Times New Roman" w:cs="Times New Roman"/>
          <w:sz w:val="24"/>
          <w:szCs w:val="24"/>
        </w:rPr>
        <w:t>etc.</w:t>
      </w:r>
    </w:p>
    <w:p w14:paraId="0B4695A5" w14:textId="31EF3B90" w:rsidR="00DD5C0B" w:rsidRPr="00912771" w:rsidRDefault="00953D9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Já sob o ponto de vista social a cultura </w:t>
      </w:r>
      <w:r w:rsidR="0093656D" w:rsidRPr="00912771">
        <w:rPr>
          <w:rFonts w:ascii="Times New Roman" w:hAnsi="Times New Roman" w:cs="Times New Roman"/>
          <w:sz w:val="24"/>
          <w:szCs w:val="24"/>
        </w:rPr>
        <w:t xml:space="preserve">traduz educação e conhecimento. Como tal, </w:t>
      </w:r>
      <w:r w:rsidRPr="00912771">
        <w:rPr>
          <w:rFonts w:ascii="Times New Roman" w:hAnsi="Times New Roman" w:cs="Times New Roman"/>
          <w:sz w:val="24"/>
          <w:szCs w:val="24"/>
        </w:rPr>
        <w:t xml:space="preserve">é entendida como o conjunto de </w:t>
      </w:r>
      <w:r w:rsidR="00DD5C0B" w:rsidRPr="00912771">
        <w:rPr>
          <w:rFonts w:ascii="Times New Roman" w:hAnsi="Times New Roman" w:cs="Times New Roman"/>
          <w:sz w:val="24"/>
          <w:szCs w:val="24"/>
        </w:rPr>
        <w:t xml:space="preserve">conhecimentos, </w:t>
      </w:r>
      <w:r w:rsidRPr="00912771">
        <w:rPr>
          <w:rFonts w:ascii="Times New Roman" w:hAnsi="Times New Roman" w:cs="Times New Roman"/>
          <w:sz w:val="24"/>
          <w:szCs w:val="24"/>
        </w:rPr>
        <w:t xml:space="preserve">normas, valores, crenças, costumes e comportamentos compartilhados por um grupo de indivíduos que vivem </w:t>
      </w:r>
      <w:r w:rsidR="004F11CE" w:rsidRPr="00912771">
        <w:rPr>
          <w:rFonts w:ascii="Times New Roman" w:hAnsi="Times New Roman" w:cs="Times New Roman"/>
          <w:sz w:val="24"/>
          <w:szCs w:val="24"/>
        </w:rPr>
        <w:t>n</w:t>
      </w:r>
      <w:r w:rsidRPr="00912771">
        <w:rPr>
          <w:rFonts w:ascii="Times New Roman" w:hAnsi="Times New Roman" w:cs="Times New Roman"/>
          <w:sz w:val="24"/>
          <w:szCs w:val="24"/>
        </w:rPr>
        <w:t>uma determinada sociedade</w:t>
      </w:r>
      <w:r w:rsidR="0093656D" w:rsidRPr="00912771">
        <w:rPr>
          <w:rFonts w:ascii="Times New Roman" w:hAnsi="Times New Roman" w:cs="Times New Roman"/>
          <w:sz w:val="24"/>
          <w:szCs w:val="24"/>
        </w:rPr>
        <w:t xml:space="preserve"> (</w:t>
      </w:r>
      <w:r w:rsidR="0093656D" w:rsidRPr="00912771">
        <w:rPr>
          <w:rFonts w:ascii="Times New Roman" w:hAnsi="Times New Roman" w:cs="Times New Roman"/>
          <w:i/>
          <w:sz w:val="24"/>
          <w:szCs w:val="24"/>
        </w:rPr>
        <w:t xml:space="preserve">saber-saber, </w:t>
      </w:r>
      <w:proofErr w:type="spellStart"/>
      <w:r w:rsidR="0093656D" w:rsidRPr="00912771">
        <w:rPr>
          <w:rFonts w:ascii="Times New Roman" w:hAnsi="Times New Roman" w:cs="Times New Roman"/>
          <w:i/>
          <w:sz w:val="24"/>
          <w:szCs w:val="24"/>
        </w:rPr>
        <w:t>saber-ser</w:t>
      </w:r>
      <w:proofErr w:type="spellEnd"/>
      <w:r w:rsidR="0093656D" w:rsidRPr="00912771">
        <w:rPr>
          <w:rFonts w:ascii="Times New Roman" w:hAnsi="Times New Roman" w:cs="Times New Roman"/>
          <w:i/>
          <w:sz w:val="24"/>
          <w:szCs w:val="24"/>
        </w:rPr>
        <w:t>, saber-estar</w:t>
      </w:r>
      <w:r w:rsidR="0093656D" w:rsidRPr="00912771">
        <w:rPr>
          <w:rFonts w:ascii="Times New Roman" w:hAnsi="Times New Roman" w:cs="Times New Roman"/>
          <w:sz w:val="24"/>
          <w:szCs w:val="24"/>
        </w:rPr>
        <w:t>).</w:t>
      </w:r>
      <w:r w:rsidRPr="00912771">
        <w:rPr>
          <w:rFonts w:ascii="Times New Roman" w:hAnsi="Times New Roman" w:cs="Times New Roman"/>
          <w:sz w:val="24"/>
          <w:szCs w:val="24"/>
        </w:rPr>
        <w:t xml:space="preserve"> Es</w:t>
      </w:r>
      <w:r w:rsidR="0093656D" w:rsidRPr="00912771">
        <w:rPr>
          <w:rFonts w:ascii="Times New Roman" w:hAnsi="Times New Roman" w:cs="Times New Roman"/>
          <w:sz w:val="24"/>
          <w:szCs w:val="24"/>
        </w:rPr>
        <w:t>t</w:t>
      </w:r>
      <w:r w:rsidRPr="00912771">
        <w:rPr>
          <w:rFonts w:ascii="Times New Roman" w:hAnsi="Times New Roman" w:cs="Times New Roman"/>
          <w:sz w:val="24"/>
          <w:szCs w:val="24"/>
        </w:rPr>
        <w:t xml:space="preserve">es elementos culturais </w:t>
      </w:r>
      <w:r w:rsidRPr="00912771">
        <w:rPr>
          <w:rFonts w:ascii="Times New Roman" w:hAnsi="Times New Roman" w:cs="Times New Roman"/>
          <w:sz w:val="24"/>
          <w:szCs w:val="24"/>
        </w:rPr>
        <w:lastRenderedPageBreak/>
        <w:t>são apre</w:t>
      </w:r>
      <w:r w:rsidR="00055CB4">
        <w:rPr>
          <w:rFonts w:ascii="Times New Roman" w:hAnsi="Times New Roman" w:cs="Times New Roman"/>
          <w:sz w:val="24"/>
          <w:szCs w:val="24"/>
        </w:rPr>
        <w:t>e</w:t>
      </w:r>
      <w:r w:rsidRPr="00912771">
        <w:rPr>
          <w:rFonts w:ascii="Times New Roman" w:hAnsi="Times New Roman" w:cs="Times New Roman"/>
          <w:sz w:val="24"/>
          <w:szCs w:val="24"/>
        </w:rPr>
        <w:t xml:space="preserve">ndidos </w:t>
      </w:r>
      <w:r w:rsidR="00DD5C0B" w:rsidRPr="00912771">
        <w:rPr>
          <w:rFonts w:ascii="Times New Roman" w:hAnsi="Times New Roman" w:cs="Times New Roman"/>
          <w:sz w:val="24"/>
          <w:szCs w:val="24"/>
        </w:rPr>
        <w:t xml:space="preserve">por processos de educação, formais e informais, </w:t>
      </w:r>
      <w:r w:rsidRPr="00912771">
        <w:rPr>
          <w:rFonts w:ascii="Times New Roman" w:hAnsi="Times New Roman" w:cs="Times New Roman"/>
          <w:sz w:val="24"/>
          <w:szCs w:val="24"/>
        </w:rPr>
        <w:t xml:space="preserve">e transmitidos socialmente </w:t>
      </w:r>
      <w:r w:rsidR="004F11CE" w:rsidRPr="00912771">
        <w:rPr>
          <w:rFonts w:ascii="Times New Roman" w:hAnsi="Times New Roman" w:cs="Times New Roman"/>
          <w:sz w:val="24"/>
          <w:szCs w:val="24"/>
        </w:rPr>
        <w:t xml:space="preserve">por processos de aculturação, </w:t>
      </w:r>
      <w:r w:rsidRPr="00912771">
        <w:rPr>
          <w:rFonts w:ascii="Times New Roman" w:hAnsi="Times New Roman" w:cs="Times New Roman"/>
          <w:sz w:val="24"/>
          <w:szCs w:val="24"/>
        </w:rPr>
        <w:t>moldando as interações humanas, as relações de poder, as estrutu</w:t>
      </w:r>
      <w:r w:rsidR="004F11CE" w:rsidRPr="00912771">
        <w:rPr>
          <w:rFonts w:ascii="Times New Roman" w:hAnsi="Times New Roman" w:cs="Times New Roman"/>
          <w:sz w:val="24"/>
          <w:szCs w:val="24"/>
        </w:rPr>
        <w:t xml:space="preserve">ras sociais e as instituições. </w:t>
      </w:r>
    </w:p>
    <w:p w14:paraId="2DE79C94" w14:textId="77777777" w:rsidR="00953D91" w:rsidRPr="00912771" w:rsidRDefault="00953D9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Por fim, sob o ponto de vista antropológico, a cultura é </w:t>
      </w:r>
      <w:r w:rsidR="004F11CE" w:rsidRPr="00912771">
        <w:rPr>
          <w:rFonts w:ascii="Times New Roman" w:hAnsi="Times New Roman" w:cs="Times New Roman"/>
          <w:sz w:val="24"/>
          <w:szCs w:val="24"/>
        </w:rPr>
        <w:t>vista</w:t>
      </w:r>
      <w:r w:rsidRPr="00912771">
        <w:rPr>
          <w:rFonts w:ascii="Times New Roman" w:hAnsi="Times New Roman" w:cs="Times New Roman"/>
          <w:sz w:val="24"/>
          <w:szCs w:val="24"/>
        </w:rPr>
        <w:t xml:space="preserve"> como um sistema complexo de significados e símbolos</w:t>
      </w:r>
      <w:r w:rsidR="004F11CE" w:rsidRPr="00912771">
        <w:rPr>
          <w:rFonts w:ascii="Times New Roman" w:hAnsi="Times New Roman" w:cs="Times New Roman"/>
          <w:sz w:val="24"/>
          <w:szCs w:val="24"/>
        </w:rPr>
        <w:t>,</w:t>
      </w:r>
      <w:r w:rsidRPr="00912771">
        <w:rPr>
          <w:rFonts w:ascii="Times New Roman" w:hAnsi="Times New Roman" w:cs="Times New Roman"/>
          <w:sz w:val="24"/>
          <w:szCs w:val="24"/>
        </w:rPr>
        <w:t xml:space="preserve"> compartilhados pelos membros de grupo</w:t>
      </w:r>
      <w:r w:rsidR="00DE1F64" w:rsidRPr="00912771">
        <w:rPr>
          <w:rFonts w:ascii="Times New Roman" w:hAnsi="Times New Roman" w:cs="Times New Roman"/>
          <w:sz w:val="24"/>
          <w:szCs w:val="24"/>
        </w:rPr>
        <w:t>s</w:t>
      </w:r>
      <w:r w:rsidRPr="00912771">
        <w:rPr>
          <w:rFonts w:ascii="Times New Roman" w:hAnsi="Times New Roman" w:cs="Times New Roman"/>
          <w:sz w:val="24"/>
          <w:szCs w:val="24"/>
        </w:rPr>
        <w:t xml:space="preserve"> </w:t>
      </w:r>
      <w:r w:rsidR="00DE1F64" w:rsidRPr="00912771">
        <w:rPr>
          <w:rFonts w:ascii="Times New Roman" w:hAnsi="Times New Roman" w:cs="Times New Roman"/>
          <w:sz w:val="24"/>
          <w:szCs w:val="24"/>
        </w:rPr>
        <w:t xml:space="preserve">sociais </w:t>
      </w:r>
      <w:r w:rsidRPr="00912771">
        <w:rPr>
          <w:rFonts w:ascii="Times New Roman" w:hAnsi="Times New Roman" w:cs="Times New Roman"/>
          <w:sz w:val="24"/>
          <w:szCs w:val="24"/>
        </w:rPr>
        <w:t>ou d</w:t>
      </w:r>
      <w:r w:rsidR="00DE1F64" w:rsidRPr="00912771">
        <w:rPr>
          <w:rFonts w:ascii="Times New Roman" w:hAnsi="Times New Roman" w:cs="Times New Roman"/>
          <w:sz w:val="24"/>
          <w:szCs w:val="24"/>
        </w:rPr>
        <w:t>a sociedade como um todo</w:t>
      </w:r>
      <w:r w:rsidRPr="00912771">
        <w:rPr>
          <w:rFonts w:ascii="Times New Roman" w:hAnsi="Times New Roman" w:cs="Times New Roman"/>
          <w:sz w:val="24"/>
          <w:szCs w:val="24"/>
        </w:rPr>
        <w:t xml:space="preserve">. Ela engloba não apenas os </w:t>
      </w:r>
      <w:r w:rsidR="00CD42DB" w:rsidRPr="00912771">
        <w:rPr>
          <w:rFonts w:ascii="Times New Roman" w:hAnsi="Times New Roman" w:cs="Times New Roman"/>
          <w:sz w:val="24"/>
          <w:szCs w:val="24"/>
        </w:rPr>
        <w:t>aspetos</w:t>
      </w:r>
      <w:r w:rsidRPr="00912771">
        <w:rPr>
          <w:rFonts w:ascii="Times New Roman" w:hAnsi="Times New Roman" w:cs="Times New Roman"/>
          <w:sz w:val="24"/>
          <w:szCs w:val="24"/>
        </w:rPr>
        <w:t xml:space="preserve"> estéticos e sociais, mas também </w:t>
      </w:r>
      <w:r w:rsidR="00DE1F64" w:rsidRPr="00912771">
        <w:rPr>
          <w:rFonts w:ascii="Times New Roman" w:hAnsi="Times New Roman" w:cs="Times New Roman"/>
          <w:sz w:val="24"/>
          <w:szCs w:val="24"/>
        </w:rPr>
        <w:t xml:space="preserve">os elementos sociais mais profundos e identitários, como </w:t>
      </w:r>
      <w:r w:rsidRPr="00912771">
        <w:rPr>
          <w:rFonts w:ascii="Times New Roman" w:hAnsi="Times New Roman" w:cs="Times New Roman"/>
          <w:sz w:val="24"/>
          <w:szCs w:val="24"/>
        </w:rPr>
        <w:t xml:space="preserve">a língua, a tecnologia, a organização social, a religião, os sistemas de parentesco, a alimentação, a </w:t>
      </w:r>
      <w:r w:rsidR="00DE1F64" w:rsidRPr="00912771">
        <w:rPr>
          <w:rFonts w:ascii="Times New Roman" w:hAnsi="Times New Roman" w:cs="Times New Roman"/>
          <w:sz w:val="24"/>
          <w:szCs w:val="24"/>
        </w:rPr>
        <w:t>habitação</w:t>
      </w:r>
      <w:r w:rsidRPr="00912771">
        <w:rPr>
          <w:rFonts w:ascii="Times New Roman" w:hAnsi="Times New Roman" w:cs="Times New Roman"/>
          <w:sz w:val="24"/>
          <w:szCs w:val="24"/>
        </w:rPr>
        <w:t xml:space="preserve"> e uma infinidade de outras dimensões da vida humana. </w:t>
      </w:r>
      <w:r w:rsidR="00DE1F64" w:rsidRPr="00912771">
        <w:rPr>
          <w:rFonts w:ascii="Times New Roman" w:hAnsi="Times New Roman" w:cs="Times New Roman"/>
          <w:sz w:val="24"/>
          <w:szCs w:val="24"/>
        </w:rPr>
        <w:t xml:space="preserve">Nesta perspetiva a </w:t>
      </w:r>
      <w:r w:rsidRPr="00912771">
        <w:rPr>
          <w:rFonts w:ascii="Times New Roman" w:hAnsi="Times New Roman" w:cs="Times New Roman"/>
          <w:sz w:val="24"/>
          <w:szCs w:val="24"/>
        </w:rPr>
        <w:t xml:space="preserve">cultura </w:t>
      </w:r>
      <w:r w:rsidR="00DE1F64" w:rsidRPr="00912771">
        <w:rPr>
          <w:rFonts w:ascii="Times New Roman" w:hAnsi="Times New Roman" w:cs="Times New Roman"/>
          <w:sz w:val="24"/>
          <w:szCs w:val="24"/>
        </w:rPr>
        <w:t>procura</w:t>
      </w:r>
      <w:r w:rsidRPr="00912771">
        <w:rPr>
          <w:rFonts w:ascii="Times New Roman" w:hAnsi="Times New Roman" w:cs="Times New Roman"/>
          <w:sz w:val="24"/>
          <w:szCs w:val="24"/>
        </w:rPr>
        <w:t xml:space="preserve"> entender como os seres humanos </w:t>
      </w:r>
      <w:r w:rsidR="00DE1F64" w:rsidRPr="00912771">
        <w:rPr>
          <w:rFonts w:ascii="Times New Roman" w:hAnsi="Times New Roman" w:cs="Times New Roman"/>
          <w:sz w:val="24"/>
          <w:szCs w:val="24"/>
        </w:rPr>
        <w:t xml:space="preserve">vivem o seu quotidiano e como </w:t>
      </w:r>
      <w:r w:rsidRPr="00912771">
        <w:rPr>
          <w:rFonts w:ascii="Times New Roman" w:hAnsi="Times New Roman" w:cs="Times New Roman"/>
          <w:sz w:val="24"/>
          <w:szCs w:val="24"/>
        </w:rPr>
        <w:t>constroem e atribuem significado ao mundo ao seu redor, como interpretam a realidade e como se adaptam ao ambiente que</w:t>
      </w:r>
      <w:r w:rsidR="00DE1F64" w:rsidRPr="00912771">
        <w:rPr>
          <w:rFonts w:ascii="Times New Roman" w:hAnsi="Times New Roman" w:cs="Times New Roman"/>
          <w:sz w:val="24"/>
          <w:szCs w:val="24"/>
        </w:rPr>
        <w:t xml:space="preserve"> os rodeia</w:t>
      </w:r>
      <w:r w:rsidRPr="00912771">
        <w:rPr>
          <w:rFonts w:ascii="Times New Roman" w:hAnsi="Times New Roman" w:cs="Times New Roman"/>
          <w:sz w:val="24"/>
          <w:szCs w:val="24"/>
        </w:rPr>
        <w:t>.</w:t>
      </w:r>
      <w:r w:rsidR="00DD5C0B" w:rsidRPr="00912771">
        <w:rPr>
          <w:rFonts w:ascii="Times New Roman" w:hAnsi="Times New Roman" w:cs="Times New Roman"/>
          <w:sz w:val="24"/>
          <w:szCs w:val="24"/>
        </w:rPr>
        <w:t xml:space="preserve"> Isto implica todas as formas de saber, em particular o </w:t>
      </w:r>
      <w:r w:rsidR="00DD5C0B" w:rsidRPr="00912771">
        <w:rPr>
          <w:rFonts w:ascii="Times New Roman" w:hAnsi="Times New Roman" w:cs="Times New Roman"/>
          <w:i/>
          <w:sz w:val="24"/>
          <w:szCs w:val="24"/>
        </w:rPr>
        <w:t>saber-fazer do quotidiano</w:t>
      </w:r>
      <w:r w:rsidR="00DD5C0B" w:rsidRPr="00912771">
        <w:rPr>
          <w:rFonts w:ascii="Times New Roman" w:hAnsi="Times New Roman" w:cs="Times New Roman"/>
          <w:sz w:val="24"/>
          <w:szCs w:val="24"/>
        </w:rPr>
        <w:t>.</w:t>
      </w:r>
    </w:p>
    <w:p w14:paraId="296EB81A" w14:textId="77777777" w:rsidR="001D4B4E" w:rsidRPr="00912771" w:rsidRDefault="00CD42DB"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Se dos pontos de vista estético e social podemos conceber vários níveis de </w:t>
      </w:r>
      <w:r w:rsidR="004A1A8F" w:rsidRPr="00912771">
        <w:rPr>
          <w:rFonts w:ascii="Times New Roman" w:hAnsi="Times New Roman" w:cs="Times New Roman"/>
          <w:sz w:val="24"/>
          <w:szCs w:val="24"/>
        </w:rPr>
        <w:t>progressão</w:t>
      </w:r>
      <w:r w:rsidRPr="00912771">
        <w:rPr>
          <w:rFonts w:ascii="Times New Roman" w:hAnsi="Times New Roman" w:cs="Times New Roman"/>
          <w:sz w:val="24"/>
          <w:szCs w:val="24"/>
        </w:rPr>
        <w:t xml:space="preserve"> cultural</w:t>
      </w:r>
      <w:r w:rsidR="001D4B4E" w:rsidRPr="00912771">
        <w:rPr>
          <w:rFonts w:ascii="Times New Roman" w:hAnsi="Times New Roman" w:cs="Times New Roman"/>
          <w:sz w:val="24"/>
          <w:szCs w:val="24"/>
        </w:rPr>
        <w:t xml:space="preserve">, </w:t>
      </w:r>
      <w:r w:rsidR="00DE1F64" w:rsidRPr="00912771">
        <w:rPr>
          <w:rFonts w:ascii="Times New Roman" w:hAnsi="Times New Roman" w:cs="Times New Roman"/>
          <w:sz w:val="24"/>
          <w:szCs w:val="24"/>
        </w:rPr>
        <w:t xml:space="preserve">onde se podem escalonar </w:t>
      </w:r>
      <w:r w:rsidR="001D4B4E" w:rsidRPr="00912771">
        <w:rPr>
          <w:rFonts w:ascii="Times New Roman" w:hAnsi="Times New Roman" w:cs="Times New Roman"/>
          <w:sz w:val="24"/>
          <w:szCs w:val="24"/>
        </w:rPr>
        <w:t>pessoas mais ou menos cultas, o mesmo não acontece sob o ponto de vista antropológico. De facto, uma pessoa pode ser considerada mais ou menos culta</w:t>
      </w:r>
      <w:r w:rsidR="00DE1F64" w:rsidRPr="00912771">
        <w:rPr>
          <w:rFonts w:ascii="Times New Roman" w:hAnsi="Times New Roman" w:cs="Times New Roman"/>
          <w:sz w:val="24"/>
          <w:szCs w:val="24"/>
        </w:rPr>
        <w:t>,</w:t>
      </w:r>
      <w:r w:rsidR="001D4B4E" w:rsidRPr="00912771">
        <w:rPr>
          <w:rFonts w:ascii="Times New Roman" w:hAnsi="Times New Roman" w:cs="Times New Roman"/>
          <w:sz w:val="24"/>
          <w:szCs w:val="24"/>
        </w:rPr>
        <w:t xml:space="preserve"> dependendo do seu conhecimento e capacidade de apreciação das formas artísticas, ou seja, estar familiarizado com a história da arte e os principais movimentos artísticos, assim como conhecer artistas proeminentes e suas obras. Quanto mais alguém se envolve e explora diferentes formas artísticas, como música, pintura, escultura, dança, teatro, cinema, literatura, entre outras, mais pode ser considerado culto no campo estético.</w:t>
      </w:r>
    </w:p>
    <w:p w14:paraId="17998B39" w14:textId="77777777" w:rsidR="00B63884" w:rsidRPr="00912771" w:rsidRDefault="00B63884"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Ser culto implica também evidenciar s</w:t>
      </w:r>
      <w:r w:rsidR="001D4B4E" w:rsidRPr="00912771">
        <w:rPr>
          <w:rFonts w:ascii="Times New Roman" w:hAnsi="Times New Roman" w:cs="Times New Roman"/>
          <w:sz w:val="24"/>
          <w:szCs w:val="24"/>
        </w:rPr>
        <w:t>ensibilidade estética e capacidade de análise crítica</w:t>
      </w:r>
      <w:r w:rsidRPr="00912771">
        <w:rPr>
          <w:rFonts w:ascii="Times New Roman" w:hAnsi="Times New Roman" w:cs="Times New Roman"/>
          <w:sz w:val="24"/>
          <w:szCs w:val="24"/>
        </w:rPr>
        <w:t xml:space="preserve">. </w:t>
      </w:r>
      <w:r w:rsidR="001D4B4E" w:rsidRPr="00912771">
        <w:rPr>
          <w:rFonts w:ascii="Times New Roman" w:hAnsi="Times New Roman" w:cs="Times New Roman"/>
          <w:sz w:val="24"/>
          <w:szCs w:val="24"/>
        </w:rPr>
        <w:t>Is</w:t>
      </w:r>
      <w:r w:rsidRPr="00912771">
        <w:rPr>
          <w:rFonts w:ascii="Times New Roman" w:hAnsi="Times New Roman" w:cs="Times New Roman"/>
          <w:sz w:val="24"/>
          <w:szCs w:val="24"/>
        </w:rPr>
        <w:t>t</w:t>
      </w:r>
      <w:r w:rsidR="001D4B4E" w:rsidRPr="00912771">
        <w:rPr>
          <w:rFonts w:ascii="Times New Roman" w:hAnsi="Times New Roman" w:cs="Times New Roman"/>
          <w:sz w:val="24"/>
          <w:szCs w:val="24"/>
        </w:rPr>
        <w:t xml:space="preserve">o inclui a capacidade de apreciar e reconhecer a beleza, a expressividade e a originalidade nas obras de arte. </w:t>
      </w:r>
      <w:r w:rsidRPr="00912771">
        <w:rPr>
          <w:rFonts w:ascii="Times New Roman" w:hAnsi="Times New Roman" w:cs="Times New Roman"/>
          <w:sz w:val="24"/>
          <w:szCs w:val="24"/>
        </w:rPr>
        <w:t>Por outro lado, a pessoa culta é capaz de uma p</w:t>
      </w:r>
      <w:r w:rsidR="001D4B4E" w:rsidRPr="00912771">
        <w:rPr>
          <w:rFonts w:ascii="Times New Roman" w:hAnsi="Times New Roman" w:cs="Times New Roman"/>
          <w:sz w:val="24"/>
          <w:szCs w:val="24"/>
        </w:rPr>
        <w:t>articipação ativa no diálogo artístico</w:t>
      </w:r>
      <w:r w:rsidRPr="00912771">
        <w:rPr>
          <w:rFonts w:ascii="Times New Roman" w:hAnsi="Times New Roman" w:cs="Times New Roman"/>
          <w:sz w:val="24"/>
          <w:szCs w:val="24"/>
        </w:rPr>
        <w:t xml:space="preserve">, participar em discussões sobre exposições, eventos culturais, </w:t>
      </w:r>
      <w:r w:rsidRPr="00912771">
        <w:rPr>
          <w:rFonts w:ascii="Times New Roman" w:hAnsi="Times New Roman" w:cs="Times New Roman"/>
          <w:sz w:val="24"/>
          <w:szCs w:val="24"/>
        </w:rPr>
        <w:lastRenderedPageBreak/>
        <w:t xml:space="preserve">frequentar museus e galerias, bem como interagir com outros entusiastas e artistas, ajudando a ampliar o horizonte estético e a aprofundar o entendimento </w:t>
      </w:r>
      <w:r w:rsidR="00DE1F64" w:rsidRPr="00912771">
        <w:rPr>
          <w:rFonts w:ascii="Times New Roman" w:hAnsi="Times New Roman" w:cs="Times New Roman"/>
          <w:sz w:val="24"/>
          <w:szCs w:val="24"/>
        </w:rPr>
        <w:t xml:space="preserve">sobra </w:t>
      </w:r>
      <w:r w:rsidRPr="00912771">
        <w:rPr>
          <w:rFonts w:ascii="Times New Roman" w:hAnsi="Times New Roman" w:cs="Times New Roman"/>
          <w:sz w:val="24"/>
          <w:szCs w:val="24"/>
        </w:rPr>
        <w:t>a cultura.</w:t>
      </w:r>
    </w:p>
    <w:p w14:paraId="787ED202" w14:textId="77777777" w:rsidR="001D4B4E" w:rsidRPr="00912771" w:rsidRDefault="00B63884"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O mesmo tipo de raciocínio pode ser feito para o conceito de cultura sob o ponto de vista social. Assim, </w:t>
      </w:r>
      <w:r w:rsidR="004E23A9" w:rsidRPr="00912771">
        <w:rPr>
          <w:rFonts w:ascii="Times New Roman" w:hAnsi="Times New Roman" w:cs="Times New Roman"/>
          <w:sz w:val="24"/>
          <w:szCs w:val="24"/>
        </w:rPr>
        <w:t xml:space="preserve">são atributos de uma pessoa culta </w:t>
      </w:r>
      <w:r w:rsidR="004A1A8F" w:rsidRPr="00912771">
        <w:rPr>
          <w:rFonts w:ascii="Times New Roman" w:hAnsi="Times New Roman" w:cs="Times New Roman"/>
          <w:sz w:val="24"/>
          <w:szCs w:val="24"/>
        </w:rPr>
        <w:t xml:space="preserve">a formação académica, </w:t>
      </w:r>
      <w:r w:rsidR="004E23A9" w:rsidRPr="00912771">
        <w:rPr>
          <w:rFonts w:ascii="Times New Roman" w:hAnsi="Times New Roman" w:cs="Times New Roman"/>
          <w:sz w:val="24"/>
          <w:szCs w:val="24"/>
        </w:rPr>
        <w:t xml:space="preserve">o </w:t>
      </w:r>
      <w:r w:rsidR="004A1A8F" w:rsidRPr="00912771">
        <w:rPr>
          <w:rFonts w:ascii="Times New Roman" w:hAnsi="Times New Roman" w:cs="Times New Roman"/>
          <w:sz w:val="24"/>
          <w:szCs w:val="24"/>
        </w:rPr>
        <w:t xml:space="preserve">nível de </w:t>
      </w:r>
      <w:r w:rsidR="004E23A9" w:rsidRPr="00912771">
        <w:rPr>
          <w:rFonts w:ascii="Times New Roman" w:hAnsi="Times New Roman" w:cs="Times New Roman"/>
          <w:sz w:val="24"/>
          <w:szCs w:val="24"/>
        </w:rPr>
        <w:t xml:space="preserve">conhecimento e a compreensão </w:t>
      </w:r>
      <w:r w:rsidR="004A1A8F" w:rsidRPr="00912771">
        <w:rPr>
          <w:rFonts w:ascii="Times New Roman" w:hAnsi="Times New Roman" w:cs="Times New Roman"/>
          <w:sz w:val="24"/>
          <w:szCs w:val="24"/>
        </w:rPr>
        <w:t xml:space="preserve">da ciência e </w:t>
      </w:r>
      <w:r w:rsidR="004E23A9" w:rsidRPr="00912771">
        <w:rPr>
          <w:rFonts w:ascii="Times New Roman" w:hAnsi="Times New Roman" w:cs="Times New Roman"/>
          <w:sz w:val="24"/>
          <w:szCs w:val="24"/>
        </w:rPr>
        <w:t xml:space="preserve">das práticas sociais e tradições da sua própria sociedade e de outras. </w:t>
      </w:r>
      <w:r w:rsidR="005F6F75" w:rsidRPr="00912771">
        <w:rPr>
          <w:rFonts w:ascii="Times New Roman" w:hAnsi="Times New Roman" w:cs="Times New Roman"/>
          <w:sz w:val="24"/>
          <w:szCs w:val="24"/>
        </w:rPr>
        <w:t>Sabe</w:t>
      </w:r>
      <w:r w:rsidR="004A1A8F" w:rsidRPr="00912771">
        <w:rPr>
          <w:rFonts w:ascii="Times New Roman" w:hAnsi="Times New Roman" w:cs="Times New Roman"/>
          <w:sz w:val="24"/>
          <w:szCs w:val="24"/>
        </w:rPr>
        <w:t>r</w:t>
      </w:r>
      <w:r w:rsidR="005F6F75" w:rsidRPr="00912771">
        <w:rPr>
          <w:rFonts w:ascii="Times New Roman" w:hAnsi="Times New Roman" w:cs="Times New Roman"/>
          <w:sz w:val="24"/>
          <w:szCs w:val="24"/>
        </w:rPr>
        <w:t xml:space="preserve"> estar e comportar-se na presença de diversos grupos e em diversos contextos sociais. </w:t>
      </w:r>
      <w:r w:rsidR="004E23A9" w:rsidRPr="00912771">
        <w:rPr>
          <w:rFonts w:ascii="Times New Roman" w:hAnsi="Times New Roman" w:cs="Times New Roman"/>
          <w:sz w:val="24"/>
          <w:szCs w:val="24"/>
        </w:rPr>
        <w:t xml:space="preserve">Além disso, </w:t>
      </w:r>
      <w:r w:rsidR="004A1A8F" w:rsidRPr="00912771">
        <w:rPr>
          <w:rFonts w:ascii="Times New Roman" w:hAnsi="Times New Roman" w:cs="Times New Roman"/>
          <w:sz w:val="24"/>
          <w:szCs w:val="24"/>
        </w:rPr>
        <w:t xml:space="preserve">conhece, </w:t>
      </w:r>
      <w:r w:rsidR="004E23A9" w:rsidRPr="00912771">
        <w:rPr>
          <w:rFonts w:ascii="Times New Roman" w:hAnsi="Times New Roman" w:cs="Times New Roman"/>
          <w:sz w:val="24"/>
          <w:szCs w:val="24"/>
        </w:rPr>
        <w:t xml:space="preserve">tem consciência e discute com a comunidade ou especialistas as questões sociais e culturais envolvidas, com engajamento, empatia e respeito pela diversidade </w:t>
      </w:r>
      <w:r w:rsidR="0030376E" w:rsidRPr="00912771">
        <w:rPr>
          <w:rFonts w:ascii="Times New Roman" w:hAnsi="Times New Roman" w:cs="Times New Roman"/>
          <w:sz w:val="24"/>
          <w:szCs w:val="24"/>
        </w:rPr>
        <w:t xml:space="preserve">dos elementos que constituem a sociedade em questão. </w:t>
      </w:r>
    </w:p>
    <w:p w14:paraId="344BA1CB" w14:textId="77777777" w:rsidR="0030376E" w:rsidRPr="00912771" w:rsidRDefault="0030376E"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w:t>
      </w:r>
      <w:r w:rsidR="005F6F75" w:rsidRPr="00912771">
        <w:rPr>
          <w:rFonts w:ascii="Times New Roman" w:hAnsi="Times New Roman" w:cs="Times New Roman"/>
          <w:sz w:val="24"/>
          <w:szCs w:val="24"/>
        </w:rPr>
        <w:t>o contrário, a</w:t>
      </w:r>
      <w:r w:rsidRPr="00912771">
        <w:rPr>
          <w:rFonts w:ascii="Times New Roman" w:hAnsi="Times New Roman" w:cs="Times New Roman"/>
          <w:sz w:val="24"/>
          <w:szCs w:val="24"/>
        </w:rPr>
        <w:t xml:space="preserve"> antropologia cultural enfatiza que todas as culturas possuem um valor intrínseco e devem ser compreendidas </w:t>
      </w:r>
      <w:r w:rsidR="005F6F75" w:rsidRPr="00912771">
        <w:rPr>
          <w:rFonts w:ascii="Times New Roman" w:hAnsi="Times New Roman" w:cs="Times New Roman"/>
          <w:sz w:val="24"/>
          <w:szCs w:val="24"/>
        </w:rPr>
        <w:t xml:space="preserve">no </w:t>
      </w:r>
      <w:r w:rsidRPr="00912771">
        <w:rPr>
          <w:rFonts w:ascii="Times New Roman" w:hAnsi="Times New Roman" w:cs="Times New Roman"/>
          <w:sz w:val="24"/>
          <w:szCs w:val="24"/>
        </w:rPr>
        <w:t xml:space="preserve">seu próprio contexto. Portanto, </w:t>
      </w:r>
      <w:r w:rsidR="005F6F75" w:rsidRPr="00912771">
        <w:rPr>
          <w:rFonts w:ascii="Times New Roman" w:hAnsi="Times New Roman" w:cs="Times New Roman"/>
          <w:sz w:val="24"/>
          <w:szCs w:val="24"/>
        </w:rPr>
        <w:t>ultrapassad</w:t>
      </w:r>
      <w:r w:rsidR="004A1A8F" w:rsidRPr="00912771">
        <w:rPr>
          <w:rFonts w:ascii="Times New Roman" w:hAnsi="Times New Roman" w:cs="Times New Roman"/>
          <w:sz w:val="24"/>
          <w:szCs w:val="24"/>
        </w:rPr>
        <w:t>o</w:t>
      </w:r>
      <w:r w:rsidR="005F6F75" w:rsidRPr="00912771">
        <w:rPr>
          <w:rFonts w:ascii="Times New Roman" w:hAnsi="Times New Roman" w:cs="Times New Roman"/>
          <w:sz w:val="24"/>
          <w:szCs w:val="24"/>
        </w:rPr>
        <w:t xml:space="preserve">s que foram os contextos históricos de etnocentrismo, </w:t>
      </w:r>
      <w:r w:rsidRPr="00912771">
        <w:rPr>
          <w:rFonts w:ascii="Times New Roman" w:hAnsi="Times New Roman" w:cs="Times New Roman"/>
          <w:sz w:val="24"/>
          <w:szCs w:val="24"/>
        </w:rPr>
        <w:t xml:space="preserve">não é </w:t>
      </w:r>
      <w:r w:rsidR="005F6F75" w:rsidRPr="00912771">
        <w:rPr>
          <w:rFonts w:ascii="Times New Roman" w:hAnsi="Times New Roman" w:cs="Times New Roman"/>
          <w:sz w:val="24"/>
          <w:szCs w:val="24"/>
        </w:rPr>
        <w:t xml:space="preserve">hoje </w:t>
      </w:r>
      <w:r w:rsidRPr="00912771">
        <w:rPr>
          <w:rFonts w:ascii="Times New Roman" w:hAnsi="Times New Roman" w:cs="Times New Roman"/>
          <w:sz w:val="24"/>
          <w:szCs w:val="24"/>
        </w:rPr>
        <w:t xml:space="preserve">apropriado julgar ou hierarquizar as sociedades, as culturas e as pessoas que as compõem </w:t>
      </w:r>
      <w:r w:rsidR="00DC6141" w:rsidRPr="00912771">
        <w:rPr>
          <w:rFonts w:ascii="Times New Roman" w:hAnsi="Times New Roman" w:cs="Times New Roman"/>
          <w:sz w:val="24"/>
          <w:szCs w:val="24"/>
        </w:rPr>
        <w:t xml:space="preserve">ou partilham, com base em critérios de superioridade ou inferioridade. </w:t>
      </w:r>
      <w:r w:rsidRPr="00912771">
        <w:rPr>
          <w:rFonts w:ascii="Times New Roman" w:hAnsi="Times New Roman" w:cs="Times New Roman"/>
          <w:sz w:val="24"/>
          <w:szCs w:val="24"/>
        </w:rPr>
        <w:t xml:space="preserve">A antropologia considera que cada cultura possui sua própria lógica interna, seus sistemas de significado e valores, que são desenvolvidos ao longo de gerações e adaptados </w:t>
      </w:r>
      <w:r w:rsidR="005F6F75" w:rsidRPr="00912771">
        <w:rPr>
          <w:rFonts w:ascii="Times New Roman" w:hAnsi="Times New Roman" w:cs="Times New Roman"/>
          <w:sz w:val="24"/>
          <w:szCs w:val="24"/>
        </w:rPr>
        <w:t>a</w:t>
      </w:r>
      <w:r w:rsidRPr="00912771">
        <w:rPr>
          <w:rFonts w:ascii="Times New Roman" w:hAnsi="Times New Roman" w:cs="Times New Roman"/>
          <w:sz w:val="24"/>
          <w:szCs w:val="24"/>
        </w:rPr>
        <w:t xml:space="preserve"> condições </w:t>
      </w:r>
      <w:r w:rsidR="005F6F75" w:rsidRPr="00912771">
        <w:rPr>
          <w:rFonts w:ascii="Times New Roman" w:hAnsi="Times New Roman" w:cs="Times New Roman"/>
          <w:sz w:val="24"/>
          <w:szCs w:val="24"/>
        </w:rPr>
        <w:t xml:space="preserve">de vida específicas. </w:t>
      </w:r>
      <w:r w:rsidRPr="00912771">
        <w:rPr>
          <w:rFonts w:ascii="Times New Roman" w:hAnsi="Times New Roman" w:cs="Times New Roman"/>
          <w:sz w:val="24"/>
          <w:szCs w:val="24"/>
        </w:rPr>
        <w:t xml:space="preserve">Cada </w:t>
      </w:r>
      <w:r w:rsidR="005F6F75" w:rsidRPr="00912771">
        <w:rPr>
          <w:rFonts w:ascii="Times New Roman" w:hAnsi="Times New Roman" w:cs="Times New Roman"/>
          <w:sz w:val="24"/>
          <w:szCs w:val="24"/>
        </w:rPr>
        <w:t xml:space="preserve">cultura é única e complexa à sua própria maneira, desenvolve </w:t>
      </w:r>
      <w:r w:rsidRPr="00912771">
        <w:rPr>
          <w:rFonts w:ascii="Times New Roman" w:hAnsi="Times New Roman" w:cs="Times New Roman"/>
          <w:sz w:val="24"/>
          <w:szCs w:val="24"/>
        </w:rPr>
        <w:t>práticas e crenças</w:t>
      </w:r>
      <w:r w:rsidR="002009AC" w:rsidRPr="00912771">
        <w:rPr>
          <w:rFonts w:ascii="Times New Roman" w:hAnsi="Times New Roman" w:cs="Times New Roman"/>
          <w:sz w:val="24"/>
          <w:szCs w:val="24"/>
        </w:rPr>
        <w:t xml:space="preserve"> próprias</w:t>
      </w:r>
      <w:r w:rsidRPr="00912771">
        <w:rPr>
          <w:rFonts w:ascii="Times New Roman" w:hAnsi="Times New Roman" w:cs="Times New Roman"/>
          <w:sz w:val="24"/>
          <w:szCs w:val="24"/>
        </w:rPr>
        <w:t xml:space="preserve">, </w:t>
      </w:r>
      <w:r w:rsidR="005F6F75" w:rsidRPr="00912771">
        <w:rPr>
          <w:rFonts w:ascii="Times New Roman" w:hAnsi="Times New Roman" w:cs="Times New Roman"/>
          <w:sz w:val="24"/>
          <w:szCs w:val="24"/>
        </w:rPr>
        <w:t xml:space="preserve">todas elas </w:t>
      </w:r>
      <w:r w:rsidR="002009AC" w:rsidRPr="00912771">
        <w:rPr>
          <w:rFonts w:ascii="Times New Roman" w:hAnsi="Times New Roman" w:cs="Times New Roman"/>
          <w:sz w:val="24"/>
          <w:szCs w:val="24"/>
        </w:rPr>
        <w:t>com</w:t>
      </w:r>
      <w:r w:rsidR="005F6F75" w:rsidRPr="00912771">
        <w:rPr>
          <w:rFonts w:ascii="Times New Roman" w:hAnsi="Times New Roman" w:cs="Times New Roman"/>
          <w:sz w:val="24"/>
          <w:szCs w:val="24"/>
        </w:rPr>
        <w:t xml:space="preserve"> </w:t>
      </w:r>
      <w:r w:rsidR="002009AC" w:rsidRPr="00912771">
        <w:rPr>
          <w:rFonts w:ascii="Times New Roman" w:hAnsi="Times New Roman" w:cs="Times New Roman"/>
          <w:sz w:val="24"/>
          <w:szCs w:val="24"/>
        </w:rPr>
        <w:t xml:space="preserve">igual validade </w:t>
      </w:r>
      <w:r w:rsidR="005F6F75" w:rsidRPr="00912771">
        <w:rPr>
          <w:rFonts w:ascii="Times New Roman" w:hAnsi="Times New Roman" w:cs="Times New Roman"/>
          <w:sz w:val="24"/>
          <w:szCs w:val="24"/>
        </w:rPr>
        <w:t>dentro d</w:t>
      </w:r>
      <w:r w:rsidR="002009AC" w:rsidRPr="00912771">
        <w:rPr>
          <w:rFonts w:ascii="Times New Roman" w:hAnsi="Times New Roman" w:cs="Times New Roman"/>
          <w:sz w:val="24"/>
          <w:szCs w:val="24"/>
        </w:rPr>
        <w:t>os</w:t>
      </w:r>
      <w:r w:rsidR="005F6F75" w:rsidRPr="00912771">
        <w:rPr>
          <w:rFonts w:ascii="Times New Roman" w:hAnsi="Times New Roman" w:cs="Times New Roman"/>
          <w:sz w:val="24"/>
          <w:szCs w:val="24"/>
        </w:rPr>
        <w:t xml:space="preserve"> seu</w:t>
      </w:r>
      <w:r w:rsidR="002009AC" w:rsidRPr="00912771">
        <w:rPr>
          <w:rFonts w:ascii="Times New Roman" w:hAnsi="Times New Roman" w:cs="Times New Roman"/>
          <w:sz w:val="24"/>
          <w:szCs w:val="24"/>
        </w:rPr>
        <w:t>s</w:t>
      </w:r>
      <w:r w:rsidR="005F6F75" w:rsidRPr="00912771">
        <w:rPr>
          <w:rFonts w:ascii="Times New Roman" w:hAnsi="Times New Roman" w:cs="Times New Roman"/>
          <w:sz w:val="24"/>
          <w:szCs w:val="24"/>
        </w:rPr>
        <w:t xml:space="preserve"> contexto</w:t>
      </w:r>
      <w:r w:rsidR="002009AC" w:rsidRPr="00912771">
        <w:rPr>
          <w:rFonts w:ascii="Times New Roman" w:hAnsi="Times New Roman" w:cs="Times New Roman"/>
          <w:sz w:val="24"/>
          <w:szCs w:val="24"/>
        </w:rPr>
        <w:t>s</w:t>
      </w:r>
      <w:r w:rsidR="005F6F75" w:rsidRPr="00912771">
        <w:rPr>
          <w:rFonts w:ascii="Times New Roman" w:hAnsi="Times New Roman" w:cs="Times New Roman"/>
          <w:sz w:val="24"/>
          <w:szCs w:val="24"/>
        </w:rPr>
        <w:t xml:space="preserve"> particular</w:t>
      </w:r>
      <w:r w:rsidR="002009AC" w:rsidRPr="00912771">
        <w:rPr>
          <w:rFonts w:ascii="Times New Roman" w:hAnsi="Times New Roman" w:cs="Times New Roman"/>
          <w:sz w:val="24"/>
          <w:szCs w:val="24"/>
        </w:rPr>
        <w:t xml:space="preserve">es e </w:t>
      </w:r>
      <w:r w:rsidRPr="00912771">
        <w:rPr>
          <w:rFonts w:ascii="Times New Roman" w:hAnsi="Times New Roman" w:cs="Times New Roman"/>
          <w:sz w:val="24"/>
          <w:szCs w:val="24"/>
        </w:rPr>
        <w:t>fundamentais para a sobrevi</w:t>
      </w:r>
      <w:r w:rsidR="00DC6141" w:rsidRPr="00912771">
        <w:rPr>
          <w:rFonts w:ascii="Times New Roman" w:hAnsi="Times New Roman" w:cs="Times New Roman"/>
          <w:sz w:val="24"/>
          <w:szCs w:val="24"/>
        </w:rPr>
        <w:t xml:space="preserve">vência e a identidade do grupo. </w:t>
      </w:r>
      <w:r w:rsidR="005F6F75" w:rsidRPr="00912771">
        <w:rPr>
          <w:rFonts w:ascii="Times New Roman" w:hAnsi="Times New Roman" w:cs="Times New Roman"/>
          <w:sz w:val="24"/>
          <w:szCs w:val="24"/>
        </w:rPr>
        <w:t>A diversidade cultural é uma característica fundamental da condição humana, enriquecendo a nossa compreensão do mundo e oferecendo diferentes perspetivas sobre a existência.</w:t>
      </w:r>
      <w:r w:rsidR="002009AC" w:rsidRPr="00912771">
        <w:rPr>
          <w:rFonts w:ascii="Times New Roman" w:hAnsi="Times New Roman" w:cs="Times New Roman"/>
          <w:sz w:val="24"/>
          <w:szCs w:val="24"/>
        </w:rPr>
        <w:t xml:space="preserve"> </w:t>
      </w:r>
      <w:r w:rsidR="005F6F75" w:rsidRPr="00912771">
        <w:rPr>
          <w:rFonts w:ascii="Times New Roman" w:hAnsi="Times New Roman" w:cs="Times New Roman"/>
          <w:sz w:val="24"/>
          <w:szCs w:val="24"/>
        </w:rPr>
        <w:t>Desta forma</w:t>
      </w:r>
      <w:r w:rsidRPr="00912771">
        <w:rPr>
          <w:rFonts w:ascii="Times New Roman" w:hAnsi="Times New Roman" w:cs="Times New Roman"/>
          <w:sz w:val="24"/>
          <w:szCs w:val="24"/>
        </w:rPr>
        <w:t xml:space="preserve">, não faz sentido comparar diferentes culturas ou pessoas em termos de níveis de cultura. </w:t>
      </w:r>
    </w:p>
    <w:p w14:paraId="548AC761" w14:textId="77777777" w:rsidR="002009AC" w:rsidRPr="00912771" w:rsidRDefault="001D4B4E"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Vale </w:t>
      </w:r>
      <w:r w:rsidR="00DC6141" w:rsidRPr="00912771">
        <w:rPr>
          <w:rFonts w:ascii="Times New Roman" w:hAnsi="Times New Roman" w:cs="Times New Roman"/>
          <w:sz w:val="24"/>
          <w:szCs w:val="24"/>
        </w:rPr>
        <w:t xml:space="preserve">ainda ressaltar que, qualquer que seja a perspetiva abordada, </w:t>
      </w:r>
      <w:r w:rsidRPr="00912771">
        <w:rPr>
          <w:rFonts w:ascii="Times New Roman" w:hAnsi="Times New Roman" w:cs="Times New Roman"/>
          <w:sz w:val="24"/>
          <w:szCs w:val="24"/>
        </w:rPr>
        <w:t xml:space="preserve">a cultura </w:t>
      </w:r>
      <w:r w:rsidR="00372288" w:rsidRPr="00912771">
        <w:rPr>
          <w:rFonts w:ascii="Times New Roman" w:hAnsi="Times New Roman" w:cs="Times New Roman"/>
          <w:sz w:val="24"/>
          <w:szCs w:val="24"/>
        </w:rPr>
        <w:t xml:space="preserve">é um sistema adaptativo, de caráter dinâmico, pelo que se encontra em constante evolução e </w:t>
      </w:r>
      <w:r w:rsidR="00372288" w:rsidRPr="00912771">
        <w:rPr>
          <w:rFonts w:ascii="Times New Roman" w:hAnsi="Times New Roman" w:cs="Times New Roman"/>
          <w:sz w:val="24"/>
          <w:szCs w:val="24"/>
        </w:rPr>
        <w:lastRenderedPageBreak/>
        <w:t xml:space="preserve">transformação. </w:t>
      </w:r>
      <w:r w:rsidRPr="00912771">
        <w:rPr>
          <w:rFonts w:ascii="Times New Roman" w:hAnsi="Times New Roman" w:cs="Times New Roman"/>
          <w:sz w:val="24"/>
          <w:szCs w:val="24"/>
        </w:rPr>
        <w:t xml:space="preserve">O que é considerado culto </w:t>
      </w:r>
      <w:r w:rsidR="002009AC" w:rsidRPr="00912771">
        <w:rPr>
          <w:rFonts w:ascii="Times New Roman" w:hAnsi="Times New Roman" w:cs="Times New Roman"/>
          <w:sz w:val="24"/>
          <w:szCs w:val="24"/>
        </w:rPr>
        <w:t>n</w:t>
      </w:r>
      <w:r w:rsidRPr="00912771">
        <w:rPr>
          <w:rFonts w:ascii="Times New Roman" w:hAnsi="Times New Roman" w:cs="Times New Roman"/>
          <w:sz w:val="24"/>
          <w:szCs w:val="24"/>
        </w:rPr>
        <w:t xml:space="preserve">um determinado contexto ou período histórico pode não </w:t>
      </w:r>
      <w:r w:rsidR="002009AC" w:rsidRPr="00912771">
        <w:rPr>
          <w:rFonts w:ascii="Times New Roman" w:hAnsi="Times New Roman" w:cs="Times New Roman"/>
          <w:sz w:val="24"/>
          <w:szCs w:val="24"/>
        </w:rPr>
        <w:t xml:space="preserve">sê-lo </w:t>
      </w:r>
      <w:r w:rsidRPr="00912771">
        <w:rPr>
          <w:rFonts w:ascii="Times New Roman" w:hAnsi="Times New Roman" w:cs="Times New Roman"/>
          <w:sz w:val="24"/>
          <w:szCs w:val="24"/>
        </w:rPr>
        <w:t>em outro</w:t>
      </w:r>
      <w:r w:rsidR="002009AC" w:rsidRPr="00912771">
        <w:rPr>
          <w:rFonts w:ascii="Times New Roman" w:hAnsi="Times New Roman" w:cs="Times New Roman"/>
          <w:sz w:val="24"/>
          <w:szCs w:val="24"/>
        </w:rPr>
        <w:t xml:space="preserve"> contexto ou momento</w:t>
      </w:r>
      <w:r w:rsidRPr="00912771">
        <w:rPr>
          <w:rFonts w:ascii="Times New Roman" w:hAnsi="Times New Roman" w:cs="Times New Roman"/>
          <w:sz w:val="24"/>
          <w:szCs w:val="24"/>
        </w:rPr>
        <w:t xml:space="preserve">. </w:t>
      </w:r>
    </w:p>
    <w:p w14:paraId="6B0FBDE3" w14:textId="77777777" w:rsidR="00433B2B" w:rsidRPr="00912771" w:rsidRDefault="00372288"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Esta dinâmica resulta de circunstâncias variadas, como sejam a i</w:t>
      </w:r>
      <w:r w:rsidR="00DC6141" w:rsidRPr="00912771">
        <w:rPr>
          <w:rFonts w:ascii="Times New Roman" w:hAnsi="Times New Roman" w:cs="Times New Roman"/>
          <w:sz w:val="24"/>
          <w:szCs w:val="24"/>
        </w:rPr>
        <w:t xml:space="preserve">nteração e contato </w:t>
      </w:r>
      <w:r w:rsidRPr="00912771">
        <w:rPr>
          <w:rFonts w:ascii="Times New Roman" w:hAnsi="Times New Roman" w:cs="Times New Roman"/>
          <w:sz w:val="24"/>
          <w:szCs w:val="24"/>
        </w:rPr>
        <w:t>com outras culturas, a mudança social e histórica</w:t>
      </w:r>
      <w:r w:rsidR="00433B2B" w:rsidRPr="00912771">
        <w:rPr>
          <w:rFonts w:ascii="Times New Roman" w:hAnsi="Times New Roman" w:cs="Times New Roman"/>
          <w:sz w:val="24"/>
          <w:szCs w:val="24"/>
        </w:rPr>
        <w:t>, fenómenos de inovação e criatividade e alterações de contexto e adaptação.</w:t>
      </w:r>
    </w:p>
    <w:p w14:paraId="55F48BA6" w14:textId="77777777" w:rsidR="00DC6141" w:rsidRPr="00912771" w:rsidRDefault="00DC614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Através da migração, do comércio, das viagens e da globalização, as pessoas entram em contato com diferentes culturas e compartilham experiências, ideias e práticas. Essas interações levam </w:t>
      </w:r>
      <w:r w:rsidR="004A1A8F" w:rsidRPr="00912771">
        <w:rPr>
          <w:rFonts w:ascii="Times New Roman" w:hAnsi="Times New Roman" w:cs="Times New Roman"/>
          <w:sz w:val="24"/>
          <w:szCs w:val="24"/>
        </w:rPr>
        <w:t>a</w:t>
      </w:r>
      <w:r w:rsidRPr="00912771">
        <w:rPr>
          <w:rFonts w:ascii="Times New Roman" w:hAnsi="Times New Roman" w:cs="Times New Roman"/>
          <w:sz w:val="24"/>
          <w:szCs w:val="24"/>
        </w:rPr>
        <w:t xml:space="preserve"> troca</w:t>
      </w:r>
      <w:r w:rsidR="004A1A8F" w:rsidRPr="00912771">
        <w:rPr>
          <w:rFonts w:ascii="Times New Roman" w:hAnsi="Times New Roman" w:cs="Times New Roman"/>
          <w:sz w:val="24"/>
          <w:szCs w:val="24"/>
        </w:rPr>
        <w:t>s</w:t>
      </w:r>
      <w:r w:rsidRPr="00912771">
        <w:rPr>
          <w:rFonts w:ascii="Times New Roman" w:hAnsi="Times New Roman" w:cs="Times New Roman"/>
          <w:sz w:val="24"/>
          <w:szCs w:val="24"/>
        </w:rPr>
        <w:t xml:space="preserve"> de conhecimentos, influências culturais e criação de novas formas de expressão cultural.</w:t>
      </w:r>
      <w:r w:rsidR="00433B2B" w:rsidRPr="00912771">
        <w:rPr>
          <w:rFonts w:ascii="Times New Roman" w:hAnsi="Times New Roman" w:cs="Times New Roman"/>
          <w:sz w:val="24"/>
          <w:szCs w:val="24"/>
        </w:rPr>
        <w:t xml:space="preserve"> Por outro lado, a</w:t>
      </w:r>
      <w:r w:rsidRPr="00912771">
        <w:rPr>
          <w:rFonts w:ascii="Times New Roman" w:hAnsi="Times New Roman" w:cs="Times New Roman"/>
          <w:sz w:val="24"/>
          <w:szCs w:val="24"/>
        </w:rPr>
        <w:t xml:space="preserve">s sociedades passam por mudanças sociais e históricas, </w:t>
      </w:r>
      <w:r w:rsidR="002009AC" w:rsidRPr="00912771">
        <w:rPr>
          <w:rFonts w:ascii="Times New Roman" w:hAnsi="Times New Roman" w:cs="Times New Roman"/>
          <w:sz w:val="24"/>
          <w:szCs w:val="24"/>
        </w:rPr>
        <w:t xml:space="preserve">com </w:t>
      </w:r>
      <w:r w:rsidRPr="00912771">
        <w:rPr>
          <w:rFonts w:ascii="Times New Roman" w:hAnsi="Times New Roman" w:cs="Times New Roman"/>
          <w:sz w:val="24"/>
          <w:szCs w:val="24"/>
        </w:rPr>
        <w:t>impacto direto na cultura. Transformações econ</w:t>
      </w:r>
      <w:r w:rsidR="002009AC" w:rsidRPr="00912771">
        <w:rPr>
          <w:rFonts w:ascii="Times New Roman" w:hAnsi="Times New Roman" w:cs="Times New Roman"/>
          <w:sz w:val="24"/>
          <w:szCs w:val="24"/>
        </w:rPr>
        <w:t>ó</w:t>
      </w:r>
      <w:r w:rsidRPr="00912771">
        <w:rPr>
          <w:rFonts w:ascii="Times New Roman" w:hAnsi="Times New Roman" w:cs="Times New Roman"/>
          <w:sz w:val="24"/>
          <w:szCs w:val="24"/>
        </w:rPr>
        <w:t xml:space="preserve">micas, políticas, tecnológicas e demográficas moldam as práticas e as estruturas culturais. À medida que as sociedades evoluem, </w:t>
      </w:r>
      <w:r w:rsidR="00433B2B" w:rsidRPr="00912771">
        <w:rPr>
          <w:rFonts w:ascii="Times New Roman" w:hAnsi="Times New Roman" w:cs="Times New Roman"/>
          <w:sz w:val="24"/>
          <w:szCs w:val="24"/>
        </w:rPr>
        <w:t xml:space="preserve">as </w:t>
      </w:r>
      <w:r w:rsidRPr="00912771">
        <w:rPr>
          <w:rFonts w:ascii="Times New Roman" w:hAnsi="Times New Roman" w:cs="Times New Roman"/>
          <w:sz w:val="24"/>
          <w:szCs w:val="24"/>
        </w:rPr>
        <w:t>suas normas, valores e tradições também se adaptam às novas circunstâncias.</w:t>
      </w:r>
    </w:p>
    <w:p w14:paraId="219E4596" w14:textId="77777777" w:rsidR="00DC6141" w:rsidRPr="00912771" w:rsidRDefault="00DC614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A cultura é </w:t>
      </w:r>
      <w:r w:rsidR="00433B2B" w:rsidRPr="00912771">
        <w:rPr>
          <w:rFonts w:ascii="Times New Roman" w:hAnsi="Times New Roman" w:cs="Times New Roman"/>
          <w:sz w:val="24"/>
          <w:szCs w:val="24"/>
        </w:rPr>
        <w:t xml:space="preserve">também </w:t>
      </w:r>
      <w:r w:rsidRPr="00912771">
        <w:rPr>
          <w:rFonts w:ascii="Times New Roman" w:hAnsi="Times New Roman" w:cs="Times New Roman"/>
          <w:sz w:val="24"/>
          <w:szCs w:val="24"/>
        </w:rPr>
        <w:t xml:space="preserve">impulsionada pela inovação e pela criatividade humana. As pessoas estão constantemente produzindo novas ideias, tecnologias e maneiras de se relacionar com o mundo. Essa capacidade criativa permite que a cultura se renove e se reinvente, gerando novos movimentos artísticos, estilos musicais, </w:t>
      </w:r>
      <w:r w:rsidR="002009AC" w:rsidRPr="00912771">
        <w:rPr>
          <w:rFonts w:ascii="Times New Roman" w:hAnsi="Times New Roman" w:cs="Times New Roman"/>
          <w:sz w:val="24"/>
          <w:szCs w:val="24"/>
        </w:rPr>
        <w:t xml:space="preserve">modas e </w:t>
      </w:r>
      <w:r w:rsidRPr="00912771">
        <w:rPr>
          <w:rFonts w:ascii="Times New Roman" w:hAnsi="Times New Roman" w:cs="Times New Roman"/>
          <w:sz w:val="24"/>
          <w:szCs w:val="24"/>
        </w:rPr>
        <w:t>tendências.</w:t>
      </w:r>
    </w:p>
    <w:p w14:paraId="4FE03CA5" w14:textId="77777777" w:rsidR="00DC6141" w:rsidRPr="00912771" w:rsidRDefault="005F5B53"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Finalmente, a cultura é moldada pelo contexto em que as pessoas vivem. Diferentes ambientes geográficos, sociais, econ</w:t>
      </w:r>
      <w:r w:rsidR="002009AC" w:rsidRPr="00912771">
        <w:rPr>
          <w:rFonts w:ascii="Times New Roman" w:hAnsi="Times New Roman" w:cs="Times New Roman"/>
          <w:sz w:val="24"/>
          <w:szCs w:val="24"/>
        </w:rPr>
        <w:t>ó</w:t>
      </w:r>
      <w:r w:rsidRPr="00912771">
        <w:rPr>
          <w:rFonts w:ascii="Times New Roman" w:hAnsi="Times New Roman" w:cs="Times New Roman"/>
          <w:sz w:val="24"/>
          <w:szCs w:val="24"/>
        </w:rPr>
        <w:t>micos e políticos influenciam a forma como as culturas se desenvol</w:t>
      </w:r>
      <w:r w:rsidR="002009AC" w:rsidRPr="00912771">
        <w:rPr>
          <w:rFonts w:ascii="Times New Roman" w:hAnsi="Times New Roman" w:cs="Times New Roman"/>
          <w:sz w:val="24"/>
          <w:szCs w:val="24"/>
        </w:rPr>
        <w:t xml:space="preserve">vem. As pessoas </w:t>
      </w:r>
      <w:r w:rsidRPr="00912771">
        <w:rPr>
          <w:rFonts w:ascii="Times New Roman" w:hAnsi="Times New Roman" w:cs="Times New Roman"/>
          <w:sz w:val="24"/>
          <w:szCs w:val="24"/>
        </w:rPr>
        <w:t>adaptam</w:t>
      </w:r>
      <w:r w:rsidR="002009AC" w:rsidRPr="00912771">
        <w:rPr>
          <w:rFonts w:ascii="Times New Roman" w:hAnsi="Times New Roman" w:cs="Times New Roman"/>
          <w:sz w:val="24"/>
          <w:szCs w:val="24"/>
        </w:rPr>
        <w:t>-se</w:t>
      </w:r>
      <w:r w:rsidRPr="00912771">
        <w:rPr>
          <w:rFonts w:ascii="Times New Roman" w:hAnsi="Times New Roman" w:cs="Times New Roman"/>
          <w:sz w:val="24"/>
          <w:szCs w:val="24"/>
        </w:rPr>
        <w:t xml:space="preserve"> às condições e desafios específicos que enfrentam, </w:t>
      </w:r>
      <w:r w:rsidR="002009AC" w:rsidRPr="00912771">
        <w:rPr>
          <w:rFonts w:ascii="Times New Roman" w:hAnsi="Times New Roman" w:cs="Times New Roman"/>
          <w:sz w:val="24"/>
          <w:szCs w:val="24"/>
        </w:rPr>
        <w:t>construindo</w:t>
      </w:r>
      <w:r w:rsidRPr="00912771">
        <w:rPr>
          <w:rFonts w:ascii="Times New Roman" w:hAnsi="Times New Roman" w:cs="Times New Roman"/>
          <w:sz w:val="24"/>
          <w:szCs w:val="24"/>
        </w:rPr>
        <w:t xml:space="preserve"> as características e as aspirações de uma determinada sociedade. À medida que novas gerações surgem, elas trazem consigo novas perspetivas e experiências, contribuindo para a transformação e a evolução da cultura. Os jovens interpretam e reinterpretam os valores e práticas culturais, adaptando-os às suas realidades e necessidades.</w:t>
      </w:r>
    </w:p>
    <w:p w14:paraId="688365C6" w14:textId="77777777" w:rsidR="005F5B53" w:rsidRPr="00912771" w:rsidRDefault="005F5B53"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lastRenderedPageBreak/>
        <w:t xml:space="preserve">2. </w:t>
      </w:r>
      <w:r w:rsidR="004577ED" w:rsidRPr="00912771">
        <w:rPr>
          <w:rFonts w:ascii="Times New Roman" w:hAnsi="Times New Roman" w:cs="Times New Roman"/>
          <w:b/>
          <w:sz w:val="24"/>
          <w:szCs w:val="24"/>
        </w:rPr>
        <w:t>Da cultura ao p</w:t>
      </w:r>
      <w:r w:rsidRPr="00912771">
        <w:rPr>
          <w:rFonts w:ascii="Times New Roman" w:hAnsi="Times New Roman" w:cs="Times New Roman"/>
          <w:b/>
          <w:sz w:val="24"/>
          <w:szCs w:val="24"/>
        </w:rPr>
        <w:t>atrimónio</w:t>
      </w:r>
      <w:r w:rsidR="002009AC" w:rsidRPr="00912771">
        <w:rPr>
          <w:rFonts w:ascii="Times New Roman" w:hAnsi="Times New Roman" w:cs="Times New Roman"/>
          <w:b/>
          <w:sz w:val="24"/>
          <w:szCs w:val="24"/>
        </w:rPr>
        <w:t xml:space="preserve"> cultural</w:t>
      </w:r>
    </w:p>
    <w:p w14:paraId="13E442FC" w14:textId="77777777" w:rsidR="00537B28" w:rsidRPr="00912771" w:rsidRDefault="006F7B15"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De uma forma simples, o</w:t>
      </w:r>
      <w:r w:rsidR="005F5B53" w:rsidRPr="00912771">
        <w:rPr>
          <w:rFonts w:ascii="Times New Roman" w:hAnsi="Times New Roman" w:cs="Times New Roman"/>
          <w:sz w:val="24"/>
          <w:szCs w:val="24"/>
        </w:rPr>
        <w:t xml:space="preserve"> conceito de patrim</w:t>
      </w:r>
      <w:r w:rsidRPr="00912771">
        <w:rPr>
          <w:rFonts w:ascii="Times New Roman" w:hAnsi="Times New Roman" w:cs="Times New Roman"/>
          <w:sz w:val="24"/>
          <w:szCs w:val="24"/>
        </w:rPr>
        <w:t>ó</w:t>
      </w:r>
      <w:r w:rsidR="005F5B53" w:rsidRPr="00912771">
        <w:rPr>
          <w:rFonts w:ascii="Times New Roman" w:hAnsi="Times New Roman" w:cs="Times New Roman"/>
          <w:sz w:val="24"/>
          <w:szCs w:val="24"/>
        </w:rPr>
        <w:t xml:space="preserve">nio refere-se ao conjunto de bens culturais que são considerados valiosos e </w:t>
      </w:r>
      <w:r w:rsidR="004577ED" w:rsidRPr="00912771">
        <w:rPr>
          <w:rFonts w:ascii="Times New Roman" w:hAnsi="Times New Roman" w:cs="Times New Roman"/>
          <w:sz w:val="24"/>
          <w:szCs w:val="24"/>
        </w:rPr>
        <w:t>representativos de uma sociedade</w:t>
      </w:r>
      <w:r w:rsidR="004647E2" w:rsidRPr="00912771">
        <w:rPr>
          <w:rFonts w:ascii="Times New Roman" w:hAnsi="Times New Roman" w:cs="Times New Roman"/>
          <w:sz w:val="24"/>
          <w:szCs w:val="24"/>
        </w:rPr>
        <w:t xml:space="preserve">. O património abrange tanto os aspetos </w:t>
      </w:r>
      <w:r w:rsidR="007A0D9D" w:rsidRPr="00912771">
        <w:rPr>
          <w:rFonts w:ascii="Times New Roman" w:hAnsi="Times New Roman" w:cs="Times New Roman"/>
          <w:sz w:val="24"/>
          <w:szCs w:val="24"/>
        </w:rPr>
        <w:t xml:space="preserve">materiais, ou </w:t>
      </w:r>
      <w:r w:rsidR="004647E2" w:rsidRPr="00912771">
        <w:rPr>
          <w:rFonts w:ascii="Times New Roman" w:hAnsi="Times New Roman" w:cs="Times New Roman"/>
          <w:sz w:val="24"/>
          <w:szCs w:val="24"/>
        </w:rPr>
        <w:t>tangíveis, como monumentos, sítios arqueológicos, obras de arte, objetos históricos,</w:t>
      </w:r>
      <w:r w:rsidR="00537B28" w:rsidRPr="00912771">
        <w:rPr>
          <w:rFonts w:ascii="Times New Roman" w:hAnsi="Times New Roman" w:cs="Times New Roman"/>
          <w:sz w:val="24"/>
          <w:szCs w:val="24"/>
        </w:rPr>
        <w:t xml:space="preserve"> etc.,</w:t>
      </w:r>
      <w:r w:rsidR="004647E2" w:rsidRPr="00912771">
        <w:rPr>
          <w:rFonts w:ascii="Times New Roman" w:hAnsi="Times New Roman" w:cs="Times New Roman"/>
          <w:sz w:val="24"/>
          <w:szCs w:val="24"/>
        </w:rPr>
        <w:t xml:space="preserve"> quanto os </w:t>
      </w:r>
      <w:r w:rsidR="00537B28" w:rsidRPr="00912771">
        <w:rPr>
          <w:rFonts w:ascii="Times New Roman" w:hAnsi="Times New Roman" w:cs="Times New Roman"/>
          <w:sz w:val="24"/>
          <w:szCs w:val="24"/>
        </w:rPr>
        <w:t>imateriais, ou</w:t>
      </w:r>
      <w:r w:rsidR="004647E2" w:rsidRPr="00912771">
        <w:rPr>
          <w:rFonts w:ascii="Times New Roman" w:hAnsi="Times New Roman" w:cs="Times New Roman"/>
          <w:sz w:val="24"/>
          <w:szCs w:val="24"/>
        </w:rPr>
        <w:t xml:space="preserve"> intangíveis, como </w:t>
      </w:r>
      <w:r w:rsidR="00537B28" w:rsidRPr="00912771">
        <w:rPr>
          <w:rFonts w:ascii="Times New Roman" w:hAnsi="Times New Roman" w:cs="Times New Roman"/>
          <w:sz w:val="24"/>
          <w:szCs w:val="24"/>
        </w:rPr>
        <w:t xml:space="preserve">expressões </w:t>
      </w:r>
      <w:r w:rsidR="004647E2" w:rsidRPr="00912771">
        <w:rPr>
          <w:rFonts w:ascii="Times New Roman" w:hAnsi="Times New Roman" w:cs="Times New Roman"/>
          <w:sz w:val="24"/>
          <w:szCs w:val="24"/>
        </w:rPr>
        <w:t>orais</w:t>
      </w:r>
      <w:r w:rsidR="00537B28" w:rsidRPr="00912771">
        <w:rPr>
          <w:rFonts w:ascii="Times New Roman" w:hAnsi="Times New Roman" w:cs="Times New Roman"/>
          <w:sz w:val="24"/>
          <w:szCs w:val="24"/>
        </w:rPr>
        <w:t xml:space="preserve"> e musicais</w:t>
      </w:r>
      <w:r w:rsidR="004647E2" w:rsidRPr="00912771">
        <w:rPr>
          <w:rFonts w:ascii="Times New Roman" w:hAnsi="Times New Roman" w:cs="Times New Roman"/>
          <w:sz w:val="24"/>
          <w:szCs w:val="24"/>
        </w:rPr>
        <w:t xml:space="preserve">, conhecimentos tradicionais, </w:t>
      </w:r>
      <w:r w:rsidR="00537B28" w:rsidRPr="00912771">
        <w:rPr>
          <w:rFonts w:ascii="Times New Roman" w:hAnsi="Times New Roman" w:cs="Times New Roman"/>
          <w:sz w:val="24"/>
          <w:szCs w:val="24"/>
        </w:rPr>
        <w:t xml:space="preserve">técnicas de produção, </w:t>
      </w:r>
      <w:r w:rsidR="004647E2" w:rsidRPr="00912771">
        <w:rPr>
          <w:rFonts w:ascii="Times New Roman" w:hAnsi="Times New Roman" w:cs="Times New Roman"/>
          <w:sz w:val="24"/>
          <w:szCs w:val="24"/>
        </w:rPr>
        <w:t xml:space="preserve">festividades, </w:t>
      </w:r>
      <w:r w:rsidR="00537B28" w:rsidRPr="00912771">
        <w:rPr>
          <w:rFonts w:ascii="Times New Roman" w:hAnsi="Times New Roman" w:cs="Times New Roman"/>
          <w:sz w:val="24"/>
          <w:szCs w:val="24"/>
        </w:rPr>
        <w:t xml:space="preserve">rituais, </w:t>
      </w:r>
      <w:r w:rsidR="004647E2" w:rsidRPr="00912771">
        <w:rPr>
          <w:rFonts w:ascii="Times New Roman" w:hAnsi="Times New Roman" w:cs="Times New Roman"/>
          <w:sz w:val="24"/>
          <w:szCs w:val="24"/>
        </w:rPr>
        <w:t>etc.</w:t>
      </w:r>
      <w:r w:rsidR="00537B28" w:rsidRPr="00912771">
        <w:rPr>
          <w:rFonts w:ascii="Times New Roman" w:hAnsi="Times New Roman" w:cs="Times New Roman"/>
          <w:sz w:val="24"/>
          <w:szCs w:val="24"/>
        </w:rPr>
        <w:t xml:space="preserve"> </w:t>
      </w:r>
    </w:p>
    <w:p w14:paraId="36EA8029" w14:textId="77777777" w:rsidR="00393ABE" w:rsidRPr="00912771" w:rsidRDefault="004647E2"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Enquanto a cultura traduz o presente de uma sociedade</w:t>
      </w:r>
      <w:r w:rsidR="00537B28" w:rsidRPr="00912771">
        <w:rPr>
          <w:rFonts w:ascii="Times New Roman" w:hAnsi="Times New Roman" w:cs="Times New Roman"/>
          <w:sz w:val="24"/>
          <w:szCs w:val="24"/>
        </w:rPr>
        <w:t>,</w:t>
      </w:r>
      <w:r w:rsidRPr="00912771">
        <w:rPr>
          <w:rFonts w:ascii="Times New Roman" w:hAnsi="Times New Roman" w:cs="Times New Roman"/>
          <w:sz w:val="24"/>
          <w:szCs w:val="24"/>
        </w:rPr>
        <w:t xml:space="preserve"> um presente em constante</w:t>
      </w:r>
      <w:r w:rsidR="00D12E71" w:rsidRPr="00912771">
        <w:rPr>
          <w:rFonts w:ascii="Times New Roman" w:hAnsi="Times New Roman" w:cs="Times New Roman"/>
          <w:sz w:val="24"/>
          <w:szCs w:val="24"/>
        </w:rPr>
        <w:t xml:space="preserve"> mutação</w:t>
      </w:r>
      <w:r w:rsidRPr="00912771">
        <w:rPr>
          <w:rFonts w:ascii="Times New Roman" w:hAnsi="Times New Roman" w:cs="Times New Roman"/>
          <w:sz w:val="24"/>
          <w:szCs w:val="24"/>
        </w:rPr>
        <w:t xml:space="preserve">, o património é passado, é </w:t>
      </w:r>
      <w:r w:rsidR="00D12E71" w:rsidRPr="00912771">
        <w:rPr>
          <w:rFonts w:ascii="Times New Roman" w:hAnsi="Times New Roman" w:cs="Times New Roman"/>
          <w:sz w:val="24"/>
          <w:szCs w:val="24"/>
        </w:rPr>
        <w:t>o</w:t>
      </w:r>
      <w:r w:rsidRPr="00912771">
        <w:rPr>
          <w:rFonts w:ascii="Times New Roman" w:hAnsi="Times New Roman" w:cs="Times New Roman"/>
          <w:sz w:val="24"/>
          <w:szCs w:val="24"/>
        </w:rPr>
        <w:t xml:space="preserve"> legado que se herdou ou se pretende deixar como herança.</w:t>
      </w:r>
      <w:r w:rsidR="00D12E71" w:rsidRPr="00912771">
        <w:rPr>
          <w:rStyle w:val="Refdenotaderodap"/>
          <w:rFonts w:ascii="Times New Roman" w:hAnsi="Times New Roman" w:cs="Times New Roman"/>
          <w:sz w:val="24"/>
          <w:szCs w:val="24"/>
        </w:rPr>
        <w:footnoteReference w:id="2"/>
      </w:r>
      <w:r w:rsidRPr="00912771">
        <w:rPr>
          <w:rFonts w:ascii="Times New Roman" w:hAnsi="Times New Roman" w:cs="Times New Roman"/>
          <w:sz w:val="24"/>
          <w:szCs w:val="24"/>
        </w:rPr>
        <w:t xml:space="preserve"> </w:t>
      </w:r>
      <w:r w:rsidR="00393ABE" w:rsidRPr="00912771">
        <w:rPr>
          <w:rFonts w:ascii="Times New Roman" w:hAnsi="Times New Roman" w:cs="Times New Roman"/>
          <w:sz w:val="24"/>
          <w:szCs w:val="24"/>
        </w:rPr>
        <w:t xml:space="preserve">É essa herança que nos separa dos outros, ou seja, é a nossa identidade. </w:t>
      </w:r>
      <w:r w:rsidR="00393ABE" w:rsidRPr="00912771">
        <w:rPr>
          <w:rFonts w:ascii="Times New Roman" w:hAnsi="Times New Roman" w:cs="Times New Roman"/>
          <w:i/>
          <w:sz w:val="24"/>
          <w:szCs w:val="24"/>
        </w:rPr>
        <w:t>Herança</w:t>
      </w:r>
      <w:r w:rsidR="00393ABE" w:rsidRPr="00912771">
        <w:rPr>
          <w:rFonts w:ascii="Times New Roman" w:hAnsi="Times New Roman" w:cs="Times New Roman"/>
          <w:sz w:val="24"/>
          <w:szCs w:val="24"/>
        </w:rPr>
        <w:t xml:space="preserve"> e </w:t>
      </w:r>
      <w:r w:rsidR="00393ABE" w:rsidRPr="00912771">
        <w:rPr>
          <w:rFonts w:ascii="Times New Roman" w:hAnsi="Times New Roman" w:cs="Times New Roman"/>
          <w:i/>
          <w:sz w:val="24"/>
          <w:szCs w:val="24"/>
        </w:rPr>
        <w:t>identidade</w:t>
      </w:r>
      <w:r w:rsidR="00393ABE" w:rsidRPr="00912771">
        <w:rPr>
          <w:rFonts w:ascii="Times New Roman" w:hAnsi="Times New Roman" w:cs="Times New Roman"/>
          <w:sz w:val="24"/>
          <w:szCs w:val="24"/>
        </w:rPr>
        <w:t xml:space="preserve"> são, por isso, traços fundamentais do património. </w:t>
      </w:r>
    </w:p>
    <w:p w14:paraId="5D436ABA" w14:textId="77777777" w:rsidR="003B7931" w:rsidRPr="00912771" w:rsidRDefault="003B793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Mas o</w:t>
      </w:r>
      <w:r w:rsidR="00537B28" w:rsidRPr="00912771">
        <w:rPr>
          <w:rFonts w:ascii="Times New Roman" w:hAnsi="Times New Roman" w:cs="Times New Roman"/>
          <w:sz w:val="24"/>
          <w:szCs w:val="24"/>
        </w:rPr>
        <w:t xml:space="preserve"> património </w:t>
      </w:r>
      <w:r w:rsidRPr="00912771">
        <w:rPr>
          <w:rFonts w:ascii="Times New Roman" w:hAnsi="Times New Roman" w:cs="Times New Roman"/>
          <w:sz w:val="24"/>
          <w:szCs w:val="24"/>
        </w:rPr>
        <w:t xml:space="preserve">cultural </w:t>
      </w:r>
      <w:r w:rsidR="00537B28" w:rsidRPr="00912771">
        <w:rPr>
          <w:rFonts w:ascii="Times New Roman" w:hAnsi="Times New Roman" w:cs="Times New Roman"/>
          <w:sz w:val="24"/>
          <w:szCs w:val="24"/>
        </w:rPr>
        <w:t xml:space="preserve">tem </w:t>
      </w:r>
      <w:r w:rsidRPr="00912771">
        <w:rPr>
          <w:rFonts w:ascii="Times New Roman" w:hAnsi="Times New Roman" w:cs="Times New Roman"/>
          <w:sz w:val="24"/>
          <w:szCs w:val="24"/>
        </w:rPr>
        <w:t>associado</w:t>
      </w:r>
      <w:r w:rsidR="00393ABE" w:rsidRPr="00912771">
        <w:rPr>
          <w:rFonts w:ascii="Times New Roman" w:hAnsi="Times New Roman" w:cs="Times New Roman"/>
          <w:sz w:val="24"/>
          <w:szCs w:val="24"/>
        </w:rPr>
        <w:t>,</w:t>
      </w:r>
      <w:r w:rsidRPr="00912771">
        <w:rPr>
          <w:rFonts w:ascii="Times New Roman" w:hAnsi="Times New Roman" w:cs="Times New Roman"/>
          <w:sz w:val="24"/>
          <w:szCs w:val="24"/>
        </w:rPr>
        <w:t xml:space="preserve"> também</w:t>
      </w:r>
      <w:r w:rsidR="00393ABE" w:rsidRPr="00912771">
        <w:rPr>
          <w:rFonts w:ascii="Times New Roman" w:hAnsi="Times New Roman" w:cs="Times New Roman"/>
          <w:sz w:val="24"/>
          <w:szCs w:val="24"/>
        </w:rPr>
        <w:t>,</w:t>
      </w:r>
      <w:r w:rsidRPr="00912771">
        <w:rPr>
          <w:rFonts w:ascii="Times New Roman" w:hAnsi="Times New Roman" w:cs="Times New Roman"/>
          <w:sz w:val="24"/>
          <w:szCs w:val="24"/>
        </w:rPr>
        <w:t xml:space="preserve"> </w:t>
      </w:r>
      <w:r w:rsidR="00537B28" w:rsidRPr="00912771">
        <w:rPr>
          <w:rFonts w:ascii="Times New Roman" w:hAnsi="Times New Roman" w:cs="Times New Roman"/>
          <w:sz w:val="24"/>
          <w:szCs w:val="24"/>
        </w:rPr>
        <w:t>um valor simbólico e emocional, pois está associado à memória coletiva, à construção da identidade e ao sen</w:t>
      </w:r>
      <w:r w:rsidRPr="00912771">
        <w:rPr>
          <w:rFonts w:ascii="Times New Roman" w:hAnsi="Times New Roman" w:cs="Times New Roman"/>
          <w:sz w:val="24"/>
          <w:szCs w:val="24"/>
        </w:rPr>
        <w:t>tido de pertença</w:t>
      </w:r>
      <w:r w:rsidR="00537B28" w:rsidRPr="00912771">
        <w:rPr>
          <w:rFonts w:ascii="Times New Roman" w:hAnsi="Times New Roman" w:cs="Times New Roman"/>
          <w:sz w:val="24"/>
          <w:szCs w:val="24"/>
        </w:rPr>
        <w:t>.</w:t>
      </w:r>
      <w:r w:rsidRPr="00912771">
        <w:rPr>
          <w:rFonts w:ascii="Times New Roman" w:hAnsi="Times New Roman" w:cs="Times New Roman"/>
          <w:sz w:val="24"/>
          <w:szCs w:val="24"/>
        </w:rPr>
        <w:t xml:space="preserve"> </w:t>
      </w:r>
      <w:r w:rsidR="00393ABE" w:rsidRPr="00912771">
        <w:rPr>
          <w:rFonts w:ascii="Times New Roman" w:hAnsi="Times New Roman" w:cs="Times New Roman"/>
          <w:sz w:val="24"/>
          <w:szCs w:val="24"/>
        </w:rPr>
        <w:t>Est</w:t>
      </w:r>
      <w:r w:rsidR="007E514D" w:rsidRPr="00912771">
        <w:rPr>
          <w:rFonts w:ascii="Times New Roman" w:hAnsi="Times New Roman" w:cs="Times New Roman"/>
          <w:sz w:val="24"/>
          <w:szCs w:val="24"/>
        </w:rPr>
        <w:t>as componentes do património</w:t>
      </w:r>
      <w:r w:rsidR="00393ABE" w:rsidRPr="00912771">
        <w:rPr>
          <w:rFonts w:ascii="Times New Roman" w:hAnsi="Times New Roman" w:cs="Times New Roman"/>
          <w:sz w:val="24"/>
          <w:szCs w:val="24"/>
        </w:rPr>
        <w:t xml:space="preserve"> são materializados por ob</w:t>
      </w:r>
      <w:r w:rsidR="007E514D" w:rsidRPr="00912771">
        <w:rPr>
          <w:rFonts w:ascii="Times New Roman" w:hAnsi="Times New Roman" w:cs="Times New Roman"/>
          <w:sz w:val="24"/>
          <w:szCs w:val="24"/>
        </w:rPr>
        <w:t xml:space="preserve">jetos simbólicos, representativos da sociedade que os produziu. </w:t>
      </w:r>
      <w:r w:rsidRPr="00912771">
        <w:rPr>
          <w:rFonts w:ascii="Times New Roman" w:hAnsi="Times New Roman" w:cs="Times New Roman"/>
          <w:sz w:val="24"/>
          <w:szCs w:val="24"/>
        </w:rPr>
        <w:t>Por isso, o</w:t>
      </w:r>
      <w:r w:rsidR="004647E2" w:rsidRPr="00912771">
        <w:rPr>
          <w:rFonts w:ascii="Times New Roman" w:hAnsi="Times New Roman" w:cs="Times New Roman"/>
          <w:sz w:val="24"/>
          <w:szCs w:val="24"/>
        </w:rPr>
        <w:t xml:space="preserve"> património cultural representa a cultura de uma forma simbólica, tornando‑se, assim, numa representação simbólica da cultura. A noção de pertença destes objetos redefine os significados sociais de uma comunidade, reconstrói memórias e identidades </w:t>
      </w:r>
      <w:r w:rsidR="00D12E71" w:rsidRPr="00912771">
        <w:rPr>
          <w:rFonts w:ascii="Times New Roman" w:hAnsi="Times New Roman" w:cs="Times New Roman"/>
          <w:sz w:val="24"/>
          <w:szCs w:val="24"/>
        </w:rPr>
        <w:t>coletivas</w:t>
      </w:r>
      <w:r w:rsidRPr="00912771">
        <w:rPr>
          <w:rFonts w:ascii="Times New Roman" w:hAnsi="Times New Roman" w:cs="Times New Roman"/>
          <w:sz w:val="24"/>
          <w:szCs w:val="24"/>
        </w:rPr>
        <w:t xml:space="preserve"> (Pérez, 2003)</w:t>
      </w:r>
      <w:r w:rsidR="004647E2" w:rsidRPr="00912771">
        <w:rPr>
          <w:rFonts w:ascii="Times New Roman" w:hAnsi="Times New Roman" w:cs="Times New Roman"/>
          <w:sz w:val="24"/>
          <w:szCs w:val="24"/>
        </w:rPr>
        <w:t>.</w:t>
      </w:r>
      <w:r w:rsidR="003A2FEB" w:rsidRPr="00912771">
        <w:rPr>
          <w:rFonts w:ascii="Times New Roman" w:hAnsi="Times New Roman" w:cs="Times New Roman"/>
          <w:sz w:val="24"/>
          <w:szCs w:val="24"/>
        </w:rPr>
        <w:t xml:space="preserve"> </w:t>
      </w:r>
    </w:p>
    <w:p w14:paraId="7E62467F" w14:textId="77777777" w:rsidR="004647E2" w:rsidRPr="00912771" w:rsidRDefault="004647E2"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O património resulta, assim, de um processo de construção social e política. Ele é o resultado de uma negociação e consenso </w:t>
      </w:r>
      <w:r w:rsidR="00182BC7" w:rsidRPr="00912771">
        <w:rPr>
          <w:rFonts w:ascii="Times New Roman" w:hAnsi="Times New Roman" w:cs="Times New Roman"/>
          <w:sz w:val="24"/>
          <w:szCs w:val="24"/>
        </w:rPr>
        <w:t xml:space="preserve">social </w:t>
      </w:r>
      <w:r w:rsidRPr="00912771">
        <w:rPr>
          <w:rFonts w:ascii="Times New Roman" w:hAnsi="Times New Roman" w:cs="Times New Roman"/>
          <w:sz w:val="24"/>
          <w:szCs w:val="24"/>
        </w:rPr>
        <w:t xml:space="preserve">que determina o que é </w:t>
      </w:r>
      <w:proofErr w:type="spellStart"/>
      <w:r w:rsidRPr="00912771">
        <w:rPr>
          <w:rFonts w:ascii="Times New Roman" w:hAnsi="Times New Roman" w:cs="Times New Roman"/>
          <w:i/>
          <w:sz w:val="24"/>
          <w:szCs w:val="24"/>
        </w:rPr>
        <w:t>patrimonializável</w:t>
      </w:r>
      <w:proofErr w:type="spellEnd"/>
      <w:r w:rsidRPr="00912771">
        <w:rPr>
          <w:rFonts w:ascii="Times New Roman" w:hAnsi="Times New Roman" w:cs="Times New Roman"/>
          <w:sz w:val="24"/>
          <w:szCs w:val="24"/>
        </w:rPr>
        <w:t>, ou seja, que partes, que trechos, que componentes da cultura se exumam do passado e se legam ao futuro. Neste sentido, o património é uma invenção do passado (</w:t>
      </w:r>
      <w:proofErr w:type="spellStart"/>
      <w:r w:rsidRPr="00912771">
        <w:rPr>
          <w:rFonts w:ascii="Times New Roman" w:hAnsi="Times New Roman" w:cs="Times New Roman"/>
          <w:sz w:val="24"/>
          <w:szCs w:val="24"/>
        </w:rPr>
        <w:t>Prats</w:t>
      </w:r>
      <w:proofErr w:type="spellEnd"/>
      <w:r w:rsidRPr="00912771">
        <w:rPr>
          <w:rFonts w:ascii="Times New Roman" w:hAnsi="Times New Roman" w:cs="Times New Roman"/>
          <w:sz w:val="24"/>
          <w:szCs w:val="24"/>
        </w:rPr>
        <w:t xml:space="preserve">, 1997 e 1998) e a </w:t>
      </w:r>
      <w:r w:rsidRPr="00912771">
        <w:rPr>
          <w:rFonts w:ascii="Times New Roman" w:hAnsi="Times New Roman" w:cs="Times New Roman"/>
          <w:i/>
          <w:sz w:val="24"/>
          <w:szCs w:val="24"/>
        </w:rPr>
        <w:t>patrimonializaçã</w:t>
      </w:r>
      <w:r w:rsidRPr="00912771">
        <w:rPr>
          <w:rFonts w:ascii="Times New Roman" w:hAnsi="Times New Roman" w:cs="Times New Roman"/>
          <w:sz w:val="24"/>
          <w:szCs w:val="24"/>
        </w:rPr>
        <w:t>o a sua reinvenção.</w:t>
      </w:r>
    </w:p>
    <w:p w14:paraId="1B3769AE" w14:textId="77777777" w:rsidR="00BC4717" w:rsidRPr="00912771" w:rsidRDefault="00182BC7" w:rsidP="00912771">
      <w:pPr>
        <w:pStyle w:val="Pa7"/>
        <w:spacing w:line="480" w:lineRule="auto"/>
        <w:ind w:firstLine="284"/>
        <w:jc w:val="both"/>
        <w:rPr>
          <w:rFonts w:ascii="Times New Roman" w:hAnsi="Times New Roman" w:cs="Times New Roman"/>
          <w:color w:val="140000"/>
        </w:rPr>
      </w:pPr>
      <w:r w:rsidRPr="00912771">
        <w:rPr>
          <w:rFonts w:ascii="Times New Roman" w:hAnsi="Times New Roman" w:cs="Times New Roman"/>
        </w:rPr>
        <w:lastRenderedPageBreak/>
        <w:t xml:space="preserve">Os processos de patrimonialização são, em geral de tempo longo, assentes nas memórias e nas lentas transformações das sociedades. Contudo, nas décadas mais recentes, e em particular nos meios rurais, temos assistido a um aceleramento destes processos, criando-se uma espécie de febre de patrimonialização usada </w:t>
      </w:r>
      <w:r w:rsidRPr="00912771">
        <w:rPr>
          <w:rFonts w:ascii="Times New Roman" w:hAnsi="Times New Roman" w:cs="Times New Roman"/>
          <w:color w:val="140000"/>
        </w:rPr>
        <w:t>como instru</w:t>
      </w:r>
      <w:r w:rsidRPr="00912771">
        <w:rPr>
          <w:rFonts w:ascii="Times New Roman" w:hAnsi="Times New Roman" w:cs="Times New Roman"/>
          <w:color w:val="140000"/>
        </w:rPr>
        <w:softHyphen/>
        <w:t xml:space="preserve">mento de política de desenvolvimento local </w:t>
      </w:r>
      <w:r w:rsidR="007E514D" w:rsidRPr="00912771">
        <w:rPr>
          <w:rFonts w:ascii="Times New Roman" w:hAnsi="Times New Roman" w:cs="Times New Roman"/>
          <w:color w:val="140000"/>
        </w:rPr>
        <w:t>(P</w:t>
      </w:r>
      <w:r w:rsidRPr="00912771">
        <w:rPr>
          <w:rFonts w:ascii="Times New Roman" w:hAnsi="Times New Roman" w:cs="Times New Roman"/>
          <w:color w:val="140000"/>
        </w:rPr>
        <w:t>eixoto</w:t>
      </w:r>
      <w:r w:rsidR="007E514D" w:rsidRPr="00912771">
        <w:rPr>
          <w:rFonts w:ascii="Times New Roman" w:hAnsi="Times New Roman" w:cs="Times New Roman"/>
          <w:color w:val="140000"/>
        </w:rPr>
        <w:t xml:space="preserve">, </w:t>
      </w:r>
      <w:r w:rsidRPr="00912771">
        <w:rPr>
          <w:rFonts w:ascii="Times New Roman" w:hAnsi="Times New Roman" w:cs="Times New Roman"/>
          <w:color w:val="140000"/>
        </w:rPr>
        <w:t xml:space="preserve">2002). </w:t>
      </w:r>
      <w:r w:rsidR="00BC4717" w:rsidRPr="00912771">
        <w:rPr>
          <w:rFonts w:ascii="Times New Roman" w:hAnsi="Times New Roman" w:cs="Times New Roman"/>
          <w:color w:val="140000"/>
        </w:rPr>
        <w:t>Nest</w:t>
      </w:r>
      <w:r w:rsidR="007E514D" w:rsidRPr="00912771">
        <w:rPr>
          <w:rFonts w:ascii="Times New Roman" w:hAnsi="Times New Roman" w:cs="Times New Roman"/>
          <w:color w:val="140000"/>
        </w:rPr>
        <w:t>e</w:t>
      </w:r>
      <w:r w:rsidR="00BC4717" w:rsidRPr="00912771">
        <w:rPr>
          <w:rFonts w:ascii="Times New Roman" w:hAnsi="Times New Roman" w:cs="Times New Roman"/>
          <w:color w:val="140000"/>
        </w:rPr>
        <w:t xml:space="preserve"> nov</w:t>
      </w:r>
      <w:r w:rsidR="007E514D" w:rsidRPr="00912771">
        <w:rPr>
          <w:rFonts w:ascii="Times New Roman" w:hAnsi="Times New Roman" w:cs="Times New Roman"/>
          <w:color w:val="140000"/>
        </w:rPr>
        <w:t>o ciclo</w:t>
      </w:r>
      <w:r w:rsidR="00BC4717" w:rsidRPr="00912771">
        <w:rPr>
          <w:rFonts w:ascii="Times New Roman" w:hAnsi="Times New Roman" w:cs="Times New Roman"/>
          <w:color w:val="140000"/>
        </w:rPr>
        <w:t xml:space="preserve"> verifica-se uma vulgarização do que</w:t>
      </w:r>
      <w:r w:rsidR="007E514D" w:rsidRPr="00912771">
        <w:rPr>
          <w:rFonts w:ascii="Times New Roman" w:hAnsi="Times New Roman" w:cs="Times New Roman"/>
          <w:color w:val="140000"/>
        </w:rPr>
        <w:t xml:space="preserve"> pode ser</w:t>
      </w:r>
      <w:r w:rsidR="00BC4717" w:rsidRPr="00912771">
        <w:rPr>
          <w:rFonts w:ascii="Times New Roman" w:hAnsi="Times New Roman" w:cs="Times New Roman"/>
          <w:color w:val="140000"/>
        </w:rPr>
        <w:t xml:space="preserve"> </w:t>
      </w:r>
      <w:proofErr w:type="spellStart"/>
      <w:r w:rsidR="00BC4717" w:rsidRPr="00912771">
        <w:rPr>
          <w:rFonts w:ascii="Times New Roman" w:hAnsi="Times New Roman" w:cs="Times New Roman"/>
          <w:i/>
          <w:iCs/>
          <w:color w:val="140000"/>
        </w:rPr>
        <w:t>patrimonializável</w:t>
      </w:r>
      <w:proofErr w:type="spellEnd"/>
      <w:r w:rsidR="00BC4717" w:rsidRPr="00912771">
        <w:rPr>
          <w:rFonts w:ascii="Times New Roman" w:hAnsi="Times New Roman" w:cs="Times New Roman"/>
          <w:i/>
          <w:iCs/>
          <w:color w:val="140000"/>
        </w:rPr>
        <w:t xml:space="preserve">, </w:t>
      </w:r>
      <w:r w:rsidR="00BC4717" w:rsidRPr="00912771">
        <w:rPr>
          <w:rFonts w:ascii="Times New Roman" w:hAnsi="Times New Roman" w:cs="Times New Roman"/>
          <w:iCs/>
          <w:color w:val="140000"/>
        </w:rPr>
        <w:t>reduzindo-se</w:t>
      </w:r>
      <w:r w:rsidR="00BC4717" w:rsidRPr="00912771">
        <w:rPr>
          <w:rFonts w:ascii="Times New Roman" w:hAnsi="Times New Roman" w:cs="Times New Roman"/>
          <w:i/>
          <w:iCs/>
          <w:color w:val="140000"/>
        </w:rPr>
        <w:t xml:space="preserve"> </w:t>
      </w:r>
      <w:r w:rsidR="00BC4717" w:rsidRPr="00912771">
        <w:rPr>
          <w:rFonts w:ascii="Times New Roman" w:hAnsi="Times New Roman" w:cs="Times New Roman"/>
          <w:color w:val="140000"/>
        </w:rPr>
        <w:t xml:space="preserve">drasticamente o tempo necessário para fazer emergir </w:t>
      </w:r>
      <w:r w:rsidR="00B41661" w:rsidRPr="00912771">
        <w:rPr>
          <w:rFonts w:ascii="Times New Roman" w:hAnsi="Times New Roman" w:cs="Times New Roman"/>
          <w:color w:val="140000"/>
        </w:rPr>
        <w:t xml:space="preserve">uma </w:t>
      </w:r>
      <w:r w:rsidR="00BC4717" w:rsidRPr="00912771">
        <w:rPr>
          <w:rFonts w:ascii="Times New Roman" w:hAnsi="Times New Roman" w:cs="Times New Roman"/>
          <w:color w:val="140000"/>
        </w:rPr>
        <w:t>consciência patrimonial</w:t>
      </w:r>
      <w:r w:rsidR="00B41661" w:rsidRPr="00912771">
        <w:rPr>
          <w:rFonts w:ascii="Times New Roman" w:hAnsi="Times New Roman" w:cs="Times New Roman"/>
          <w:color w:val="140000"/>
        </w:rPr>
        <w:t xml:space="preserve"> coletiva sobre bens culturais que, até </w:t>
      </w:r>
      <w:r w:rsidR="007E514D" w:rsidRPr="00912771">
        <w:rPr>
          <w:rFonts w:ascii="Times New Roman" w:hAnsi="Times New Roman" w:cs="Times New Roman"/>
          <w:color w:val="140000"/>
        </w:rPr>
        <w:t>há</w:t>
      </w:r>
      <w:r w:rsidR="00B41661" w:rsidRPr="00912771">
        <w:rPr>
          <w:rFonts w:ascii="Times New Roman" w:hAnsi="Times New Roman" w:cs="Times New Roman"/>
          <w:color w:val="140000"/>
        </w:rPr>
        <w:t xml:space="preserve"> pouco tempo, faziam parte da vida quotidiana das sociedades, em particular das comunidades rurais (Simões e </w:t>
      </w:r>
      <w:r w:rsidR="001D62E1" w:rsidRPr="00912771">
        <w:rPr>
          <w:rFonts w:ascii="Times New Roman" w:hAnsi="Times New Roman" w:cs="Times New Roman"/>
          <w:color w:val="140000"/>
        </w:rPr>
        <w:t>Carreira, 2013)</w:t>
      </w:r>
      <w:r w:rsidR="00BC4717" w:rsidRPr="00912771">
        <w:rPr>
          <w:rFonts w:ascii="Times New Roman" w:hAnsi="Times New Roman" w:cs="Times New Roman"/>
          <w:color w:val="140000"/>
        </w:rPr>
        <w:t xml:space="preserve">. </w:t>
      </w:r>
    </w:p>
    <w:p w14:paraId="37DDEF49" w14:textId="77777777" w:rsidR="00BC4717" w:rsidRPr="00912771" w:rsidRDefault="00BC4717"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color w:val="140000"/>
          <w:sz w:val="24"/>
          <w:szCs w:val="24"/>
        </w:rPr>
        <w:t xml:space="preserve">Nestes novos processos de ativação do património, mais numa lógica de gestão do que conservação, tem levado ao aparecimento de um numeroso grupo de “profissionais” da patrimonialização, ou seja, um conjunto de </w:t>
      </w:r>
      <w:r w:rsidR="00B41661" w:rsidRPr="00912771">
        <w:rPr>
          <w:rFonts w:ascii="Times New Roman" w:hAnsi="Times New Roman" w:cs="Times New Roman"/>
          <w:color w:val="140000"/>
          <w:sz w:val="24"/>
          <w:szCs w:val="24"/>
        </w:rPr>
        <w:t>entusiastas do património, técnicos</w:t>
      </w:r>
      <w:r w:rsidR="00B41661" w:rsidRPr="00912771">
        <w:rPr>
          <w:rFonts w:ascii="Times New Roman" w:hAnsi="Times New Roman" w:cs="Times New Roman"/>
          <w:sz w:val="24"/>
          <w:szCs w:val="24"/>
        </w:rPr>
        <w:t xml:space="preserve"> e </w:t>
      </w:r>
      <w:r w:rsidR="00B41661" w:rsidRPr="00912771">
        <w:rPr>
          <w:rFonts w:ascii="Times New Roman" w:hAnsi="Times New Roman" w:cs="Times New Roman"/>
          <w:color w:val="140000"/>
          <w:sz w:val="24"/>
          <w:szCs w:val="24"/>
        </w:rPr>
        <w:t xml:space="preserve">políticos que investem fortemente em ações de </w:t>
      </w:r>
      <w:r w:rsidR="00B41661" w:rsidRPr="00912771">
        <w:rPr>
          <w:rFonts w:ascii="Times New Roman" w:hAnsi="Times New Roman" w:cs="Times New Roman"/>
          <w:iCs/>
          <w:color w:val="140000"/>
          <w:sz w:val="24"/>
          <w:szCs w:val="24"/>
        </w:rPr>
        <w:t>patrimonialização</w:t>
      </w:r>
      <w:r w:rsidR="00B41661" w:rsidRPr="00912771">
        <w:rPr>
          <w:rFonts w:ascii="Times New Roman" w:hAnsi="Times New Roman" w:cs="Times New Roman"/>
          <w:i/>
          <w:iCs/>
          <w:color w:val="140000"/>
          <w:sz w:val="24"/>
          <w:szCs w:val="24"/>
        </w:rPr>
        <w:t xml:space="preserve">. </w:t>
      </w:r>
      <w:r w:rsidR="00B41661" w:rsidRPr="00912771">
        <w:rPr>
          <w:rFonts w:ascii="Times New Roman" w:hAnsi="Times New Roman" w:cs="Times New Roman"/>
          <w:color w:val="140000"/>
          <w:sz w:val="24"/>
          <w:szCs w:val="24"/>
        </w:rPr>
        <w:t>Parece, assim, estarmos “perante uma lógica de produção de património, o que possibilita a compara</w:t>
      </w:r>
      <w:r w:rsidR="00B41661" w:rsidRPr="00912771">
        <w:rPr>
          <w:rFonts w:ascii="Times New Roman" w:hAnsi="Times New Roman" w:cs="Times New Roman"/>
          <w:color w:val="140000"/>
          <w:sz w:val="24"/>
          <w:szCs w:val="24"/>
        </w:rPr>
        <w:softHyphen/>
        <w:t xml:space="preserve">ção da </w:t>
      </w:r>
      <w:r w:rsidR="00B41661" w:rsidRPr="00912771">
        <w:rPr>
          <w:rFonts w:ascii="Times New Roman" w:hAnsi="Times New Roman" w:cs="Times New Roman"/>
          <w:i/>
          <w:iCs/>
          <w:color w:val="140000"/>
          <w:sz w:val="24"/>
          <w:szCs w:val="24"/>
        </w:rPr>
        <w:t xml:space="preserve">patrimonialização </w:t>
      </w:r>
      <w:r w:rsidR="00B41661" w:rsidRPr="00912771">
        <w:rPr>
          <w:rFonts w:ascii="Times New Roman" w:hAnsi="Times New Roman" w:cs="Times New Roman"/>
          <w:color w:val="140000"/>
          <w:sz w:val="24"/>
          <w:szCs w:val="24"/>
        </w:rPr>
        <w:t>a uma indústria que depende dos seus empresários, promotores, operários e consumidores” (Peixoto, 2002: 7</w:t>
      </w:r>
      <w:r w:rsidR="00B41661" w:rsidRPr="00912771">
        <w:rPr>
          <w:rFonts w:ascii="Times New Roman" w:hAnsi="Times New Roman" w:cs="Times New Roman"/>
          <w:color w:val="000000"/>
          <w:sz w:val="24"/>
          <w:szCs w:val="24"/>
        </w:rPr>
        <w:noBreakHyphen/>
      </w:r>
      <w:r w:rsidR="00B41661" w:rsidRPr="00912771">
        <w:rPr>
          <w:rFonts w:ascii="Times New Roman" w:hAnsi="Times New Roman" w:cs="Times New Roman"/>
          <w:color w:val="140000"/>
          <w:sz w:val="24"/>
          <w:szCs w:val="24"/>
        </w:rPr>
        <w:t xml:space="preserve">12). </w:t>
      </w:r>
      <w:r w:rsidR="00B41661" w:rsidRPr="00912771">
        <w:rPr>
          <w:rFonts w:ascii="Times New Roman" w:hAnsi="Times New Roman" w:cs="Times New Roman"/>
          <w:iCs/>
          <w:color w:val="140000"/>
          <w:sz w:val="24"/>
          <w:szCs w:val="24"/>
        </w:rPr>
        <w:t>Neste processo</w:t>
      </w:r>
      <w:r w:rsidR="00B41661" w:rsidRPr="00912771">
        <w:rPr>
          <w:rFonts w:ascii="Times New Roman" w:hAnsi="Times New Roman" w:cs="Times New Roman"/>
          <w:i/>
          <w:iCs/>
          <w:color w:val="140000"/>
          <w:sz w:val="24"/>
          <w:szCs w:val="24"/>
        </w:rPr>
        <w:t>, s</w:t>
      </w:r>
      <w:r w:rsidRPr="00912771">
        <w:rPr>
          <w:rFonts w:ascii="Times New Roman" w:hAnsi="Times New Roman" w:cs="Times New Roman"/>
          <w:sz w:val="24"/>
          <w:szCs w:val="24"/>
        </w:rPr>
        <w:t>ão também importantes os papéis dos agentes sociais implicados, tendo em conta que aqueles processos estão muitas vezes associados a tensões, conflitos e negociações (Pérez, 2003).</w:t>
      </w:r>
    </w:p>
    <w:p w14:paraId="58318A67" w14:textId="77777777" w:rsidR="005F5B53" w:rsidRPr="00912771" w:rsidRDefault="003B793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Em suma, o</w:t>
      </w:r>
      <w:r w:rsidR="005F5B53" w:rsidRPr="00912771">
        <w:rPr>
          <w:rFonts w:ascii="Times New Roman" w:hAnsi="Times New Roman" w:cs="Times New Roman"/>
          <w:sz w:val="24"/>
          <w:szCs w:val="24"/>
        </w:rPr>
        <w:t xml:space="preserve"> </w:t>
      </w:r>
      <w:r w:rsidR="00E45D20" w:rsidRPr="00912771">
        <w:rPr>
          <w:rFonts w:ascii="Times New Roman" w:hAnsi="Times New Roman" w:cs="Times New Roman"/>
          <w:sz w:val="24"/>
          <w:szCs w:val="24"/>
        </w:rPr>
        <w:t>património</w:t>
      </w:r>
      <w:r w:rsidR="005F5B53" w:rsidRPr="00912771">
        <w:rPr>
          <w:rFonts w:ascii="Times New Roman" w:hAnsi="Times New Roman" w:cs="Times New Roman"/>
          <w:sz w:val="24"/>
          <w:szCs w:val="24"/>
        </w:rPr>
        <w:t xml:space="preserve"> é entendido como um legado que é transmitido ao longo do tempo, conectando as gerações passadas, presentes e futuras. Esses bens culturais e conhecimentos são considerados de valor especial, pois são testemunhos da história, da identidade e da diversidade de um povo ou de uma comunidade. Eles refletem a forma como os seres humanos </w:t>
      </w:r>
      <w:r w:rsidR="001D62E1" w:rsidRPr="00912771">
        <w:rPr>
          <w:rFonts w:ascii="Times New Roman" w:hAnsi="Times New Roman" w:cs="Times New Roman"/>
          <w:sz w:val="24"/>
          <w:szCs w:val="24"/>
        </w:rPr>
        <w:t xml:space="preserve">vivem o seu quotidiano, expressam sua criatividade, constroem as suas sociabilidades, se relacionam com sua herança cultural e </w:t>
      </w:r>
      <w:r w:rsidR="005F5B53" w:rsidRPr="00912771">
        <w:rPr>
          <w:rFonts w:ascii="Times New Roman" w:hAnsi="Times New Roman" w:cs="Times New Roman"/>
          <w:sz w:val="24"/>
          <w:szCs w:val="24"/>
        </w:rPr>
        <w:t>interagem com o ambiente natural</w:t>
      </w:r>
      <w:r w:rsidR="001D62E1" w:rsidRPr="00912771">
        <w:rPr>
          <w:rFonts w:ascii="Times New Roman" w:hAnsi="Times New Roman" w:cs="Times New Roman"/>
          <w:sz w:val="24"/>
          <w:szCs w:val="24"/>
        </w:rPr>
        <w:t>.</w:t>
      </w:r>
    </w:p>
    <w:p w14:paraId="7F9764CF" w14:textId="77777777" w:rsidR="00DE3E8C" w:rsidRPr="00912771" w:rsidRDefault="008F49CD"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lastRenderedPageBreak/>
        <w:t>3</w:t>
      </w:r>
      <w:r w:rsidR="00DE3E8C" w:rsidRPr="00912771">
        <w:rPr>
          <w:rFonts w:ascii="Times New Roman" w:hAnsi="Times New Roman" w:cs="Times New Roman"/>
          <w:b/>
          <w:sz w:val="24"/>
          <w:szCs w:val="24"/>
        </w:rPr>
        <w:t xml:space="preserve">. Alimentação: um fenómeno cultural em constante </w:t>
      </w:r>
      <w:r w:rsidR="006635AB" w:rsidRPr="00912771">
        <w:rPr>
          <w:rFonts w:ascii="Times New Roman" w:hAnsi="Times New Roman" w:cs="Times New Roman"/>
          <w:b/>
          <w:sz w:val="24"/>
          <w:szCs w:val="24"/>
        </w:rPr>
        <w:t>evolução</w:t>
      </w:r>
    </w:p>
    <w:p w14:paraId="6E035FC5" w14:textId="77777777" w:rsidR="00911EFA" w:rsidRPr="00912771" w:rsidRDefault="00911EF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 alimentação é muito mais do que uma necessidade biológica; ela é profundamente enraizada na cultura de uma sociedade. A forma como comemos, o que comemos e com quem comemos são influenciados por uma variedade de fatores culturais, como tradições, valores, crenças, religião e identidade cultural. A alimentação é, portanto, um reflexo das práticas culturais e uma expressão da identidade de um grupo ou comunidade.</w:t>
      </w:r>
    </w:p>
    <w:p w14:paraId="127DEB1A" w14:textId="77777777" w:rsidR="00911EFA" w:rsidRPr="00912771" w:rsidRDefault="00911EF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Em cada cultura encontramos uma miríade de pratos típicos, técnicas culinárias e rituais alimentares</w:t>
      </w:r>
      <w:r w:rsidR="0005082C" w:rsidRPr="00912771">
        <w:rPr>
          <w:rFonts w:ascii="Times New Roman" w:hAnsi="Times New Roman" w:cs="Times New Roman"/>
          <w:sz w:val="24"/>
          <w:szCs w:val="24"/>
        </w:rPr>
        <w:t>,</w:t>
      </w:r>
      <w:r w:rsidRPr="00912771">
        <w:rPr>
          <w:rFonts w:ascii="Times New Roman" w:hAnsi="Times New Roman" w:cs="Times New Roman"/>
          <w:sz w:val="24"/>
          <w:szCs w:val="24"/>
        </w:rPr>
        <w:t xml:space="preserve"> que refletem a história e a geografia de uma região, bem como as relações sociais e simbólicas </w:t>
      </w:r>
      <w:r w:rsidR="001D62E1" w:rsidRPr="00912771">
        <w:rPr>
          <w:rFonts w:ascii="Times New Roman" w:hAnsi="Times New Roman" w:cs="Times New Roman"/>
          <w:sz w:val="24"/>
          <w:szCs w:val="24"/>
        </w:rPr>
        <w:t>entre as</w:t>
      </w:r>
      <w:r w:rsidRPr="00912771">
        <w:rPr>
          <w:rFonts w:ascii="Times New Roman" w:hAnsi="Times New Roman" w:cs="Times New Roman"/>
          <w:sz w:val="24"/>
          <w:szCs w:val="24"/>
        </w:rPr>
        <w:t xml:space="preserve"> pessoas. A comida é frequentemente associada a celebrações, festividades e rituais, e pode desempenhar um papel central em eventos familiares e comunitários. Através da comida, as pessoas conectam</w:t>
      </w:r>
      <w:r w:rsidR="0005082C" w:rsidRPr="00912771">
        <w:rPr>
          <w:rFonts w:ascii="Times New Roman" w:hAnsi="Times New Roman" w:cs="Times New Roman"/>
          <w:sz w:val="24"/>
          <w:szCs w:val="24"/>
        </w:rPr>
        <w:t>-se</w:t>
      </w:r>
      <w:r w:rsidRPr="00912771">
        <w:rPr>
          <w:rFonts w:ascii="Times New Roman" w:hAnsi="Times New Roman" w:cs="Times New Roman"/>
          <w:sz w:val="24"/>
          <w:szCs w:val="24"/>
        </w:rPr>
        <w:t xml:space="preserve"> com </w:t>
      </w:r>
      <w:r w:rsidR="0005082C" w:rsidRPr="00912771">
        <w:rPr>
          <w:rFonts w:ascii="Times New Roman" w:hAnsi="Times New Roman" w:cs="Times New Roman"/>
          <w:sz w:val="24"/>
          <w:szCs w:val="24"/>
        </w:rPr>
        <w:t xml:space="preserve">as </w:t>
      </w:r>
      <w:r w:rsidRPr="00912771">
        <w:rPr>
          <w:rFonts w:ascii="Times New Roman" w:hAnsi="Times New Roman" w:cs="Times New Roman"/>
          <w:sz w:val="24"/>
          <w:szCs w:val="24"/>
        </w:rPr>
        <w:t xml:space="preserve">suas raízes, fortalecem </w:t>
      </w:r>
      <w:r w:rsidR="0005082C" w:rsidRPr="00912771">
        <w:rPr>
          <w:rFonts w:ascii="Times New Roman" w:hAnsi="Times New Roman" w:cs="Times New Roman"/>
          <w:sz w:val="24"/>
          <w:szCs w:val="24"/>
        </w:rPr>
        <w:t xml:space="preserve">os </w:t>
      </w:r>
      <w:r w:rsidRPr="00912771">
        <w:rPr>
          <w:rFonts w:ascii="Times New Roman" w:hAnsi="Times New Roman" w:cs="Times New Roman"/>
          <w:sz w:val="24"/>
          <w:szCs w:val="24"/>
        </w:rPr>
        <w:t xml:space="preserve">laços sociais e reforçam </w:t>
      </w:r>
      <w:r w:rsidR="0005082C" w:rsidRPr="00912771">
        <w:rPr>
          <w:rFonts w:ascii="Times New Roman" w:hAnsi="Times New Roman" w:cs="Times New Roman"/>
          <w:sz w:val="24"/>
          <w:szCs w:val="24"/>
        </w:rPr>
        <w:t xml:space="preserve">a </w:t>
      </w:r>
      <w:r w:rsidRPr="00912771">
        <w:rPr>
          <w:rFonts w:ascii="Times New Roman" w:hAnsi="Times New Roman" w:cs="Times New Roman"/>
          <w:sz w:val="24"/>
          <w:szCs w:val="24"/>
        </w:rPr>
        <w:t>sua identidade cultural.</w:t>
      </w:r>
    </w:p>
    <w:p w14:paraId="03B0F288" w14:textId="77777777" w:rsidR="00911EFA" w:rsidRPr="00912771" w:rsidRDefault="0005082C"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 cultura influencia também as</w:t>
      </w:r>
      <w:r w:rsidR="00911EFA" w:rsidRPr="00912771">
        <w:rPr>
          <w:rFonts w:ascii="Times New Roman" w:hAnsi="Times New Roman" w:cs="Times New Roman"/>
          <w:sz w:val="24"/>
          <w:szCs w:val="24"/>
        </w:rPr>
        <w:t xml:space="preserve"> técnicas de preparação dos alimentos. Cada </w:t>
      </w:r>
      <w:r w:rsidRPr="00912771">
        <w:rPr>
          <w:rFonts w:ascii="Times New Roman" w:hAnsi="Times New Roman" w:cs="Times New Roman"/>
          <w:sz w:val="24"/>
          <w:szCs w:val="24"/>
        </w:rPr>
        <w:t>sociedade</w:t>
      </w:r>
      <w:r w:rsidR="00911EFA" w:rsidRPr="00912771">
        <w:rPr>
          <w:rFonts w:ascii="Times New Roman" w:hAnsi="Times New Roman" w:cs="Times New Roman"/>
          <w:sz w:val="24"/>
          <w:szCs w:val="24"/>
        </w:rPr>
        <w:t xml:space="preserve"> desenvolve</w:t>
      </w:r>
      <w:r w:rsidRPr="00912771">
        <w:rPr>
          <w:rFonts w:ascii="Times New Roman" w:hAnsi="Times New Roman" w:cs="Times New Roman"/>
          <w:sz w:val="24"/>
          <w:szCs w:val="24"/>
        </w:rPr>
        <w:t xml:space="preserve"> as</w:t>
      </w:r>
      <w:r w:rsidR="00911EFA" w:rsidRPr="00912771">
        <w:rPr>
          <w:rFonts w:ascii="Times New Roman" w:hAnsi="Times New Roman" w:cs="Times New Roman"/>
          <w:sz w:val="24"/>
          <w:szCs w:val="24"/>
        </w:rPr>
        <w:t xml:space="preserve"> suas próprias técnicas de </w:t>
      </w:r>
      <w:r w:rsidR="001D62E1" w:rsidRPr="00912771">
        <w:rPr>
          <w:rFonts w:ascii="Times New Roman" w:hAnsi="Times New Roman" w:cs="Times New Roman"/>
          <w:sz w:val="24"/>
          <w:szCs w:val="24"/>
        </w:rPr>
        <w:t>confecionar alimentos</w:t>
      </w:r>
      <w:r w:rsidR="00911EFA" w:rsidRPr="00912771">
        <w:rPr>
          <w:rFonts w:ascii="Times New Roman" w:hAnsi="Times New Roman" w:cs="Times New Roman"/>
          <w:sz w:val="24"/>
          <w:szCs w:val="24"/>
        </w:rPr>
        <w:t>, métodos de conservação e combinações de ingredientes</w:t>
      </w:r>
      <w:r w:rsidRPr="00912771">
        <w:rPr>
          <w:rFonts w:ascii="Times New Roman" w:hAnsi="Times New Roman" w:cs="Times New Roman"/>
          <w:sz w:val="24"/>
          <w:szCs w:val="24"/>
        </w:rPr>
        <w:t>,</w:t>
      </w:r>
      <w:r w:rsidR="00911EFA" w:rsidRPr="00912771">
        <w:rPr>
          <w:rFonts w:ascii="Times New Roman" w:hAnsi="Times New Roman" w:cs="Times New Roman"/>
          <w:sz w:val="24"/>
          <w:szCs w:val="24"/>
        </w:rPr>
        <w:t xml:space="preserve"> que são passados de geração em geração. Es</w:t>
      </w:r>
      <w:r w:rsidRPr="00912771">
        <w:rPr>
          <w:rFonts w:ascii="Times New Roman" w:hAnsi="Times New Roman" w:cs="Times New Roman"/>
          <w:sz w:val="24"/>
          <w:szCs w:val="24"/>
        </w:rPr>
        <w:t>t</w:t>
      </w:r>
      <w:r w:rsidR="00911EFA" w:rsidRPr="00912771">
        <w:rPr>
          <w:rFonts w:ascii="Times New Roman" w:hAnsi="Times New Roman" w:cs="Times New Roman"/>
          <w:sz w:val="24"/>
          <w:szCs w:val="24"/>
        </w:rPr>
        <w:t xml:space="preserve">as técnicas refletem </w:t>
      </w:r>
      <w:r w:rsidRPr="00912771">
        <w:rPr>
          <w:rFonts w:ascii="Times New Roman" w:hAnsi="Times New Roman" w:cs="Times New Roman"/>
          <w:sz w:val="24"/>
          <w:szCs w:val="24"/>
        </w:rPr>
        <w:t xml:space="preserve">ainda </w:t>
      </w:r>
      <w:r w:rsidR="00911EFA" w:rsidRPr="00912771">
        <w:rPr>
          <w:rFonts w:ascii="Times New Roman" w:hAnsi="Times New Roman" w:cs="Times New Roman"/>
          <w:sz w:val="24"/>
          <w:szCs w:val="24"/>
        </w:rPr>
        <w:t>os recursos disponíveis em determinada região, o clima e até mesmo os valores estéticos da cultura.</w:t>
      </w:r>
    </w:p>
    <w:p w14:paraId="3654F3B8" w14:textId="77777777" w:rsidR="00911EFA" w:rsidRPr="00912771" w:rsidRDefault="00911EF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No entanto, a globalização e a</w:t>
      </w:r>
      <w:r w:rsidR="0005082C" w:rsidRPr="00912771">
        <w:rPr>
          <w:rFonts w:ascii="Times New Roman" w:hAnsi="Times New Roman" w:cs="Times New Roman"/>
          <w:sz w:val="24"/>
          <w:szCs w:val="24"/>
        </w:rPr>
        <w:t>s</w:t>
      </w:r>
      <w:r w:rsidRPr="00912771">
        <w:rPr>
          <w:rFonts w:ascii="Times New Roman" w:hAnsi="Times New Roman" w:cs="Times New Roman"/>
          <w:sz w:val="24"/>
          <w:szCs w:val="24"/>
        </w:rPr>
        <w:t xml:space="preserve"> migraç</w:t>
      </w:r>
      <w:r w:rsidR="0005082C" w:rsidRPr="00912771">
        <w:rPr>
          <w:rFonts w:ascii="Times New Roman" w:hAnsi="Times New Roman" w:cs="Times New Roman"/>
          <w:sz w:val="24"/>
          <w:szCs w:val="24"/>
        </w:rPr>
        <w:t>ões</w:t>
      </w:r>
      <w:r w:rsidRPr="00912771">
        <w:rPr>
          <w:rFonts w:ascii="Times New Roman" w:hAnsi="Times New Roman" w:cs="Times New Roman"/>
          <w:sz w:val="24"/>
          <w:szCs w:val="24"/>
        </w:rPr>
        <w:t xml:space="preserve"> têm um impacto significativo na alimentação e nas práticas culinárias. As trocas culturais resultantes da interação entre diferentes grupos étnicos e da adoção de novos ingredientes e técnicas culinárias levaram à criação de uma fusão de sabores e </w:t>
      </w:r>
      <w:r w:rsidR="0005082C" w:rsidRPr="00912771">
        <w:rPr>
          <w:rFonts w:ascii="Times New Roman" w:hAnsi="Times New Roman" w:cs="Times New Roman"/>
          <w:sz w:val="24"/>
          <w:szCs w:val="24"/>
        </w:rPr>
        <w:t xml:space="preserve">ao aparecimento de novos </w:t>
      </w:r>
      <w:r w:rsidRPr="00912771">
        <w:rPr>
          <w:rFonts w:ascii="Times New Roman" w:hAnsi="Times New Roman" w:cs="Times New Roman"/>
          <w:sz w:val="24"/>
          <w:szCs w:val="24"/>
        </w:rPr>
        <w:t>pratos únicos. A comida é uma forma poderosa de troca cultural e adaptação, onde os sabores de diferentes partes do mundo se misturam, criando novas experiências gastron</w:t>
      </w:r>
      <w:r w:rsidR="0005082C" w:rsidRPr="00912771">
        <w:rPr>
          <w:rFonts w:ascii="Times New Roman" w:hAnsi="Times New Roman" w:cs="Times New Roman"/>
          <w:sz w:val="24"/>
          <w:szCs w:val="24"/>
        </w:rPr>
        <w:t>ó</w:t>
      </w:r>
      <w:r w:rsidRPr="00912771">
        <w:rPr>
          <w:rFonts w:ascii="Times New Roman" w:hAnsi="Times New Roman" w:cs="Times New Roman"/>
          <w:sz w:val="24"/>
          <w:szCs w:val="24"/>
        </w:rPr>
        <w:t>micas.</w:t>
      </w:r>
    </w:p>
    <w:p w14:paraId="7416A90A" w14:textId="7A6E9AA0" w:rsidR="00CD389B" w:rsidRPr="00912771" w:rsidRDefault="00BB65F9"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A inovação na culinária é outro fator de mudança e </w:t>
      </w:r>
      <w:r w:rsidR="00CD389B" w:rsidRPr="00912771">
        <w:rPr>
          <w:rFonts w:ascii="Times New Roman" w:hAnsi="Times New Roman" w:cs="Times New Roman"/>
          <w:sz w:val="24"/>
          <w:szCs w:val="24"/>
        </w:rPr>
        <w:t xml:space="preserve">desempenha um papel fundamental na evolução e no desenvolvimento da gastronomia. Ela envolve a criação e a exploração </w:t>
      </w:r>
      <w:r w:rsidR="00CD389B" w:rsidRPr="00912771">
        <w:rPr>
          <w:rFonts w:ascii="Times New Roman" w:hAnsi="Times New Roman" w:cs="Times New Roman"/>
          <w:sz w:val="24"/>
          <w:szCs w:val="24"/>
        </w:rPr>
        <w:lastRenderedPageBreak/>
        <w:t xml:space="preserve">de novas técnicas, ingredientes, combinações de sabores e apresentações de pratos. A busca pela inovação na culinária está intrinsecamente ligada à criatividade dos </w:t>
      </w:r>
      <w:proofErr w:type="spellStart"/>
      <w:r w:rsidR="00CD389B" w:rsidRPr="00912771">
        <w:rPr>
          <w:rFonts w:ascii="Times New Roman" w:hAnsi="Times New Roman" w:cs="Times New Roman"/>
          <w:i/>
          <w:sz w:val="24"/>
          <w:szCs w:val="24"/>
        </w:rPr>
        <w:t>chefs</w:t>
      </w:r>
      <w:proofErr w:type="spellEnd"/>
      <w:r w:rsidR="00CD389B" w:rsidRPr="00912771">
        <w:rPr>
          <w:rFonts w:ascii="Times New Roman" w:hAnsi="Times New Roman" w:cs="Times New Roman"/>
          <w:sz w:val="24"/>
          <w:szCs w:val="24"/>
        </w:rPr>
        <w:t>, à experimentação de novas técnicas</w:t>
      </w:r>
      <w:r w:rsidR="0005797A">
        <w:rPr>
          <w:rFonts w:ascii="Times New Roman" w:hAnsi="Times New Roman" w:cs="Times New Roman"/>
          <w:sz w:val="24"/>
          <w:szCs w:val="24"/>
        </w:rPr>
        <w:t>,</w:t>
      </w:r>
      <w:r w:rsidR="00CD389B" w:rsidRPr="00912771">
        <w:rPr>
          <w:rFonts w:ascii="Times New Roman" w:hAnsi="Times New Roman" w:cs="Times New Roman"/>
          <w:sz w:val="24"/>
          <w:szCs w:val="24"/>
        </w:rPr>
        <w:t xml:space="preserve"> à vontade de romper com os padrões estabelecidos</w:t>
      </w:r>
      <w:r w:rsidR="0005797A">
        <w:rPr>
          <w:rFonts w:ascii="Times New Roman" w:hAnsi="Times New Roman" w:cs="Times New Roman"/>
          <w:sz w:val="24"/>
          <w:szCs w:val="24"/>
        </w:rPr>
        <w:t xml:space="preserve"> e também à reinvenção de práticas tradicionais</w:t>
      </w:r>
      <w:r w:rsidR="00CD389B" w:rsidRPr="00912771">
        <w:rPr>
          <w:rFonts w:ascii="Times New Roman" w:hAnsi="Times New Roman" w:cs="Times New Roman"/>
          <w:sz w:val="24"/>
          <w:szCs w:val="24"/>
        </w:rPr>
        <w:t xml:space="preserve">. </w:t>
      </w:r>
    </w:p>
    <w:p w14:paraId="245FE49D" w14:textId="77777777" w:rsidR="00CD389B" w:rsidRPr="00912771" w:rsidRDefault="00BB65F9"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A </w:t>
      </w:r>
      <w:r w:rsidR="00CD389B" w:rsidRPr="00912771">
        <w:rPr>
          <w:rFonts w:ascii="Times New Roman" w:hAnsi="Times New Roman" w:cs="Times New Roman"/>
          <w:sz w:val="24"/>
          <w:szCs w:val="24"/>
        </w:rPr>
        <w:t xml:space="preserve">inovação ocorre </w:t>
      </w:r>
      <w:r w:rsidRPr="00912771">
        <w:rPr>
          <w:rFonts w:ascii="Times New Roman" w:hAnsi="Times New Roman" w:cs="Times New Roman"/>
          <w:sz w:val="24"/>
          <w:szCs w:val="24"/>
        </w:rPr>
        <w:t xml:space="preserve">também </w:t>
      </w:r>
      <w:r w:rsidR="00CD389B" w:rsidRPr="00912771">
        <w:rPr>
          <w:rFonts w:ascii="Times New Roman" w:hAnsi="Times New Roman" w:cs="Times New Roman"/>
          <w:sz w:val="24"/>
          <w:szCs w:val="24"/>
        </w:rPr>
        <w:t>no uso de ingredientes. Algas marinhas, insetos comestíveis</w:t>
      </w:r>
      <w:r w:rsidR="00855FC5" w:rsidRPr="00912771">
        <w:rPr>
          <w:rFonts w:ascii="Times New Roman" w:hAnsi="Times New Roman" w:cs="Times New Roman"/>
          <w:sz w:val="24"/>
          <w:szCs w:val="24"/>
        </w:rPr>
        <w:t>, flores</w:t>
      </w:r>
      <w:r w:rsidR="00CD389B" w:rsidRPr="00912771">
        <w:rPr>
          <w:rFonts w:ascii="Times New Roman" w:hAnsi="Times New Roman" w:cs="Times New Roman"/>
          <w:sz w:val="24"/>
          <w:szCs w:val="24"/>
        </w:rPr>
        <w:t xml:space="preserve"> ou plantas exóticas, traze</w:t>
      </w:r>
      <w:r w:rsidR="00855FC5" w:rsidRPr="00912771">
        <w:rPr>
          <w:rFonts w:ascii="Times New Roman" w:hAnsi="Times New Roman" w:cs="Times New Roman"/>
          <w:sz w:val="24"/>
          <w:szCs w:val="24"/>
        </w:rPr>
        <w:t>m</w:t>
      </w:r>
      <w:r w:rsidR="00CD389B" w:rsidRPr="00912771">
        <w:rPr>
          <w:rFonts w:ascii="Times New Roman" w:hAnsi="Times New Roman" w:cs="Times New Roman"/>
          <w:sz w:val="24"/>
          <w:szCs w:val="24"/>
        </w:rPr>
        <w:t xml:space="preserve"> novos sabores e </w:t>
      </w:r>
      <w:r w:rsidR="00855FC5" w:rsidRPr="00912771">
        <w:rPr>
          <w:rFonts w:ascii="Times New Roman" w:hAnsi="Times New Roman" w:cs="Times New Roman"/>
          <w:sz w:val="24"/>
          <w:szCs w:val="24"/>
        </w:rPr>
        <w:t xml:space="preserve">novas </w:t>
      </w:r>
      <w:r w:rsidR="00CD389B" w:rsidRPr="00912771">
        <w:rPr>
          <w:rFonts w:ascii="Times New Roman" w:hAnsi="Times New Roman" w:cs="Times New Roman"/>
          <w:sz w:val="24"/>
          <w:szCs w:val="24"/>
        </w:rPr>
        <w:t>texturas a</w:t>
      </w:r>
      <w:r w:rsidR="00855FC5" w:rsidRPr="00912771">
        <w:rPr>
          <w:rFonts w:ascii="Times New Roman" w:hAnsi="Times New Roman" w:cs="Times New Roman"/>
          <w:sz w:val="24"/>
          <w:szCs w:val="24"/>
        </w:rPr>
        <w:t xml:space="preserve"> novos</w:t>
      </w:r>
      <w:r w:rsidR="00CD389B" w:rsidRPr="00912771">
        <w:rPr>
          <w:rFonts w:ascii="Times New Roman" w:hAnsi="Times New Roman" w:cs="Times New Roman"/>
          <w:sz w:val="24"/>
          <w:szCs w:val="24"/>
        </w:rPr>
        <w:t xml:space="preserve"> pratos. </w:t>
      </w:r>
      <w:r w:rsidR="00855FC5" w:rsidRPr="00912771">
        <w:rPr>
          <w:rFonts w:ascii="Times New Roman" w:hAnsi="Times New Roman" w:cs="Times New Roman"/>
          <w:sz w:val="24"/>
          <w:szCs w:val="24"/>
        </w:rPr>
        <w:t>Por outro lado, a</w:t>
      </w:r>
      <w:r w:rsidR="00CD389B" w:rsidRPr="00912771">
        <w:rPr>
          <w:rFonts w:ascii="Times New Roman" w:hAnsi="Times New Roman" w:cs="Times New Roman"/>
          <w:sz w:val="24"/>
          <w:szCs w:val="24"/>
        </w:rPr>
        <w:t xml:space="preserve"> utilização de ingredientes locais e sazonais</w:t>
      </w:r>
      <w:r w:rsidR="00855FC5" w:rsidRPr="00912771">
        <w:rPr>
          <w:rFonts w:ascii="Times New Roman" w:hAnsi="Times New Roman" w:cs="Times New Roman"/>
          <w:sz w:val="24"/>
          <w:szCs w:val="24"/>
        </w:rPr>
        <w:t>, bem como a</w:t>
      </w:r>
      <w:r w:rsidR="00CD389B" w:rsidRPr="00912771">
        <w:rPr>
          <w:rFonts w:ascii="Times New Roman" w:hAnsi="Times New Roman" w:cs="Times New Roman"/>
          <w:sz w:val="24"/>
          <w:szCs w:val="24"/>
        </w:rPr>
        <w:t xml:space="preserve"> </w:t>
      </w:r>
      <w:r w:rsidR="00855FC5" w:rsidRPr="00912771">
        <w:rPr>
          <w:rFonts w:ascii="Times New Roman" w:hAnsi="Times New Roman" w:cs="Times New Roman"/>
          <w:sz w:val="24"/>
          <w:szCs w:val="24"/>
        </w:rPr>
        <w:t xml:space="preserve">adaptação de técnicas e pratos tradicionais a novos contextos e necessidades </w:t>
      </w:r>
      <w:r w:rsidR="00CD389B" w:rsidRPr="00912771">
        <w:rPr>
          <w:rFonts w:ascii="Times New Roman" w:hAnsi="Times New Roman" w:cs="Times New Roman"/>
          <w:sz w:val="24"/>
          <w:szCs w:val="24"/>
        </w:rPr>
        <w:t xml:space="preserve">é </w:t>
      </w:r>
      <w:r w:rsidR="00855FC5" w:rsidRPr="00912771">
        <w:rPr>
          <w:rFonts w:ascii="Times New Roman" w:hAnsi="Times New Roman" w:cs="Times New Roman"/>
          <w:sz w:val="24"/>
          <w:szCs w:val="24"/>
        </w:rPr>
        <w:t xml:space="preserve">também </w:t>
      </w:r>
      <w:r w:rsidR="00CD389B" w:rsidRPr="00912771">
        <w:rPr>
          <w:rFonts w:ascii="Times New Roman" w:hAnsi="Times New Roman" w:cs="Times New Roman"/>
          <w:sz w:val="24"/>
          <w:szCs w:val="24"/>
        </w:rPr>
        <w:t xml:space="preserve">uma </w:t>
      </w:r>
      <w:r w:rsidR="00855FC5" w:rsidRPr="00912771">
        <w:rPr>
          <w:rFonts w:ascii="Times New Roman" w:hAnsi="Times New Roman" w:cs="Times New Roman"/>
          <w:sz w:val="24"/>
          <w:szCs w:val="24"/>
        </w:rPr>
        <w:t xml:space="preserve">nova </w:t>
      </w:r>
      <w:r w:rsidR="00CD389B" w:rsidRPr="00912771">
        <w:rPr>
          <w:rFonts w:ascii="Times New Roman" w:hAnsi="Times New Roman" w:cs="Times New Roman"/>
          <w:sz w:val="24"/>
          <w:szCs w:val="24"/>
        </w:rPr>
        <w:t>tendência, incentivando a sustentabilidade e a valorização da cultura local.</w:t>
      </w:r>
      <w:r w:rsidR="00855FC5" w:rsidRPr="00912771">
        <w:rPr>
          <w:rFonts w:ascii="Times New Roman" w:hAnsi="Times New Roman" w:cs="Times New Roman"/>
          <w:sz w:val="24"/>
          <w:szCs w:val="24"/>
        </w:rPr>
        <w:t xml:space="preserve"> A </w:t>
      </w:r>
      <w:r w:rsidRPr="00912771">
        <w:rPr>
          <w:rFonts w:ascii="Times New Roman" w:hAnsi="Times New Roman" w:cs="Times New Roman"/>
          <w:sz w:val="24"/>
          <w:szCs w:val="24"/>
        </w:rPr>
        <w:t>cozinha de fusão</w:t>
      </w:r>
      <w:r w:rsidR="00855FC5" w:rsidRPr="00912771">
        <w:rPr>
          <w:rFonts w:ascii="Times New Roman" w:hAnsi="Times New Roman" w:cs="Times New Roman"/>
          <w:sz w:val="24"/>
          <w:szCs w:val="24"/>
        </w:rPr>
        <w:t>, por exemplo, combina elementos de diferentes culturas culinárias, resultando em novas criações e combinações de sabores.</w:t>
      </w:r>
    </w:p>
    <w:p w14:paraId="0DD217CE" w14:textId="77777777" w:rsidR="00CD389B" w:rsidRPr="00912771" w:rsidRDefault="00855FC5"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Outra área de inovação é a apresentação dos pratos. </w:t>
      </w:r>
      <w:r w:rsidR="00CD389B" w:rsidRPr="00912771">
        <w:rPr>
          <w:rFonts w:ascii="Times New Roman" w:hAnsi="Times New Roman" w:cs="Times New Roman"/>
          <w:sz w:val="24"/>
          <w:szCs w:val="24"/>
        </w:rPr>
        <w:t xml:space="preserve">Os </w:t>
      </w:r>
      <w:proofErr w:type="spellStart"/>
      <w:r w:rsidR="00CD389B" w:rsidRPr="00912771">
        <w:rPr>
          <w:rFonts w:ascii="Times New Roman" w:hAnsi="Times New Roman" w:cs="Times New Roman"/>
          <w:i/>
          <w:sz w:val="24"/>
          <w:szCs w:val="24"/>
        </w:rPr>
        <w:t>chefs</w:t>
      </w:r>
      <w:proofErr w:type="spellEnd"/>
      <w:r w:rsidR="00CD389B" w:rsidRPr="00912771">
        <w:rPr>
          <w:rFonts w:ascii="Times New Roman" w:hAnsi="Times New Roman" w:cs="Times New Roman"/>
          <w:sz w:val="24"/>
          <w:szCs w:val="24"/>
        </w:rPr>
        <w:t xml:space="preserve"> </w:t>
      </w:r>
      <w:r w:rsidR="00BB65F9" w:rsidRPr="00912771">
        <w:rPr>
          <w:rFonts w:ascii="Times New Roman" w:hAnsi="Times New Roman" w:cs="Times New Roman"/>
          <w:sz w:val="24"/>
          <w:szCs w:val="24"/>
        </w:rPr>
        <w:t>procuram</w:t>
      </w:r>
      <w:r w:rsidR="00CD389B" w:rsidRPr="00912771">
        <w:rPr>
          <w:rFonts w:ascii="Times New Roman" w:hAnsi="Times New Roman" w:cs="Times New Roman"/>
          <w:sz w:val="24"/>
          <w:szCs w:val="24"/>
        </w:rPr>
        <w:t xml:space="preserve"> criar pratos visualmente impactantes, explorando a estética e a arte da gastronomia. Técnicas de empratamento criativas, o uso de louças e utensílios diferenciados e a valorização dos detalhes visuais são algumas das formas de inovação na apresentação dos pratos.</w:t>
      </w:r>
    </w:p>
    <w:p w14:paraId="4FE7F93A" w14:textId="77777777" w:rsidR="00DE3E8C" w:rsidRPr="00912771" w:rsidRDefault="00911EF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Em resumo, a alimentação é um elemento central </w:t>
      </w:r>
      <w:r w:rsidR="001D62E1" w:rsidRPr="00912771">
        <w:rPr>
          <w:rFonts w:ascii="Times New Roman" w:hAnsi="Times New Roman" w:cs="Times New Roman"/>
          <w:sz w:val="24"/>
          <w:szCs w:val="24"/>
        </w:rPr>
        <w:t>d</w:t>
      </w:r>
      <w:r w:rsidRPr="00912771">
        <w:rPr>
          <w:rFonts w:ascii="Times New Roman" w:hAnsi="Times New Roman" w:cs="Times New Roman"/>
          <w:sz w:val="24"/>
          <w:szCs w:val="24"/>
        </w:rPr>
        <w:t xml:space="preserve">a cultura, sendo uma expressão da identidade, tradições e valores de uma sociedade. Através da comida, as </w:t>
      </w:r>
      <w:r w:rsidR="0005082C" w:rsidRPr="00912771">
        <w:rPr>
          <w:rFonts w:ascii="Times New Roman" w:hAnsi="Times New Roman" w:cs="Times New Roman"/>
          <w:sz w:val="24"/>
          <w:szCs w:val="24"/>
        </w:rPr>
        <w:t xml:space="preserve">pessoas </w:t>
      </w:r>
      <w:r w:rsidR="008F49CD" w:rsidRPr="00912771">
        <w:rPr>
          <w:rFonts w:ascii="Times New Roman" w:hAnsi="Times New Roman" w:cs="Times New Roman"/>
          <w:sz w:val="24"/>
          <w:szCs w:val="24"/>
        </w:rPr>
        <w:t xml:space="preserve">ligam-se às </w:t>
      </w:r>
      <w:r w:rsidRPr="00912771">
        <w:rPr>
          <w:rFonts w:ascii="Times New Roman" w:hAnsi="Times New Roman" w:cs="Times New Roman"/>
          <w:sz w:val="24"/>
          <w:szCs w:val="24"/>
        </w:rPr>
        <w:t>suas raízes, fortalecem os laços sociais e celebram a diversidade cultural. A comida é uma linguagem universal que une as pessoas, transcendendo as fronteiras e proporcionando uma experiência única de descoberta e compreensão mútua.</w:t>
      </w:r>
    </w:p>
    <w:p w14:paraId="1150F32D" w14:textId="10A7463A" w:rsidR="00911EFA" w:rsidRPr="00912771" w:rsidRDefault="008F49CD"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t xml:space="preserve">4. </w:t>
      </w:r>
      <w:r w:rsidR="00911EFA" w:rsidRPr="00912771">
        <w:rPr>
          <w:rFonts w:ascii="Times New Roman" w:hAnsi="Times New Roman" w:cs="Times New Roman"/>
          <w:b/>
          <w:sz w:val="24"/>
          <w:szCs w:val="24"/>
        </w:rPr>
        <w:t xml:space="preserve">Alimentação </w:t>
      </w:r>
      <w:r w:rsidR="003F674F">
        <w:rPr>
          <w:rFonts w:ascii="Times New Roman" w:hAnsi="Times New Roman" w:cs="Times New Roman"/>
          <w:b/>
          <w:sz w:val="24"/>
          <w:szCs w:val="24"/>
        </w:rPr>
        <w:t xml:space="preserve">e </w:t>
      </w:r>
      <w:r w:rsidR="00911EFA" w:rsidRPr="00912771">
        <w:rPr>
          <w:rFonts w:ascii="Times New Roman" w:hAnsi="Times New Roman" w:cs="Times New Roman"/>
          <w:b/>
          <w:sz w:val="24"/>
          <w:szCs w:val="24"/>
        </w:rPr>
        <w:t>património</w:t>
      </w:r>
    </w:p>
    <w:p w14:paraId="698DB54D" w14:textId="77777777" w:rsidR="00911EFA" w:rsidRPr="00912771" w:rsidRDefault="008F49CD"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w:t>
      </w:r>
      <w:r w:rsidR="00911EFA" w:rsidRPr="00912771">
        <w:rPr>
          <w:rFonts w:ascii="Times New Roman" w:hAnsi="Times New Roman" w:cs="Times New Roman"/>
          <w:sz w:val="24"/>
          <w:szCs w:val="24"/>
        </w:rPr>
        <w:t>lém d</w:t>
      </w:r>
      <w:r w:rsidRPr="00912771">
        <w:rPr>
          <w:rFonts w:ascii="Times New Roman" w:hAnsi="Times New Roman" w:cs="Times New Roman"/>
          <w:sz w:val="24"/>
          <w:szCs w:val="24"/>
        </w:rPr>
        <w:t>a sua ligação à cultura</w:t>
      </w:r>
      <w:r w:rsidR="00BB65F9" w:rsidRPr="00912771">
        <w:rPr>
          <w:rFonts w:ascii="Times New Roman" w:hAnsi="Times New Roman" w:cs="Times New Roman"/>
          <w:sz w:val="24"/>
          <w:szCs w:val="24"/>
        </w:rPr>
        <w:t xml:space="preserve">, </w:t>
      </w:r>
      <w:r w:rsidRPr="00912771">
        <w:rPr>
          <w:rFonts w:ascii="Times New Roman" w:hAnsi="Times New Roman" w:cs="Times New Roman"/>
          <w:sz w:val="24"/>
          <w:szCs w:val="24"/>
        </w:rPr>
        <w:t xml:space="preserve">em permanente mutação, a alimentação </w:t>
      </w:r>
      <w:r w:rsidR="00911EFA" w:rsidRPr="00912771">
        <w:rPr>
          <w:rFonts w:ascii="Times New Roman" w:hAnsi="Times New Roman" w:cs="Times New Roman"/>
          <w:sz w:val="24"/>
          <w:szCs w:val="24"/>
        </w:rPr>
        <w:t xml:space="preserve">pode ser </w:t>
      </w:r>
      <w:r w:rsidRPr="00912771">
        <w:rPr>
          <w:rFonts w:ascii="Times New Roman" w:hAnsi="Times New Roman" w:cs="Times New Roman"/>
          <w:sz w:val="24"/>
          <w:szCs w:val="24"/>
        </w:rPr>
        <w:t xml:space="preserve">também </w:t>
      </w:r>
      <w:r w:rsidR="00911EFA" w:rsidRPr="00912771">
        <w:rPr>
          <w:rFonts w:ascii="Times New Roman" w:hAnsi="Times New Roman" w:cs="Times New Roman"/>
          <w:sz w:val="24"/>
          <w:szCs w:val="24"/>
        </w:rPr>
        <w:t xml:space="preserve">considerada como </w:t>
      </w:r>
      <w:r w:rsidRPr="00912771">
        <w:rPr>
          <w:rFonts w:ascii="Times New Roman" w:hAnsi="Times New Roman" w:cs="Times New Roman"/>
          <w:sz w:val="24"/>
          <w:szCs w:val="24"/>
        </w:rPr>
        <w:t>fazendo parte do patrimó</w:t>
      </w:r>
      <w:r w:rsidR="00911EFA" w:rsidRPr="00912771">
        <w:rPr>
          <w:rFonts w:ascii="Times New Roman" w:hAnsi="Times New Roman" w:cs="Times New Roman"/>
          <w:sz w:val="24"/>
          <w:szCs w:val="24"/>
        </w:rPr>
        <w:t>nio cultural</w:t>
      </w:r>
      <w:r w:rsidRPr="00912771">
        <w:rPr>
          <w:rFonts w:ascii="Times New Roman" w:hAnsi="Times New Roman" w:cs="Times New Roman"/>
          <w:sz w:val="24"/>
          <w:szCs w:val="24"/>
        </w:rPr>
        <w:t xml:space="preserve"> de uma sociedade</w:t>
      </w:r>
      <w:r w:rsidR="00911EFA" w:rsidRPr="00912771">
        <w:rPr>
          <w:rFonts w:ascii="Times New Roman" w:hAnsi="Times New Roman" w:cs="Times New Roman"/>
          <w:sz w:val="24"/>
          <w:szCs w:val="24"/>
        </w:rPr>
        <w:t xml:space="preserve">. A comida e as práticas alimentares de um determinado grupo ou comunidade são </w:t>
      </w:r>
      <w:r w:rsidR="00911EFA" w:rsidRPr="00912771">
        <w:rPr>
          <w:rFonts w:ascii="Times New Roman" w:hAnsi="Times New Roman" w:cs="Times New Roman"/>
          <w:sz w:val="24"/>
          <w:szCs w:val="24"/>
        </w:rPr>
        <w:lastRenderedPageBreak/>
        <w:t>reconhecidas como um tesouro cultural a ser preservado, valorizado e transmitido às gerações futuras.</w:t>
      </w:r>
    </w:p>
    <w:p w14:paraId="7C712E66" w14:textId="77777777" w:rsidR="00855FC5" w:rsidRPr="00912771" w:rsidRDefault="00911EF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 comida como patrim</w:t>
      </w:r>
      <w:r w:rsidR="008F49CD" w:rsidRPr="00912771">
        <w:rPr>
          <w:rFonts w:ascii="Times New Roman" w:hAnsi="Times New Roman" w:cs="Times New Roman"/>
          <w:sz w:val="24"/>
          <w:szCs w:val="24"/>
        </w:rPr>
        <w:t>ó</w:t>
      </w:r>
      <w:r w:rsidRPr="00912771">
        <w:rPr>
          <w:rFonts w:ascii="Times New Roman" w:hAnsi="Times New Roman" w:cs="Times New Roman"/>
          <w:sz w:val="24"/>
          <w:szCs w:val="24"/>
        </w:rPr>
        <w:t>nio destaca a importância dos alimentos como expressão da identidade cultural de uma sociedade. Os pratos típicos, ingredientes regionais, técnicas de preparação e rituais alimentares são considerados elementos valiosos que refletem a história, o conhecimento tradicional e a relação das pessoas com o ambiente natural e social em que vivem.</w:t>
      </w:r>
    </w:p>
    <w:p w14:paraId="1D0E00AF" w14:textId="77777777" w:rsidR="00911EFA" w:rsidRPr="00912771" w:rsidRDefault="00911EF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 inclusão da alimentação como patrim</w:t>
      </w:r>
      <w:r w:rsidR="008F49CD" w:rsidRPr="00912771">
        <w:rPr>
          <w:rFonts w:ascii="Times New Roman" w:hAnsi="Times New Roman" w:cs="Times New Roman"/>
          <w:sz w:val="24"/>
          <w:szCs w:val="24"/>
        </w:rPr>
        <w:t>ó</w:t>
      </w:r>
      <w:r w:rsidRPr="00912771">
        <w:rPr>
          <w:rFonts w:ascii="Times New Roman" w:hAnsi="Times New Roman" w:cs="Times New Roman"/>
          <w:sz w:val="24"/>
          <w:szCs w:val="24"/>
        </w:rPr>
        <w:t>nio cultural reconhece sua relevância na preservação da diversidade cultural. Cada região possui sua própria culinária distintiva, influenciada pela disponibilidade de recursos naturais, características geográficas e interações históricas. Essa diversidade alimentar é um testemunho vivo da criatividade humana e das práticas culturais únicas que se desenvolveram ao longo do tempo.</w:t>
      </w:r>
    </w:p>
    <w:p w14:paraId="3D3CF657" w14:textId="002EDE05" w:rsidR="00911EFA" w:rsidRPr="00912771" w:rsidRDefault="00911EF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 valorização da alimentação como patrim</w:t>
      </w:r>
      <w:r w:rsidR="008F49CD" w:rsidRPr="00912771">
        <w:rPr>
          <w:rFonts w:ascii="Times New Roman" w:hAnsi="Times New Roman" w:cs="Times New Roman"/>
          <w:sz w:val="24"/>
          <w:szCs w:val="24"/>
        </w:rPr>
        <w:t>ó</w:t>
      </w:r>
      <w:r w:rsidRPr="00912771">
        <w:rPr>
          <w:rFonts w:ascii="Times New Roman" w:hAnsi="Times New Roman" w:cs="Times New Roman"/>
          <w:sz w:val="24"/>
          <w:szCs w:val="24"/>
        </w:rPr>
        <w:t xml:space="preserve">nio promove </w:t>
      </w:r>
      <w:r w:rsidR="008F49CD" w:rsidRPr="00912771">
        <w:rPr>
          <w:rFonts w:ascii="Times New Roman" w:hAnsi="Times New Roman" w:cs="Times New Roman"/>
          <w:sz w:val="24"/>
          <w:szCs w:val="24"/>
        </w:rPr>
        <w:t xml:space="preserve">também </w:t>
      </w:r>
      <w:r w:rsidRPr="00912771">
        <w:rPr>
          <w:rFonts w:ascii="Times New Roman" w:hAnsi="Times New Roman" w:cs="Times New Roman"/>
          <w:sz w:val="24"/>
          <w:szCs w:val="24"/>
        </w:rPr>
        <w:t>a sustentabilidade e a segurança alimentar. Através da preservação</w:t>
      </w:r>
      <w:r w:rsidR="0005797A">
        <w:rPr>
          <w:rFonts w:ascii="Times New Roman" w:hAnsi="Times New Roman" w:cs="Times New Roman"/>
          <w:sz w:val="24"/>
          <w:szCs w:val="24"/>
        </w:rPr>
        <w:t xml:space="preserve">, </w:t>
      </w:r>
      <w:r w:rsidRPr="00912771">
        <w:rPr>
          <w:rFonts w:ascii="Times New Roman" w:hAnsi="Times New Roman" w:cs="Times New Roman"/>
          <w:sz w:val="24"/>
          <w:szCs w:val="24"/>
        </w:rPr>
        <w:t xml:space="preserve">promoção </w:t>
      </w:r>
      <w:r w:rsidR="0005797A">
        <w:rPr>
          <w:rFonts w:ascii="Times New Roman" w:hAnsi="Times New Roman" w:cs="Times New Roman"/>
          <w:sz w:val="24"/>
          <w:szCs w:val="24"/>
        </w:rPr>
        <w:t xml:space="preserve">e recriação </w:t>
      </w:r>
      <w:r w:rsidRPr="00912771">
        <w:rPr>
          <w:rFonts w:ascii="Times New Roman" w:hAnsi="Times New Roman" w:cs="Times New Roman"/>
          <w:sz w:val="24"/>
          <w:szCs w:val="24"/>
        </w:rPr>
        <w:t>das práticas alimentares tradicionais</w:t>
      </w:r>
      <w:r w:rsidR="008F49CD" w:rsidRPr="00912771">
        <w:rPr>
          <w:rFonts w:ascii="Times New Roman" w:hAnsi="Times New Roman" w:cs="Times New Roman"/>
          <w:sz w:val="24"/>
          <w:szCs w:val="24"/>
        </w:rPr>
        <w:t>,</w:t>
      </w:r>
      <w:r w:rsidRPr="00912771">
        <w:rPr>
          <w:rFonts w:ascii="Times New Roman" w:hAnsi="Times New Roman" w:cs="Times New Roman"/>
          <w:sz w:val="24"/>
          <w:szCs w:val="24"/>
        </w:rPr>
        <w:t xml:space="preserve"> é possível conservar sistemas agrícolas tradicionais, variedades </w:t>
      </w:r>
      <w:r w:rsidR="008F49CD" w:rsidRPr="00912771">
        <w:rPr>
          <w:rFonts w:ascii="Times New Roman" w:hAnsi="Times New Roman" w:cs="Times New Roman"/>
          <w:sz w:val="24"/>
          <w:szCs w:val="24"/>
        </w:rPr>
        <w:t xml:space="preserve">regionais </w:t>
      </w:r>
      <w:r w:rsidRPr="00912771">
        <w:rPr>
          <w:rFonts w:ascii="Times New Roman" w:hAnsi="Times New Roman" w:cs="Times New Roman"/>
          <w:sz w:val="24"/>
          <w:szCs w:val="24"/>
        </w:rPr>
        <w:t xml:space="preserve">de </w:t>
      </w:r>
      <w:r w:rsidR="008F49CD" w:rsidRPr="00912771">
        <w:rPr>
          <w:rFonts w:ascii="Times New Roman" w:hAnsi="Times New Roman" w:cs="Times New Roman"/>
          <w:sz w:val="24"/>
          <w:szCs w:val="24"/>
        </w:rPr>
        <w:t xml:space="preserve">plantas, raças autóctones </w:t>
      </w:r>
      <w:r w:rsidRPr="00912771">
        <w:rPr>
          <w:rFonts w:ascii="Times New Roman" w:hAnsi="Times New Roman" w:cs="Times New Roman"/>
          <w:sz w:val="24"/>
          <w:szCs w:val="24"/>
        </w:rPr>
        <w:t xml:space="preserve">e conhecimentos sobre técnicas </w:t>
      </w:r>
      <w:r w:rsidR="008F49CD" w:rsidRPr="00912771">
        <w:rPr>
          <w:rFonts w:ascii="Times New Roman" w:hAnsi="Times New Roman" w:cs="Times New Roman"/>
          <w:sz w:val="24"/>
          <w:szCs w:val="24"/>
        </w:rPr>
        <w:t xml:space="preserve">locais </w:t>
      </w:r>
      <w:r w:rsidRPr="00912771">
        <w:rPr>
          <w:rFonts w:ascii="Times New Roman" w:hAnsi="Times New Roman" w:cs="Times New Roman"/>
          <w:sz w:val="24"/>
          <w:szCs w:val="24"/>
        </w:rPr>
        <w:t>de cultivo e preparação de alimentos. Isso contribui para a proteção da biodiversidade, a preservação dos modos de vida das comunidades rurais e a promoção de uma alimentação saudável e equilibrada.</w:t>
      </w:r>
    </w:p>
    <w:p w14:paraId="66C34D5B" w14:textId="77777777" w:rsidR="00911EFA" w:rsidRPr="00912771" w:rsidRDefault="00911EF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Além disso, a alimentação como patrim</w:t>
      </w:r>
      <w:r w:rsidR="008F49CD" w:rsidRPr="00912771">
        <w:rPr>
          <w:rFonts w:ascii="Times New Roman" w:hAnsi="Times New Roman" w:cs="Times New Roman"/>
          <w:sz w:val="24"/>
          <w:szCs w:val="24"/>
        </w:rPr>
        <w:t>ó</w:t>
      </w:r>
      <w:r w:rsidRPr="00912771">
        <w:rPr>
          <w:rFonts w:ascii="Times New Roman" w:hAnsi="Times New Roman" w:cs="Times New Roman"/>
          <w:sz w:val="24"/>
          <w:szCs w:val="24"/>
        </w:rPr>
        <w:t>nio cultural cria oportunidades de desenvolvimento econ</w:t>
      </w:r>
      <w:r w:rsidR="008F49CD" w:rsidRPr="00912771">
        <w:rPr>
          <w:rFonts w:ascii="Times New Roman" w:hAnsi="Times New Roman" w:cs="Times New Roman"/>
          <w:sz w:val="24"/>
          <w:szCs w:val="24"/>
        </w:rPr>
        <w:t>ó</w:t>
      </w:r>
      <w:r w:rsidRPr="00912771">
        <w:rPr>
          <w:rFonts w:ascii="Times New Roman" w:hAnsi="Times New Roman" w:cs="Times New Roman"/>
          <w:sz w:val="24"/>
          <w:szCs w:val="24"/>
        </w:rPr>
        <w:t xml:space="preserve">mico e turismo cultural. A culinária típica de uma região pode atrair visitantes interessados em experimentar novos sabores, conhecer a história por </w:t>
      </w:r>
      <w:r w:rsidR="008F49CD" w:rsidRPr="00912771">
        <w:rPr>
          <w:rFonts w:ascii="Times New Roman" w:hAnsi="Times New Roman" w:cs="Times New Roman"/>
          <w:sz w:val="24"/>
          <w:szCs w:val="24"/>
        </w:rPr>
        <w:t>de</w:t>
      </w:r>
      <w:r w:rsidRPr="00912771">
        <w:rPr>
          <w:rFonts w:ascii="Times New Roman" w:hAnsi="Times New Roman" w:cs="Times New Roman"/>
          <w:sz w:val="24"/>
          <w:szCs w:val="24"/>
        </w:rPr>
        <w:t>trás dos pratos e envolver</w:t>
      </w:r>
      <w:r w:rsidR="008F49CD" w:rsidRPr="00912771">
        <w:rPr>
          <w:rFonts w:ascii="Times New Roman" w:hAnsi="Times New Roman" w:cs="Times New Roman"/>
          <w:sz w:val="24"/>
          <w:szCs w:val="24"/>
        </w:rPr>
        <w:t>-se</w:t>
      </w:r>
      <w:r w:rsidRPr="00912771">
        <w:rPr>
          <w:rFonts w:ascii="Times New Roman" w:hAnsi="Times New Roman" w:cs="Times New Roman"/>
          <w:sz w:val="24"/>
          <w:szCs w:val="24"/>
        </w:rPr>
        <w:t xml:space="preserve"> com a cultura local. Isso gera empregos e fortalece a economia local, ao mesmo tempo em que promove o intercâmbio cultural e o diálogo entre diferentes comunidades.</w:t>
      </w:r>
    </w:p>
    <w:p w14:paraId="6D7B8F85" w14:textId="77777777" w:rsidR="00911EFA" w:rsidRPr="00912771" w:rsidRDefault="00911EF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lastRenderedPageBreak/>
        <w:t>A transmissão do conhecimento e das tradições alimentares é essencial para a preservação do patrim</w:t>
      </w:r>
      <w:r w:rsidR="008F49CD" w:rsidRPr="00912771">
        <w:rPr>
          <w:rFonts w:ascii="Times New Roman" w:hAnsi="Times New Roman" w:cs="Times New Roman"/>
          <w:sz w:val="24"/>
          <w:szCs w:val="24"/>
        </w:rPr>
        <w:t>ó</w:t>
      </w:r>
      <w:r w:rsidRPr="00912771">
        <w:rPr>
          <w:rFonts w:ascii="Times New Roman" w:hAnsi="Times New Roman" w:cs="Times New Roman"/>
          <w:sz w:val="24"/>
          <w:szCs w:val="24"/>
        </w:rPr>
        <w:t xml:space="preserve">nio culinário. </w:t>
      </w:r>
      <w:r w:rsidR="00855FC5" w:rsidRPr="00912771">
        <w:rPr>
          <w:rFonts w:ascii="Times New Roman" w:hAnsi="Times New Roman" w:cs="Times New Roman"/>
          <w:sz w:val="24"/>
          <w:szCs w:val="24"/>
        </w:rPr>
        <w:t>Através da culinária, as gerações mais jovens aprendem sobre a sua cultura, história e valores. As receitas tradicionais são passadas oralmente e escritas em livros de receitas, preservando assim a memória coletiva e a identidade cultural.</w:t>
      </w:r>
      <w:r w:rsidR="00A90F6B" w:rsidRPr="00912771">
        <w:rPr>
          <w:rFonts w:ascii="Times New Roman" w:hAnsi="Times New Roman" w:cs="Times New Roman"/>
          <w:sz w:val="24"/>
          <w:szCs w:val="24"/>
        </w:rPr>
        <w:t xml:space="preserve"> </w:t>
      </w:r>
      <w:r w:rsidRPr="00912771">
        <w:rPr>
          <w:rFonts w:ascii="Times New Roman" w:hAnsi="Times New Roman" w:cs="Times New Roman"/>
          <w:sz w:val="24"/>
          <w:szCs w:val="24"/>
        </w:rPr>
        <w:t>A educação e a promoção das práticas alimentares tradicionais são fundamentais para garantir que as gerações futuras possam aprender, apreciar e manter viva a riqueza gastron</w:t>
      </w:r>
      <w:r w:rsidR="008F49CD" w:rsidRPr="00912771">
        <w:rPr>
          <w:rFonts w:ascii="Times New Roman" w:hAnsi="Times New Roman" w:cs="Times New Roman"/>
          <w:sz w:val="24"/>
          <w:szCs w:val="24"/>
        </w:rPr>
        <w:t>ó</w:t>
      </w:r>
      <w:r w:rsidRPr="00912771">
        <w:rPr>
          <w:rFonts w:ascii="Times New Roman" w:hAnsi="Times New Roman" w:cs="Times New Roman"/>
          <w:sz w:val="24"/>
          <w:szCs w:val="24"/>
        </w:rPr>
        <w:t>mica de sua cultura. A transmissão de receitas, técnicas de preparação e histórias associadas aos pratos típicos fortalece a conexão entre as pessoas e suas raízes culturais.</w:t>
      </w:r>
    </w:p>
    <w:p w14:paraId="383DDDFF" w14:textId="77777777" w:rsidR="00DE3E8C" w:rsidRPr="00912771" w:rsidRDefault="00A7710F"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t>5</w:t>
      </w:r>
      <w:r w:rsidR="00DE3E8C" w:rsidRPr="00912771">
        <w:rPr>
          <w:rFonts w:ascii="Times New Roman" w:hAnsi="Times New Roman" w:cs="Times New Roman"/>
          <w:b/>
          <w:sz w:val="24"/>
          <w:szCs w:val="24"/>
        </w:rPr>
        <w:t>. As denominações de origem e a preservação do património</w:t>
      </w:r>
    </w:p>
    <w:p w14:paraId="387A6311" w14:textId="77777777" w:rsidR="003936FD" w:rsidRPr="00912771" w:rsidRDefault="00CE345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As denominações de origem </w:t>
      </w:r>
      <w:r w:rsidR="004B357C" w:rsidRPr="00912771">
        <w:rPr>
          <w:rFonts w:ascii="Times New Roman" w:hAnsi="Times New Roman" w:cs="Times New Roman"/>
          <w:sz w:val="24"/>
          <w:szCs w:val="24"/>
        </w:rPr>
        <w:t xml:space="preserve">(DO) </w:t>
      </w:r>
      <w:r w:rsidRPr="00912771">
        <w:rPr>
          <w:rFonts w:ascii="Times New Roman" w:hAnsi="Times New Roman" w:cs="Times New Roman"/>
          <w:sz w:val="24"/>
          <w:szCs w:val="24"/>
        </w:rPr>
        <w:t>são um sistema de proteção e certificação u</w:t>
      </w:r>
      <w:r w:rsidR="00A7710F" w:rsidRPr="00912771">
        <w:rPr>
          <w:rFonts w:ascii="Times New Roman" w:hAnsi="Times New Roman" w:cs="Times New Roman"/>
          <w:sz w:val="24"/>
          <w:szCs w:val="24"/>
        </w:rPr>
        <w:t>sado</w:t>
      </w:r>
      <w:r w:rsidRPr="00912771">
        <w:rPr>
          <w:rFonts w:ascii="Times New Roman" w:hAnsi="Times New Roman" w:cs="Times New Roman"/>
          <w:sz w:val="24"/>
          <w:szCs w:val="24"/>
        </w:rPr>
        <w:t xml:space="preserve"> para garantir a </w:t>
      </w:r>
      <w:r w:rsidR="00EF6CBF" w:rsidRPr="00912771">
        <w:rPr>
          <w:rFonts w:ascii="Times New Roman" w:hAnsi="Times New Roman" w:cs="Times New Roman"/>
          <w:sz w:val="24"/>
          <w:szCs w:val="24"/>
        </w:rPr>
        <w:t xml:space="preserve">genuinidade, </w:t>
      </w:r>
      <w:r w:rsidRPr="00912771">
        <w:rPr>
          <w:rFonts w:ascii="Times New Roman" w:hAnsi="Times New Roman" w:cs="Times New Roman"/>
          <w:sz w:val="24"/>
          <w:szCs w:val="24"/>
        </w:rPr>
        <w:t>autenticidade</w:t>
      </w:r>
      <w:r w:rsidR="003936FD" w:rsidRPr="00912771">
        <w:rPr>
          <w:rFonts w:ascii="Times New Roman" w:hAnsi="Times New Roman" w:cs="Times New Roman"/>
          <w:sz w:val="24"/>
          <w:szCs w:val="24"/>
        </w:rPr>
        <w:t xml:space="preserve">, </w:t>
      </w:r>
      <w:r w:rsidRPr="00912771">
        <w:rPr>
          <w:rFonts w:ascii="Times New Roman" w:hAnsi="Times New Roman" w:cs="Times New Roman"/>
          <w:sz w:val="24"/>
          <w:szCs w:val="24"/>
        </w:rPr>
        <w:t xml:space="preserve">qualidade </w:t>
      </w:r>
      <w:r w:rsidR="003936FD" w:rsidRPr="00912771">
        <w:rPr>
          <w:rFonts w:ascii="Times New Roman" w:hAnsi="Times New Roman" w:cs="Times New Roman"/>
          <w:sz w:val="24"/>
          <w:szCs w:val="24"/>
        </w:rPr>
        <w:t xml:space="preserve">e reputação </w:t>
      </w:r>
      <w:r w:rsidRPr="00912771">
        <w:rPr>
          <w:rFonts w:ascii="Times New Roman" w:hAnsi="Times New Roman" w:cs="Times New Roman"/>
          <w:sz w:val="24"/>
          <w:szCs w:val="24"/>
        </w:rPr>
        <w:t>de certos produtos agrícolas ou alimentares</w:t>
      </w:r>
      <w:r w:rsidR="00A7710F" w:rsidRPr="00912771">
        <w:rPr>
          <w:rFonts w:ascii="Times New Roman" w:hAnsi="Times New Roman" w:cs="Times New Roman"/>
          <w:sz w:val="24"/>
          <w:szCs w:val="24"/>
        </w:rPr>
        <w:t>,</w:t>
      </w:r>
      <w:r w:rsidRPr="00912771">
        <w:rPr>
          <w:rFonts w:ascii="Times New Roman" w:hAnsi="Times New Roman" w:cs="Times New Roman"/>
          <w:sz w:val="24"/>
          <w:szCs w:val="24"/>
        </w:rPr>
        <w:t xml:space="preserve"> </w:t>
      </w:r>
      <w:r w:rsidR="00EF6CBF" w:rsidRPr="00912771">
        <w:rPr>
          <w:rFonts w:ascii="Times New Roman" w:hAnsi="Times New Roman" w:cs="Times New Roman"/>
          <w:sz w:val="24"/>
          <w:szCs w:val="24"/>
        </w:rPr>
        <w:t xml:space="preserve">com </w:t>
      </w:r>
      <w:r w:rsidRPr="00912771">
        <w:rPr>
          <w:rFonts w:ascii="Times New Roman" w:hAnsi="Times New Roman" w:cs="Times New Roman"/>
          <w:sz w:val="24"/>
          <w:szCs w:val="24"/>
        </w:rPr>
        <w:t xml:space="preserve">uma ligação estreita </w:t>
      </w:r>
      <w:r w:rsidR="00EF6CBF" w:rsidRPr="00912771">
        <w:rPr>
          <w:rFonts w:ascii="Times New Roman" w:hAnsi="Times New Roman" w:cs="Times New Roman"/>
          <w:sz w:val="24"/>
          <w:szCs w:val="24"/>
        </w:rPr>
        <w:t>a</w:t>
      </w:r>
      <w:r w:rsidRPr="00912771">
        <w:rPr>
          <w:rFonts w:ascii="Times New Roman" w:hAnsi="Times New Roman" w:cs="Times New Roman"/>
          <w:sz w:val="24"/>
          <w:szCs w:val="24"/>
        </w:rPr>
        <w:t xml:space="preserve"> uma região geográfica</w:t>
      </w:r>
      <w:r w:rsidR="00107EB1" w:rsidRPr="00912771">
        <w:rPr>
          <w:rFonts w:ascii="Times New Roman" w:hAnsi="Times New Roman" w:cs="Times New Roman"/>
          <w:sz w:val="24"/>
          <w:szCs w:val="24"/>
        </w:rPr>
        <w:t xml:space="preserve"> especifica</w:t>
      </w:r>
      <w:r w:rsidRPr="00912771">
        <w:rPr>
          <w:rFonts w:ascii="Times New Roman" w:hAnsi="Times New Roman" w:cs="Times New Roman"/>
          <w:sz w:val="24"/>
          <w:szCs w:val="24"/>
        </w:rPr>
        <w:t>. Es</w:t>
      </w:r>
      <w:r w:rsidR="00107EB1" w:rsidRPr="00912771">
        <w:rPr>
          <w:rFonts w:ascii="Times New Roman" w:hAnsi="Times New Roman" w:cs="Times New Roman"/>
          <w:sz w:val="24"/>
          <w:szCs w:val="24"/>
        </w:rPr>
        <w:t>t</w:t>
      </w:r>
      <w:r w:rsidRPr="00912771">
        <w:rPr>
          <w:rFonts w:ascii="Times New Roman" w:hAnsi="Times New Roman" w:cs="Times New Roman"/>
          <w:sz w:val="24"/>
          <w:szCs w:val="24"/>
        </w:rPr>
        <w:t xml:space="preserve">a certificação é concedida a produtos que possuem características </w:t>
      </w:r>
      <w:r w:rsidR="00EF6CBF" w:rsidRPr="00912771">
        <w:rPr>
          <w:rFonts w:ascii="Times New Roman" w:hAnsi="Times New Roman" w:cs="Times New Roman"/>
          <w:sz w:val="24"/>
          <w:szCs w:val="24"/>
        </w:rPr>
        <w:t xml:space="preserve">distintivas </w:t>
      </w:r>
      <w:r w:rsidR="004B357C" w:rsidRPr="00912771">
        <w:rPr>
          <w:rFonts w:ascii="Times New Roman" w:hAnsi="Times New Roman" w:cs="Times New Roman"/>
          <w:sz w:val="24"/>
          <w:szCs w:val="24"/>
        </w:rPr>
        <w:t>particulares</w:t>
      </w:r>
      <w:r w:rsidRPr="00912771">
        <w:rPr>
          <w:rFonts w:ascii="Times New Roman" w:hAnsi="Times New Roman" w:cs="Times New Roman"/>
          <w:sz w:val="24"/>
          <w:szCs w:val="24"/>
        </w:rPr>
        <w:t>, resultantes do ambiente natural e das práticas tradicionais de produção</w:t>
      </w:r>
      <w:r w:rsidR="003936FD" w:rsidRPr="00912771">
        <w:rPr>
          <w:rFonts w:ascii="Times New Roman" w:hAnsi="Times New Roman" w:cs="Times New Roman"/>
          <w:sz w:val="24"/>
          <w:szCs w:val="24"/>
        </w:rPr>
        <w:t xml:space="preserve">, circunscritas a </w:t>
      </w:r>
      <w:r w:rsidRPr="00912771">
        <w:rPr>
          <w:rFonts w:ascii="Times New Roman" w:hAnsi="Times New Roman" w:cs="Times New Roman"/>
          <w:sz w:val="24"/>
          <w:szCs w:val="24"/>
        </w:rPr>
        <w:t>uma área geográfica delimitada.</w:t>
      </w:r>
      <w:r w:rsidR="004B357C" w:rsidRPr="00912771">
        <w:rPr>
          <w:rFonts w:ascii="Times New Roman" w:hAnsi="Times New Roman" w:cs="Times New Roman"/>
          <w:sz w:val="24"/>
          <w:szCs w:val="24"/>
        </w:rPr>
        <w:t xml:space="preserve"> </w:t>
      </w:r>
      <w:r w:rsidR="003936FD" w:rsidRPr="00912771">
        <w:rPr>
          <w:rFonts w:ascii="Times New Roman" w:hAnsi="Times New Roman" w:cs="Times New Roman"/>
          <w:sz w:val="24"/>
          <w:szCs w:val="24"/>
        </w:rPr>
        <w:t>Estas caraterísticas resultam de</w:t>
      </w:r>
      <w:r w:rsidR="00EF6CBF" w:rsidRPr="00912771">
        <w:rPr>
          <w:rFonts w:ascii="Times New Roman" w:hAnsi="Times New Roman" w:cs="Times New Roman"/>
          <w:sz w:val="24"/>
          <w:szCs w:val="24"/>
        </w:rPr>
        <w:t xml:space="preserve"> condições naturais relacionadas com o solo e clima, </w:t>
      </w:r>
      <w:r w:rsidR="003936FD" w:rsidRPr="00912771">
        <w:rPr>
          <w:rFonts w:ascii="Times New Roman" w:hAnsi="Times New Roman" w:cs="Times New Roman"/>
          <w:sz w:val="24"/>
          <w:szCs w:val="24"/>
        </w:rPr>
        <w:t xml:space="preserve">da genética das plantas ou animais, métodos de produção, práticas de cultivo, entre outros. </w:t>
      </w:r>
      <w:r w:rsidR="003C1CBF" w:rsidRPr="00912771">
        <w:rPr>
          <w:rFonts w:ascii="Times New Roman" w:hAnsi="Times New Roman" w:cs="Times New Roman"/>
          <w:sz w:val="24"/>
          <w:szCs w:val="24"/>
        </w:rPr>
        <w:t xml:space="preserve">Trata-se de uma </w:t>
      </w:r>
      <w:r w:rsidR="003936FD" w:rsidRPr="00912771">
        <w:rPr>
          <w:rFonts w:ascii="Times New Roman" w:hAnsi="Times New Roman" w:cs="Times New Roman"/>
          <w:sz w:val="24"/>
          <w:szCs w:val="24"/>
        </w:rPr>
        <w:t>reputação baseada em tradições centenárias, técnicas de produção únicas, segredos transmitidos de geração em geração</w:t>
      </w:r>
      <w:r w:rsidR="003C1CBF" w:rsidRPr="00912771">
        <w:rPr>
          <w:rFonts w:ascii="Times New Roman" w:hAnsi="Times New Roman" w:cs="Times New Roman"/>
          <w:sz w:val="24"/>
          <w:szCs w:val="24"/>
        </w:rPr>
        <w:t xml:space="preserve">, com </w:t>
      </w:r>
      <w:r w:rsidR="003936FD" w:rsidRPr="00912771">
        <w:rPr>
          <w:rFonts w:ascii="Times New Roman" w:hAnsi="Times New Roman" w:cs="Times New Roman"/>
          <w:sz w:val="24"/>
          <w:szCs w:val="24"/>
        </w:rPr>
        <w:t xml:space="preserve">reconhecimento nacional ou </w:t>
      </w:r>
      <w:r w:rsidR="003C1CBF" w:rsidRPr="00912771">
        <w:rPr>
          <w:rFonts w:ascii="Times New Roman" w:hAnsi="Times New Roman" w:cs="Times New Roman"/>
          <w:sz w:val="24"/>
          <w:szCs w:val="24"/>
        </w:rPr>
        <w:t xml:space="preserve">mesmo </w:t>
      </w:r>
      <w:r w:rsidR="003936FD" w:rsidRPr="00912771">
        <w:rPr>
          <w:rFonts w:ascii="Times New Roman" w:hAnsi="Times New Roman" w:cs="Times New Roman"/>
          <w:sz w:val="24"/>
          <w:szCs w:val="24"/>
        </w:rPr>
        <w:t xml:space="preserve">internacional. </w:t>
      </w:r>
    </w:p>
    <w:p w14:paraId="4A375E70" w14:textId="77777777" w:rsidR="00EF6CBF" w:rsidRPr="00912771" w:rsidRDefault="003936FD"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As DO são estabelecidas com base em leis e regulamentos específicos de cada país ou região. Esta legislação </w:t>
      </w:r>
      <w:r w:rsidR="00EF6CBF" w:rsidRPr="00912771">
        <w:rPr>
          <w:rFonts w:ascii="Times New Roman" w:hAnsi="Times New Roman" w:cs="Times New Roman"/>
          <w:sz w:val="24"/>
          <w:szCs w:val="24"/>
        </w:rPr>
        <w:t xml:space="preserve">passa por um controle de qualidade em sentido amplo, sendo necessário a criação de um sistema de controlo e certificação que garanta a conformidade do produto com os padrões estabelecidos. Isso pode envolver inspeções, análises </w:t>
      </w:r>
      <w:r w:rsidR="00EF6CBF" w:rsidRPr="00912771">
        <w:rPr>
          <w:rFonts w:ascii="Times New Roman" w:hAnsi="Times New Roman" w:cs="Times New Roman"/>
          <w:sz w:val="24"/>
          <w:szCs w:val="24"/>
        </w:rPr>
        <w:lastRenderedPageBreak/>
        <w:t>laboratoriais, auditorias e outras medidas para assegurar a qualidade e a autenticidade do produto certificado.</w:t>
      </w:r>
    </w:p>
    <w:p w14:paraId="492ED1AB" w14:textId="77777777" w:rsidR="00CE3451" w:rsidRPr="00912771" w:rsidRDefault="004B357C"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Ao garantir a exclusividade do uso do nome do produto, as DO evitam que outros produzam produtos semelhantes e se aproveitem da reputação estabelecida. Isso promove a sustentabilidade dos sistemas agrícolas tradicionais e incentiva os produtores a continuar a investir nas suas técnicas e tradições de produção.</w:t>
      </w:r>
      <w:r w:rsidR="003C1CBF" w:rsidRPr="00912771">
        <w:rPr>
          <w:rFonts w:ascii="Times New Roman" w:hAnsi="Times New Roman" w:cs="Times New Roman"/>
          <w:sz w:val="24"/>
          <w:szCs w:val="24"/>
        </w:rPr>
        <w:t xml:space="preserve"> </w:t>
      </w:r>
      <w:r w:rsidR="00CE3451" w:rsidRPr="00912771">
        <w:rPr>
          <w:rFonts w:ascii="Times New Roman" w:hAnsi="Times New Roman" w:cs="Times New Roman"/>
          <w:sz w:val="24"/>
          <w:szCs w:val="24"/>
        </w:rPr>
        <w:t>A</w:t>
      </w:r>
      <w:r w:rsidR="003C1CBF" w:rsidRPr="00912771">
        <w:rPr>
          <w:rFonts w:ascii="Times New Roman" w:hAnsi="Times New Roman" w:cs="Times New Roman"/>
          <w:sz w:val="24"/>
          <w:szCs w:val="24"/>
        </w:rPr>
        <w:t>ssim, as</w:t>
      </w:r>
      <w:r w:rsidR="00CE3451" w:rsidRPr="00912771">
        <w:rPr>
          <w:rFonts w:ascii="Times New Roman" w:hAnsi="Times New Roman" w:cs="Times New Roman"/>
          <w:sz w:val="24"/>
          <w:szCs w:val="24"/>
        </w:rPr>
        <w:t xml:space="preserve"> </w:t>
      </w:r>
      <w:r w:rsidRPr="00912771">
        <w:rPr>
          <w:rFonts w:ascii="Times New Roman" w:hAnsi="Times New Roman" w:cs="Times New Roman"/>
          <w:sz w:val="24"/>
          <w:szCs w:val="24"/>
        </w:rPr>
        <w:t>DO</w:t>
      </w:r>
      <w:r w:rsidR="00CE3451" w:rsidRPr="00912771">
        <w:rPr>
          <w:rFonts w:ascii="Times New Roman" w:hAnsi="Times New Roman" w:cs="Times New Roman"/>
          <w:sz w:val="24"/>
          <w:szCs w:val="24"/>
        </w:rPr>
        <w:t xml:space="preserve"> </w:t>
      </w:r>
      <w:r w:rsidR="003C1CBF" w:rsidRPr="00912771">
        <w:rPr>
          <w:rFonts w:ascii="Times New Roman" w:hAnsi="Times New Roman" w:cs="Times New Roman"/>
          <w:sz w:val="24"/>
          <w:szCs w:val="24"/>
        </w:rPr>
        <w:t>são</w:t>
      </w:r>
      <w:r w:rsidR="00CE3451" w:rsidRPr="00912771">
        <w:rPr>
          <w:rFonts w:ascii="Times New Roman" w:hAnsi="Times New Roman" w:cs="Times New Roman"/>
          <w:sz w:val="24"/>
          <w:szCs w:val="24"/>
        </w:rPr>
        <w:t xml:space="preserve"> importante</w:t>
      </w:r>
      <w:r w:rsidR="003C1CBF" w:rsidRPr="00912771">
        <w:rPr>
          <w:rFonts w:ascii="Times New Roman" w:hAnsi="Times New Roman" w:cs="Times New Roman"/>
          <w:sz w:val="24"/>
          <w:szCs w:val="24"/>
        </w:rPr>
        <w:t>s</w:t>
      </w:r>
      <w:r w:rsidR="00CE3451" w:rsidRPr="00912771">
        <w:rPr>
          <w:rFonts w:ascii="Times New Roman" w:hAnsi="Times New Roman" w:cs="Times New Roman"/>
          <w:sz w:val="24"/>
          <w:szCs w:val="24"/>
        </w:rPr>
        <w:t xml:space="preserve"> para evitar fraudes e imitações, proteger a reputação dos produtos tradicionais e incentivar o desenvolvimento econ</w:t>
      </w:r>
      <w:r w:rsidR="00911CBF" w:rsidRPr="00912771">
        <w:rPr>
          <w:rFonts w:ascii="Times New Roman" w:hAnsi="Times New Roman" w:cs="Times New Roman"/>
          <w:sz w:val="24"/>
          <w:szCs w:val="24"/>
        </w:rPr>
        <w:t>ó</w:t>
      </w:r>
      <w:r w:rsidR="00CE3451" w:rsidRPr="00912771">
        <w:rPr>
          <w:rFonts w:ascii="Times New Roman" w:hAnsi="Times New Roman" w:cs="Times New Roman"/>
          <w:sz w:val="24"/>
          <w:szCs w:val="24"/>
        </w:rPr>
        <w:t xml:space="preserve">mico das regiões produtoras. Além disso, pode ser </w:t>
      </w:r>
      <w:r w:rsidR="00911CBF" w:rsidRPr="00912771">
        <w:rPr>
          <w:rFonts w:ascii="Times New Roman" w:hAnsi="Times New Roman" w:cs="Times New Roman"/>
          <w:sz w:val="24"/>
          <w:szCs w:val="24"/>
        </w:rPr>
        <w:t xml:space="preserve">também </w:t>
      </w:r>
      <w:r w:rsidR="00CE3451" w:rsidRPr="00912771">
        <w:rPr>
          <w:rFonts w:ascii="Times New Roman" w:hAnsi="Times New Roman" w:cs="Times New Roman"/>
          <w:sz w:val="24"/>
          <w:szCs w:val="24"/>
        </w:rPr>
        <w:t>um instrumento para preservar a diversidade cultural, valorizar o conhecimento tradicional e promover o turismo e a promoção da cultura local.</w:t>
      </w:r>
    </w:p>
    <w:p w14:paraId="242E64F0" w14:textId="77777777" w:rsidR="00CE5D68" w:rsidRPr="00912771" w:rsidRDefault="00874C3C"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Para além dos produtos vínicos, com uma longa tradição </w:t>
      </w:r>
      <w:r w:rsidR="00A90F6B" w:rsidRPr="00912771">
        <w:rPr>
          <w:rFonts w:ascii="Times New Roman" w:hAnsi="Times New Roman" w:cs="Times New Roman"/>
          <w:sz w:val="24"/>
          <w:szCs w:val="24"/>
        </w:rPr>
        <w:t>na</w:t>
      </w:r>
      <w:r w:rsidRPr="00912771">
        <w:rPr>
          <w:rFonts w:ascii="Times New Roman" w:hAnsi="Times New Roman" w:cs="Times New Roman"/>
          <w:sz w:val="24"/>
          <w:szCs w:val="24"/>
        </w:rPr>
        <w:t xml:space="preserve"> proteção dos vinhos mais reputados, a União Europeia </w:t>
      </w:r>
      <w:r w:rsidR="00561BB4" w:rsidRPr="00912771">
        <w:rPr>
          <w:rFonts w:ascii="Times New Roman" w:hAnsi="Times New Roman" w:cs="Times New Roman"/>
          <w:sz w:val="24"/>
          <w:szCs w:val="24"/>
        </w:rPr>
        <w:t>(U</w:t>
      </w:r>
      <w:r w:rsidR="00A90F6B" w:rsidRPr="00912771">
        <w:rPr>
          <w:rFonts w:ascii="Times New Roman" w:hAnsi="Times New Roman" w:cs="Times New Roman"/>
          <w:sz w:val="24"/>
          <w:szCs w:val="24"/>
        </w:rPr>
        <w:t>E</w:t>
      </w:r>
      <w:r w:rsidR="00561BB4" w:rsidRPr="00912771">
        <w:rPr>
          <w:rFonts w:ascii="Times New Roman" w:hAnsi="Times New Roman" w:cs="Times New Roman"/>
          <w:sz w:val="24"/>
          <w:szCs w:val="24"/>
        </w:rPr>
        <w:t xml:space="preserve">) </w:t>
      </w:r>
      <w:r w:rsidRPr="00912771">
        <w:rPr>
          <w:rFonts w:ascii="Times New Roman" w:hAnsi="Times New Roman" w:cs="Times New Roman"/>
          <w:sz w:val="24"/>
          <w:szCs w:val="24"/>
        </w:rPr>
        <w:t>encetou, no âmbito da reforma da Política Agrícola Comum (PAC) de 1992 um conjunto de medidas tendentes ao desenvolvimento de uma política de qualidade para os produtos agrícola</w:t>
      </w:r>
      <w:r w:rsidR="00A90F6B" w:rsidRPr="00912771">
        <w:rPr>
          <w:rFonts w:ascii="Times New Roman" w:hAnsi="Times New Roman" w:cs="Times New Roman"/>
          <w:sz w:val="24"/>
          <w:szCs w:val="24"/>
        </w:rPr>
        <w:t>s</w:t>
      </w:r>
      <w:r w:rsidRPr="00912771">
        <w:rPr>
          <w:rFonts w:ascii="Times New Roman" w:hAnsi="Times New Roman" w:cs="Times New Roman"/>
          <w:sz w:val="24"/>
          <w:szCs w:val="24"/>
        </w:rPr>
        <w:t xml:space="preserve">. Entre estas medidas, </w:t>
      </w:r>
      <w:r w:rsidR="00CE5D68" w:rsidRPr="00912771">
        <w:rPr>
          <w:rFonts w:ascii="Times New Roman" w:hAnsi="Times New Roman" w:cs="Times New Roman"/>
          <w:sz w:val="24"/>
          <w:szCs w:val="24"/>
        </w:rPr>
        <w:t xml:space="preserve">foram criados vários </w:t>
      </w:r>
      <w:r w:rsidRPr="00912771">
        <w:rPr>
          <w:rFonts w:ascii="Times New Roman" w:hAnsi="Times New Roman" w:cs="Times New Roman"/>
          <w:sz w:val="24"/>
          <w:szCs w:val="24"/>
        </w:rPr>
        <w:t xml:space="preserve">sistemas de garantia de qualidade </w:t>
      </w:r>
      <w:r w:rsidR="00CE5D68" w:rsidRPr="00912771">
        <w:rPr>
          <w:rFonts w:ascii="Times New Roman" w:hAnsi="Times New Roman" w:cs="Times New Roman"/>
          <w:sz w:val="24"/>
          <w:szCs w:val="24"/>
        </w:rPr>
        <w:t xml:space="preserve">de produtos </w:t>
      </w:r>
      <w:r w:rsidRPr="00912771">
        <w:rPr>
          <w:rFonts w:ascii="Times New Roman" w:hAnsi="Times New Roman" w:cs="Times New Roman"/>
          <w:sz w:val="24"/>
          <w:szCs w:val="24"/>
        </w:rPr>
        <w:t>basead</w:t>
      </w:r>
      <w:r w:rsidR="00CE5D68" w:rsidRPr="00912771">
        <w:rPr>
          <w:rFonts w:ascii="Times New Roman" w:hAnsi="Times New Roman" w:cs="Times New Roman"/>
          <w:sz w:val="24"/>
          <w:szCs w:val="24"/>
        </w:rPr>
        <w:t>o</w:t>
      </w:r>
      <w:r w:rsidRPr="00912771">
        <w:rPr>
          <w:rFonts w:ascii="Times New Roman" w:hAnsi="Times New Roman" w:cs="Times New Roman"/>
          <w:sz w:val="24"/>
          <w:szCs w:val="24"/>
        </w:rPr>
        <w:t xml:space="preserve">s no território, </w:t>
      </w:r>
      <w:r w:rsidR="00CE5D68" w:rsidRPr="00912771">
        <w:rPr>
          <w:rFonts w:ascii="Times New Roman" w:hAnsi="Times New Roman" w:cs="Times New Roman"/>
          <w:sz w:val="24"/>
          <w:szCs w:val="24"/>
        </w:rPr>
        <w:t xml:space="preserve">sendo os mais importantes as </w:t>
      </w:r>
      <w:r w:rsidRPr="00912771">
        <w:rPr>
          <w:rFonts w:ascii="Times New Roman" w:hAnsi="Times New Roman" w:cs="Times New Roman"/>
          <w:sz w:val="24"/>
          <w:szCs w:val="24"/>
        </w:rPr>
        <w:t>designa</w:t>
      </w:r>
      <w:r w:rsidR="00CE5D68" w:rsidRPr="00912771">
        <w:rPr>
          <w:rFonts w:ascii="Times New Roman" w:hAnsi="Times New Roman" w:cs="Times New Roman"/>
          <w:sz w:val="24"/>
          <w:szCs w:val="24"/>
        </w:rPr>
        <w:t>das</w:t>
      </w:r>
      <w:r w:rsidRPr="00912771">
        <w:rPr>
          <w:rFonts w:ascii="Times New Roman" w:hAnsi="Times New Roman" w:cs="Times New Roman"/>
          <w:sz w:val="24"/>
          <w:szCs w:val="24"/>
        </w:rPr>
        <w:t xml:space="preserve"> denominações de origem protegidas (DOP), indicações geográficas protegidas (IGP</w:t>
      </w:r>
      <w:r w:rsidR="00A90F6B" w:rsidRPr="00912771">
        <w:rPr>
          <w:rFonts w:ascii="Times New Roman" w:hAnsi="Times New Roman" w:cs="Times New Roman"/>
          <w:sz w:val="24"/>
          <w:szCs w:val="24"/>
        </w:rPr>
        <w:t>)</w:t>
      </w:r>
      <w:r w:rsidRPr="00912771">
        <w:rPr>
          <w:rFonts w:ascii="Times New Roman" w:hAnsi="Times New Roman" w:cs="Times New Roman"/>
          <w:sz w:val="24"/>
          <w:szCs w:val="24"/>
        </w:rPr>
        <w:t xml:space="preserve"> e especialidades tradicionais garantidas (ETG). </w:t>
      </w:r>
    </w:p>
    <w:p w14:paraId="22E32088" w14:textId="77777777" w:rsidR="00CE5D68" w:rsidRPr="00912771" w:rsidRDefault="00561BB4"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Com este apoio da U</w:t>
      </w:r>
      <w:r w:rsidR="00A90F6B" w:rsidRPr="00912771">
        <w:rPr>
          <w:rFonts w:ascii="Times New Roman" w:hAnsi="Times New Roman" w:cs="Times New Roman"/>
          <w:sz w:val="24"/>
          <w:szCs w:val="24"/>
        </w:rPr>
        <w:t>E</w:t>
      </w:r>
      <w:r w:rsidRPr="00912771">
        <w:rPr>
          <w:rFonts w:ascii="Times New Roman" w:hAnsi="Times New Roman" w:cs="Times New Roman"/>
          <w:sz w:val="24"/>
          <w:szCs w:val="24"/>
        </w:rPr>
        <w:t xml:space="preserve"> </w:t>
      </w:r>
      <w:r w:rsidR="00A90F6B" w:rsidRPr="00912771">
        <w:rPr>
          <w:rFonts w:ascii="Times New Roman" w:hAnsi="Times New Roman" w:cs="Times New Roman"/>
          <w:sz w:val="24"/>
          <w:szCs w:val="24"/>
        </w:rPr>
        <w:t>muitos</w:t>
      </w:r>
      <w:r w:rsidRPr="00912771">
        <w:rPr>
          <w:rFonts w:ascii="Times New Roman" w:hAnsi="Times New Roman" w:cs="Times New Roman"/>
          <w:sz w:val="24"/>
          <w:szCs w:val="24"/>
        </w:rPr>
        <w:t xml:space="preserve"> de países </w:t>
      </w:r>
      <w:r w:rsidR="00A90F6B" w:rsidRPr="00912771">
        <w:rPr>
          <w:rFonts w:ascii="Times New Roman" w:hAnsi="Times New Roman" w:cs="Times New Roman"/>
          <w:sz w:val="24"/>
          <w:szCs w:val="24"/>
        </w:rPr>
        <w:t xml:space="preserve">europeus </w:t>
      </w:r>
      <w:r w:rsidRPr="00912771">
        <w:rPr>
          <w:rFonts w:ascii="Times New Roman" w:hAnsi="Times New Roman" w:cs="Times New Roman"/>
          <w:sz w:val="24"/>
          <w:szCs w:val="24"/>
        </w:rPr>
        <w:t>desenvolveram este tipo de produtos, sobretudo os países da bacia do Mediterrâneo, nomeadamente a Itália, França, Espanha, Portugal e Grécia, precisamente os cinco países</w:t>
      </w:r>
      <w:r w:rsidR="008C1530" w:rsidRPr="00912771">
        <w:rPr>
          <w:rFonts w:ascii="Times New Roman" w:hAnsi="Times New Roman" w:cs="Times New Roman"/>
          <w:sz w:val="24"/>
          <w:szCs w:val="24"/>
        </w:rPr>
        <w:t>, por esta ordem,</w:t>
      </w:r>
      <w:r w:rsidRPr="00912771">
        <w:rPr>
          <w:rFonts w:ascii="Times New Roman" w:hAnsi="Times New Roman" w:cs="Times New Roman"/>
          <w:sz w:val="24"/>
          <w:szCs w:val="24"/>
        </w:rPr>
        <w:t xml:space="preserve"> com mais designações protegidas</w:t>
      </w:r>
      <w:r w:rsidR="008C1530" w:rsidRPr="00912771">
        <w:rPr>
          <w:rFonts w:ascii="Times New Roman" w:hAnsi="Times New Roman" w:cs="Times New Roman"/>
          <w:sz w:val="24"/>
          <w:szCs w:val="24"/>
        </w:rPr>
        <w:t xml:space="preserve"> </w:t>
      </w:r>
      <w:r w:rsidR="00A90F6B" w:rsidRPr="00912771">
        <w:rPr>
          <w:rFonts w:ascii="Times New Roman" w:hAnsi="Times New Roman" w:cs="Times New Roman"/>
          <w:sz w:val="24"/>
          <w:szCs w:val="24"/>
        </w:rPr>
        <w:t xml:space="preserve">criadas </w:t>
      </w:r>
      <w:r w:rsidR="008C1530" w:rsidRPr="00912771">
        <w:rPr>
          <w:rFonts w:ascii="Times New Roman" w:hAnsi="Times New Roman" w:cs="Times New Roman"/>
          <w:sz w:val="24"/>
          <w:szCs w:val="24"/>
        </w:rPr>
        <w:t>(Sim</w:t>
      </w:r>
      <w:r w:rsidR="00A90F6B" w:rsidRPr="00912771">
        <w:rPr>
          <w:rFonts w:ascii="Times New Roman" w:hAnsi="Times New Roman" w:cs="Times New Roman"/>
          <w:sz w:val="24"/>
          <w:szCs w:val="24"/>
        </w:rPr>
        <w:t>õ</w:t>
      </w:r>
      <w:r w:rsidR="008C1530" w:rsidRPr="00912771">
        <w:rPr>
          <w:rFonts w:ascii="Times New Roman" w:hAnsi="Times New Roman" w:cs="Times New Roman"/>
          <w:sz w:val="24"/>
          <w:szCs w:val="24"/>
        </w:rPr>
        <w:t>es e Velarde, 2010</w:t>
      </w:r>
      <w:r w:rsidR="00A90F6B" w:rsidRPr="00912771">
        <w:rPr>
          <w:rFonts w:ascii="Times New Roman" w:hAnsi="Times New Roman" w:cs="Times New Roman"/>
          <w:sz w:val="24"/>
          <w:szCs w:val="24"/>
        </w:rPr>
        <w:t>)</w:t>
      </w:r>
      <w:r w:rsidRPr="00912771">
        <w:rPr>
          <w:rFonts w:ascii="Times New Roman" w:hAnsi="Times New Roman" w:cs="Times New Roman"/>
          <w:sz w:val="24"/>
          <w:szCs w:val="24"/>
        </w:rPr>
        <w:t>.</w:t>
      </w:r>
    </w:p>
    <w:p w14:paraId="7E63D6F9" w14:textId="77777777" w:rsidR="00911CBF" w:rsidRPr="00912771" w:rsidRDefault="00911CBF"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Em resumo, as denominações de origem desempenham um papel fundamental na agricultura europeia, promovendo a preservação do </w:t>
      </w:r>
      <w:r w:rsidR="00E45D20" w:rsidRPr="00912771">
        <w:rPr>
          <w:rFonts w:ascii="Times New Roman" w:hAnsi="Times New Roman" w:cs="Times New Roman"/>
          <w:sz w:val="24"/>
          <w:szCs w:val="24"/>
        </w:rPr>
        <w:t>património</w:t>
      </w:r>
      <w:r w:rsidRPr="00912771">
        <w:rPr>
          <w:rFonts w:ascii="Times New Roman" w:hAnsi="Times New Roman" w:cs="Times New Roman"/>
          <w:sz w:val="24"/>
          <w:szCs w:val="24"/>
        </w:rPr>
        <w:t xml:space="preserve"> cultural, garantindo a qualidade dos produtos, impulsionando o desenvolvimento regional, protegendo os produtores contra imitações e promovendo o comércio internacional. Essas certificações </w:t>
      </w:r>
      <w:r w:rsidRPr="00912771">
        <w:rPr>
          <w:rFonts w:ascii="Times New Roman" w:hAnsi="Times New Roman" w:cs="Times New Roman"/>
          <w:sz w:val="24"/>
          <w:szCs w:val="24"/>
        </w:rPr>
        <w:lastRenderedPageBreak/>
        <w:t>contribuem para a valorização dos produtos agrícolas europeus e fortalecem a identidade e reputação da região como um produtor de excelência.</w:t>
      </w:r>
    </w:p>
    <w:p w14:paraId="573AF8EE" w14:textId="77777777" w:rsidR="00E45D20" w:rsidRPr="00912771" w:rsidRDefault="00E45D20"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t>6. Denominações de origem e biodiversidade</w:t>
      </w:r>
    </w:p>
    <w:p w14:paraId="0C6CA0A6" w14:textId="77777777" w:rsidR="00A86AB1" w:rsidRPr="00912771" w:rsidRDefault="00CE345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O </w:t>
      </w:r>
      <w:r w:rsidR="00E45D20" w:rsidRPr="00912771">
        <w:rPr>
          <w:rFonts w:ascii="Times New Roman" w:hAnsi="Times New Roman" w:cs="Times New Roman"/>
          <w:sz w:val="24"/>
          <w:szCs w:val="24"/>
        </w:rPr>
        <w:t>património</w:t>
      </w:r>
      <w:r w:rsidRPr="00912771">
        <w:rPr>
          <w:rFonts w:ascii="Times New Roman" w:hAnsi="Times New Roman" w:cs="Times New Roman"/>
          <w:sz w:val="24"/>
          <w:szCs w:val="24"/>
        </w:rPr>
        <w:t xml:space="preserve"> genético de animais e plantas domesticadas </w:t>
      </w:r>
      <w:r w:rsidR="00E45D20" w:rsidRPr="00912771">
        <w:rPr>
          <w:rFonts w:ascii="Times New Roman" w:hAnsi="Times New Roman" w:cs="Times New Roman"/>
          <w:sz w:val="24"/>
          <w:szCs w:val="24"/>
        </w:rPr>
        <w:t>tem sido, historicamente,</w:t>
      </w:r>
      <w:r w:rsidRPr="00912771">
        <w:rPr>
          <w:rFonts w:ascii="Times New Roman" w:hAnsi="Times New Roman" w:cs="Times New Roman"/>
          <w:sz w:val="24"/>
          <w:szCs w:val="24"/>
        </w:rPr>
        <w:t xml:space="preserve"> a base da produção de </w:t>
      </w:r>
      <w:r w:rsidR="00E45D20" w:rsidRPr="00912771">
        <w:rPr>
          <w:rFonts w:ascii="Times New Roman" w:hAnsi="Times New Roman" w:cs="Times New Roman"/>
          <w:sz w:val="24"/>
          <w:szCs w:val="24"/>
        </w:rPr>
        <w:t xml:space="preserve">alimentos. </w:t>
      </w:r>
      <w:r w:rsidR="000B2269" w:rsidRPr="00912771">
        <w:rPr>
          <w:rFonts w:ascii="Times New Roman" w:hAnsi="Times New Roman" w:cs="Times New Roman"/>
          <w:sz w:val="24"/>
          <w:szCs w:val="24"/>
        </w:rPr>
        <w:t xml:space="preserve">De facto, agricultores de todo o mundo encetaram desde sempre a seleção sistemática das suas melhores plantas e dos seus animais mais produtivos, de onde resultaram </w:t>
      </w:r>
      <w:r w:rsidR="00A90F6B" w:rsidRPr="00912771">
        <w:rPr>
          <w:rFonts w:ascii="Times New Roman" w:hAnsi="Times New Roman" w:cs="Times New Roman"/>
          <w:sz w:val="24"/>
          <w:szCs w:val="24"/>
        </w:rPr>
        <w:t>v</w:t>
      </w:r>
      <w:r w:rsidRPr="00912771">
        <w:rPr>
          <w:rFonts w:ascii="Times New Roman" w:hAnsi="Times New Roman" w:cs="Times New Roman"/>
          <w:sz w:val="24"/>
          <w:szCs w:val="24"/>
        </w:rPr>
        <w:t xml:space="preserve">ariedades de plantas </w:t>
      </w:r>
      <w:r w:rsidR="000B2269" w:rsidRPr="00912771">
        <w:rPr>
          <w:rFonts w:ascii="Times New Roman" w:hAnsi="Times New Roman" w:cs="Times New Roman"/>
          <w:sz w:val="24"/>
          <w:szCs w:val="24"/>
        </w:rPr>
        <w:t xml:space="preserve">e raças autóctones </w:t>
      </w:r>
      <w:r w:rsidRPr="00912771">
        <w:rPr>
          <w:rFonts w:ascii="Times New Roman" w:hAnsi="Times New Roman" w:cs="Times New Roman"/>
          <w:sz w:val="24"/>
          <w:szCs w:val="24"/>
        </w:rPr>
        <w:t>adaptadas a diferentes condições climáticas</w:t>
      </w:r>
      <w:r w:rsidR="00A90F6B" w:rsidRPr="00912771">
        <w:rPr>
          <w:rFonts w:ascii="Times New Roman" w:hAnsi="Times New Roman" w:cs="Times New Roman"/>
          <w:sz w:val="24"/>
          <w:szCs w:val="24"/>
        </w:rPr>
        <w:t>, garanti</w:t>
      </w:r>
      <w:r w:rsidR="000B2269" w:rsidRPr="00912771">
        <w:rPr>
          <w:rFonts w:ascii="Times New Roman" w:hAnsi="Times New Roman" w:cs="Times New Roman"/>
          <w:sz w:val="24"/>
          <w:szCs w:val="24"/>
        </w:rPr>
        <w:t xml:space="preserve">ndo uma enorme </w:t>
      </w:r>
      <w:r w:rsidRPr="00912771">
        <w:rPr>
          <w:rFonts w:ascii="Times New Roman" w:hAnsi="Times New Roman" w:cs="Times New Roman"/>
          <w:sz w:val="24"/>
          <w:szCs w:val="24"/>
        </w:rPr>
        <w:t xml:space="preserve">disponibilidade </w:t>
      </w:r>
      <w:r w:rsidR="00A86AB1" w:rsidRPr="00912771">
        <w:rPr>
          <w:rFonts w:ascii="Times New Roman" w:hAnsi="Times New Roman" w:cs="Times New Roman"/>
          <w:sz w:val="24"/>
          <w:szCs w:val="24"/>
        </w:rPr>
        <w:t xml:space="preserve">e pluralidade </w:t>
      </w:r>
      <w:r w:rsidRPr="00912771">
        <w:rPr>
          <w:rFonts w:ascii="Times New Roman" w:hAnsi="Times New Roman" w:cs="Times New Roman"/>
          <w:sz w:val="24"/>
          <w:szCs w:val="24"/>
        </w:rPr>
        <w:t>de alimentos para a</w:t>
      </w:r>
      <w:r w:rsidR="000B2269" w:rsidRPr="00912771">
        <w:rPr>
          <w:rFonts w:ascii="Times New Roman" w:hAnsi="Times New Roman" w:cs="Times New Roman"/>
          <w:sz w:val="24"/>
          <w:szCs w:val="24"/>
        </w:rPr>
        <w:t>s</w:t>
      </w:r>
      <w:r w:rsidRPr="00912771">
        <w:rPr>
          <w:rFonts w:ascii="Times New Roman" w:hAnsi="Times New Roman" w:cs="Times New Roman"/>
          <w:sz w:val="24"/>
          <w:szCs w:val="24"/>
        </w:rPr>
        <w:t xml:space="preserve"> populaç</w:t>
      </w:r>
      <w:r w:rsidR="000B2269" w:rsidRPr="00912771">
        <w:rPr>
          <w:rFonts w:ascii="Times New Roman" w:hAnsi="Times New Roman" w:cs="Times New Roman"/>
          <w:sz w:val="24"/>
          <w:szCs w:val="24"/>
        </w:rPr>
        <w:t>ões</w:t>
      </w:r>
      <w:r w:rsidR="00DC263F" w:rsidRPr="00912771">
        <w:rPr>
          <w:rFonts w:ascii="Times New Roman" w:hAnsi="Times New Roman" w:cs="Times New Roman"/>
          <w:sz w:val="24"/>
          <w:szCs w:val="24"/>
        </w:rPr>
        <w:t xml:space="preserve">. </w:t>
      </w:r>
      <w:r w:rsidR="000B2269" w:rsidRPr="00912771">
        <w:rPr>
          <w:rFonts w:ascii="Times New Roman" w:hAnsi="Times New Roman" w:cs="Times New Roman"/>
          <w:sz w:val="24"/>
          <w:szCs w:val="24"/>
        </w:rPr>
        <w:t xml:space="preserve">Deste modo, </w:t>
      </w:r>
      <w:r w:rsidR="00A86AB1" w:rsidRPr="00912771">
        <w:rPr>
          <w:rFonts w:ascii="Times New Roman" w:hAnsi="Times New Roman" w:cs="Times New Roman"/>
          <w:sz w:val="24"/>
          <w:szCs w:val="24"/>
        </w:rPr>
        <w:t xml:space="preserve">existe hoje uma vasta </w:t>
      </w:r>
      <w:r w:rsidRPr="00912771">
        <w:rPr>
          <w:rFonts w:ascii="Times New Roman" w:hAnsi="Times New Roman" w:cs="Times New Roman"/>
          <w:sz w:val="24"/>
          <w:szCs w:val="24"/>
        </w:rPr>
        <w:t xml:space="preserve">diversidade genética que permite a adaptação a diferentes condições ambientais. </w:t>
      </w:r>
    </w:p>
    <w:p w14:paraId="3E5BC025" w14:textId="77777777" w:rsidR="00CE3451" w:rsidRPr="00912771" w:rsidRDefault="00A86AB1"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E</w:t>
      </w:r>
      <w:r w:rsidR="00CE3451" w:rsidRPr="00912771">
        <w:rPr>
          <w:rFonts w:ascii="Times New Roman" w:hAnsi="Times New Roman" w:cs="Times New Roman"/>
          <w:sz w:val="24"/>
          <w:szCs w:val="24"/>
        </w:rPr>
        <w:t>m face das mudanças climáticas e de outros desafios ambientais, a diversidade genética é crucial para a sobrevivência e a resiliência das espécies. Variedades de plantas resistentes a doenças, tolerantes à seca ou capazes de crescer em solos pobres e animais adaptados a diferentes climas contribuem para a sustentabilidade dos sistemas agrícolas.</w:t>
      </w:r>
    </w:p>
    <w:p w14:paraId="60E71BFD" w14:textId="77777777" w:rsidR="00CE3451" w:rsidRPr="00912771" w:rsidRDefault="00E23E7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É bem verdade que o</w:t>
      </w:r>
      <w:r w:rsidR="00CE3451" w:rsidRPr="00912771">
        <w:rPr>
          <w:rFonts w:ascii="Times New Roman" w:hAnsi="Times New Roman" w:cs="Times New Roman"/>
          <w:sz w:val="24"/>
          <w:szCs w:val="24"/>
        </w:rPr>
        <w:t xml:space="preserve"> </w:t>
      </w:r>
      <w:r w:rsidR="00E45D20" w:rsidRPr="00912771">
        <w:rPr>
          <w:rFonts w:ascii="Times New Roman" w:hAnsi="Times New Roman" w:cs="Times New Roman"/>
          <w:sz w:val="24"/>
          <w:szCs w:val="24"/>
        </w:rPr>
        <w:t>património</w:t>
      </w:r>
      <w:r w:rsidR="00CE3451" w:rsidRPr="00912771">
        <w:rPr>
          <w:rFonts w:ascii="Times New Roman" w:hAnsi="Times New Roman" w:cs="Times New Roman"/>
          <w:sz w:val="24"/>
          <w:szCs w:val="24"/>
        </w:rPr>
        <w:t xml:space="preserve"> genético </w:t>
      </w:r>
      <w:r w:rsidRPr="00912771">
        <w:rPr>
          <w:rFonts w:ascii="Times New Roman" w:hAnsi="Times New Roman" w:cs="Times New Roman"/>
          <w:sz w:val="24"/>
          <w:szCs w:val="24"/>
        </w:rPr>
        <w:t>tem sido</w:t>
      </w:r>
      <w:r w:rsidR="00CE3451" w:rsidRPr="00912771">
        <w:rPr>
          <w:rFonts w:ascii="Times New Roman" w:hAnsi="Times New Roman" w:cs="Times New Roman"/>
          <w:sz w:val="24"/>
          <w:szCs w:val="24"/>
        </w:rPr>
        <w:t xml:space="preserve"> uma fonte inestimável de recursos para o melhoramento genético de animais e plantas. Através da seleção e cruzamento de diferentes variedades, é possível desenvolver novas raças de animais e variedades de plantas com características desejáveis, como maior produtividade, resistência a doenças, qualidade nutricional melhorada e adaptabilidade a diferentes ambientes. O acesso ao </w:t>
      </w:r>
      <w:r w:rsidR="00E45D20" w:rsidRPr="00912771">
        <w:rPr>
          <w:rFonts w:ascii="Times New Roman" w:hAnsi="Times New Roman" w:cs="Times New Roman"/>
          <w:sz w:val="24"/>
          <w:szCs w:val="24"/>
        </w:rPr>
        <w:t>património</w:t>
      </w:r>
      <w:r w:rsidR="00CE3451" w:rsidRPr="00912771">
        <w:rPr>
          <w:rFonts w:ascii="Times New Roman" w:hAnsi="Times New Roman" w:cs="Times New Roman"/>
          <w:sz w:val="24"/>
          <w:szCs w:val="24"/>
        </w:rPr>
        <w:t xml:space="preserve"> genético é essencial para a contínua melhoria e inovação na agricultura e na pecuária.</w:t>
      </w:r>
      <w:r w:rsidRPr="00912771">
        <w:rPr>
          <w:rFonts w:ascii="Times New Roman" w:hAnsi="Times New Roman" w:cs="Times New Roman"/>
          <w:sz w:val="24"/>
          <w:szCs w:val="24"/>
        </w:rPr>
        <w:t xml:space="preserve"> Contudo, a</w:t>
      </w:r>
      <w:r w:rsidR="00CE3451" w:rsidRPr="00912771">
        <w:rPr>
          <w:rFonts w:ascii="Times New Roman" w:hAnsi="Times New Roman" w:cs="Times New Roman"/>
          <w:sz w:val="24"/>
          <w:szCs w:val="24"/>
        </w:rPr>
        <w:t xml:space="preserve"> conservação dessa </w:t>
      </w:r>
      <w:r w:rsidRPr="00912771">
        <w:rPr>
          <w:rFonts w:ascii="Times New Roman" w:hAnsi="Times New Roman" w:cs="Times New Roman"/>
          <w:sz w:val="24"/>
          <w:szCs w:val="24"/>
        </w:rPr>
        <w:t xml:space="preserve">mesma </w:t>
      </w:r>
      <w:r w:rsidR="00CE3451" w:rsidRPr="00912771">
        <w:rPr>
          <w:rFonts w:ascii="Times New Roman" w:hAnsi="Times New Roman" w:cs="Times New Roman"/>
          <w:sz w:val="24"/>
          <w:szCs w:val="24"/>
        </w:rPr>
        <w:t xml:space="preserve">diversidade é essencial para </w:t>
      </w:r>
      <w:r w:rsidRPr="00912771">
        <w:rPr>
          <w:rFonts w:ascii="Times New Roman" w:hAnsi="Times New Roman" w:cs="Times New Roman"/>
          <w:sz w:val="24"/>
          <w:szCs w:val="24"/>
        </w:rPr>
        <w:t xml:space="preserve">futuras investigações e melhoramentos, para </w:t>
      </w:r>
      <w:r w:rsidR="00CE3451" w:rsidRPr="00912771">
        <w:rPr>
          <w:rFonts w:ascii="Times New Roman" w:hAnsi="Times New Roman" w:cs="Times New Roman"/>
          <w:sz w:val="24"/>
          <w:szCs w:val="24"/>
        </w:rPr>
        <w:t xml:space="preserve">a manutenção dos ecossistemas e para a proteção de espécies ameaçadas. A perda de variedades e raças únicas resultaria </w:t>
      </w:r>
      <w:r w:rsidRPr="00912771">
        <w:rPr>
          <w:rFonts w:ascii="Times New Roman" w:hAnsi="Times New Roman" w:cs="Times New Roman"/>
          <w:sz w:val="24"/>
          <w:szCs w:val="24"/>
        </w:rPr>
        <w:t>n</w:t>
      </w:r>
      <w:r w:rsidR="00CE3451" w:rsidRPr="00912771">
        <w:rPr>
          <w:rFonts w:ascii="Times New Roman" w:hAnsi="Times New Roman" w:cs="Times New Roman"/>
          <w:sz w:val="24"/>
          <w:szCs w:val="24"/>
        </w:rPr>
        <w:t>uma redução significativa da biodiversidade, comprometendo a estabilidade dos ecossistemas e a capacidade de resposta aos desafios futuros.</w:t>
      </w:r>
      <w:r w:rsidR="00C81663" w:rsidRPr="00912771">
        <w:rPr>
          <w:rFonts w:ascii="Times New Roman" w:hAnsi="Times New Roman" w:cs="Times New Roman"/>
          <w:sz w:val="24"/>
          <w:szCs w:val="24"/>
        </w:rPr>
        <w:t xml:space="preserve"> </w:t>
      </w:r>
    </w:p>
    <w:p w14:paraId="1D299CDE" w14:textId="7E8F619C" w:rsidR="00D06EDB" w:rsidRPr="00912771" w:rsidRDefault="00E23E7A"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lastRenderedPageBreak/>
        <w:t xml:space="preserve">A conservação </w:t>
      </w:r>
      <w:r w:rsidR="000E5803" w:rsidRPr="00912771">
        <w:rPr>
          <w:rFonts w:ascii="Times New Roman" w:hAnsi="Times New Roman" w:cs="Times New Roman"/>
          <w:sz w:val="24"/>
          <w:szCs w:val="24"/>
        </w:rPr>
        <w:t xml:space="preserve">de raças e variedades de plantas pode ser feita de vários modos, como sejam os bancos de </w:t>
      </w:r>
      <w:proofErr w:type="spellStart"/>
      <w:r w:rsidR="000E5803" w:rsidRPr="00912771">
        <w:rPr>
          <w:rFonts w:ascii="Times New Roman" w:hAnsi="Times New Roman" w:cs="Times New Roman"/>
          <w:sz w:val="24"/>
          <w:szCs w:val="24"/>
        </w:rPr>
        <w:t>germoplasma</w:t>
      </w:r>
      <w:proofErr w:type="spellEnd"/>
      <w:r w:rsidR="000E5803" w:rsidRPr="00912771">
        <w:rPr>
          <w:rFonts w:ascii="Times New Roman" w:hAnsi="Times New Roman" w:cs="Times New Roman"/>
          <w:sz w:val="24"/>
          <w:szCs w:val="24"/>
        </w:rPr>
        <w:t xml:space="preserve"> e de sementes, a conservação </w:t>
      </w:r>
      <w:proofErr w:type="spellStart"/>
      <w:r w:rsidR="000E5803" w:rsidRPr="00912771">
        <w:rPr>
          <w:rFonts w:ascii="Times New Roman" w:hAnsi="Times New Roman" w:cs="Times New Roman"/>
          <w:i/>
          <w:sz w:val="24"/>
          <w:szCs w:val="24"/>
        </w:rPr>
        <w:t>ex</w:t>
      </w:r>
      <w:proofErr w:type="spellEnd"/>
      <w:r w:rsidR="000E5803" w:rsidRPr="00912771">
        <w:rPr>
          <w:rFonts w:ascii="Times New Roman" w:hAnsi="Times New Roman" w:cs="Times New Roman"/>
          <w:i/>
          <w:sz w:val="24"/>
          <w:szCs w:val="24"/>
        </w:rPr>
        <w:t xml:space="preserve"> </w:t>
      </w:r>
      <w:proofErr w:type="spellStart"/>
      <w:r w:rsidR="000E5803" w:rsidRPr="00912771">
        <w:rPr>
          <w:rFonts w:ascii="Times New Roman" w:hAnsi="Times New Roman" w:cs="Times New Roman"/>
          <w:i/>
          <w:sz w:val="24"/>
          <w:szCs w:val="24"/>
        </w:rPr>
        <w:t>situ</w:t>
      </w:r>
      <w:proofErr w:type="spellEnd"/>
      <w:r w:rsidR="000E5803" w:rsidRPr="00912771">
        <w:rPr>
          <w:rFonts w:ascii="Times New Roman" w:hAnsi="Times New Roman" w:cs="Times New Roman"/>
          <w:sz w:val="24"/>
          <w:szCs w:val="24"/>
        </w:rPr>
        <w:t xml:space="preserve">, </w:t>
      </w:r>
      <w:proofErr w:type="spellStart"/>
      <w:r w:rsidR="000E5803" w:rsidRPr="00912771">
        <w:rPr>
          <w:rFonts w:ascii="Times New Roman" w:hAnsi="Times New Roman" w:cs="Times New Roman"/>
          <w:sz w:val="24"/>
          <w:szCs w:val="24"/>
        </w:rPr>
        <w:t>i.é</w:t>
      </w:r>
      <w:proofErr w:type="spellEnd"/>
      <w:r w:rsidR="000E5803" w:rsidRPr="00912771">
        <w:rPr>
          <w:rFonts w:ascii="Times New Roman" w:hAnsi="Times New Roman" w:cs="Times New Roman"/>
          <w:sz w:val="24"/>
          <w:szCs w:val="24"/>
        </w:rPr>
        <w:t xml:space="preserve">. fora do ambiente natural, como jardins zoológicos, reservas, jardins e campos de cultivo, pelos cruzamentos controlados de animais e plantas e ainda por troca de sementes entre redes de agricultores </w:t>
      </w:r>
      <w:r w:rsidR="00C81663" w:rsidRPr="00912771">
        <w:rPr>
          <w:rFonts w:ascii="Times New Roman" w:hAnsi="Times New Roman" w:cs="Times New Roman"/>
          <w:sz w:val="24"/>
          <w:szCs w:val="24"/>
        </w:rPr>
        <w:t>(</w:t>
      </w:r>
      <w:r w:rsidR="00E97C04" w:rsidRPr="00912771">
        <w:rPr>
          <w:rFonts w:ascii="Times New Roman" w:hAnsi="Times New Roman" w:cs="Times New Roman"/>
          <w:sz w:val="24"/>
          <w:szCs w:val="24"/>
        </w:rPr>
        <w:t>RFP 2021)</w:t>
      </w:r>
    </w:p>
    <w:p w14:paraId="6073AFF6" w14:textId="77777777" w:rsidR="00CE3451" w:rsidRPr="00912771" w:rsidRDefault="000E5803"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Contudo, é na conservação </w:t>
      </w:r>
      <w:proofErr w:type="gramStart"/>
      <w:r w:rsidRPr="00912771">
        <w:rPr>
          <w:rFonts w:ascii="Times New Roman" w:hAnsi="Times New Roman" w:cs="Times New Roman"/>
          <w:i/>
          <w:sz w:val="24"/>
          <w:szCs w:val="24"/>
        </w:rPr>
        <w:t xml:space="preserve">in </w:t>
      </w:r>
      <w:proofErr w:type="spellStart"/>
      <w:r w:rsidRPr="00912771">
        <w:rPr>
          <w:rFonts w:ascii="Times New Roman" w:hAnsi="Times New Roman" w:cs="Times New Roman"/>
          <w:i/>
          <w:sz w:val="24"/>
          <w:szCs w:val="24"/>
        </w:rPr>
        <w:t>situ</w:t>
      </w:r>
      <w:proofErr w:type="spellEnd"/>
      <w:proofErr w:type="gramEnd"/>
      <w:r w:rsidRPr="00912771">
        <w:rPr>
          <w:rFonts w:ascii="Times New Roman" w:hAnsi="Times New Roman" w:cs="Times New Roman"/>
          <w:sz w:val="24"/>
          <w:szCs w:val="24"/>
        </w:rPr>
        <w:t xml:space="preserve"> que os aspetos culturais e tradicionais são mais preservados. </w:t>
      </w:r>
      <w:r w:rsidR="00CE3451" w:rsidRPr="00912771">
        <w:rPr>
          <w:rFonts w:ascii="Times New Roman" w:hAnsi="Times New Roman" w:cs="Times New Roman"/>
          <w:sz w:val="24"/>
          <w:szCs w:val="24"/>
        </w:rPr>
        <w:t xml:space="preserve">O </w:t>
      </w:r>
      <w:r w:rsidR="00E45D20" w:rsidRPr="00912771">
        <w:rPr>
          <w:rFonts w:ascii="Times New Roman" w:hAnsi="Times New Roman" w:cs="Times New Roman"/>
          <w:sz w:val="24"/>
          <w:szCs w:val="24"/>
        </w:rPr>
        <w:t>património</w:t>
      </w:r>
      <w:r w:rsidR="00CE3451" w:rsidRPr="00912771">
        <w:rPr>
          <w:rFonts w:ascii="Times New Roman" w:hAnsi="Times New Roman" w:cs="Times New Roman"/>
          <w:sz w:val="24"/>
          <w:szCs w:val="24"/>
        </w:rPr>
        <w:t xml:space="preserve"> genético de animais e plantas domesticadas está intrinsecamente ligado às culturas e tradições das comunidades locais. Essas espécies desempenham um papel importante nas práticas agrícolas tradicionais, rituais e costumes culturais. A preservação do </w:t>
      </w:r>
      <w:r w:rsidR="00E45D20" w:rsidRPr="00912771">
        <w:rPr>
          <w:rFonts w:ascii="Times New Roman" w:hAnsi="Times New Roman" w:cs="Times New Roman"/>
          <w:sz w:val="24"/>
          <w:szCs w:val="24"/>
        </w:rPr>
        <w:t>património</w:t>
      </w:r>
      <w:r w:rsidR="00CE3451" w:rsidRPr="00912771">
        <w:rPr>
          <w:rFonts w:ascii="Times New Roman" w:hAnsi="Times New Roman" w:cs="Times New Roman"/>
          <w:sz w:val="24"/>
          <w:szCs w:val="24"/>
        </w:rPr>
        <w:t xml:space="preserve"> genético é fundamental para a manutenção da identidade cultural das comunidades e a transmissão de conhecimentos e práticas tradicionais</w:t>
      </w:r>
      <w:r w:rsidR="00C81663" w:rsidRPr="00912771">
        <w:rPr>
          <w:rFonts w:ascii="Times New Roman" w:hAnsi="Times New Roman" w:cs="Times New Roman"/>
          <w:sz w:val="24"/>
          <w:szCs w:val="24"/>
        </w:rPr>
        <w:t xml:space="preserve"> (</w:t>
      </w:r>
      <w:r w:rsidR="00E97C04" w:rsidRPr="00912771">
        <w:rPr>
          <w:rFonts w:ascii="Times New Roman" w:hAnsi="Times New Roman" w:cs="Times New Roman"/>
          <w:sz w:val="24"/>
          <w:szCs w:val="24"/>
        </w:rPr>
        <w:t xml:space="preserve">RFP, 2021; </w:t>
      </w:r>
      <w:r w:rsidR="00C81663" w:rsidRPr="00912771">
        <w:rPr>
          <w:rFonts w:ascii="Times New Roman" w:hAnsi="Times New Roman" w:cs="Times New Roman"/>
          <w:sz w:val="24"/>
          <w:szCs w:val="24"/>
        </w:rPr>
        <w:t xml:space="preserve">Simões </w:t>
      </w:r>
      <w:proofErr w:type="spellStart"/>
      <w:r w:rsidR="00C81663" w:rsidRPr="00912771">
        <w:rPr>
          <w:rFonts w:ascii="Times New Roman" w:hAnsi="Times New Roman" w:cs="Times New Roman"/>
          <w:i/>
          <w:sz w:val="24"/>
          <w:szCs w:val="24"/>
        </w:rPr>
        <w:t>et</w:t>
      </w:r>
      <w:proofErr w:type="spellEnd"/>
      <w:r w:rsidR="00C81663" w:rsidRPr="00912771">
        <w:rPr>
          <w:rFonts w:ascii="Times New Roman" w:hAnsi="Times New Roman" w:cs="Times New Roman"/>
          <w:i/>
          <w:sz w:val="24"/>
          <w:szCs w:val="24"/>
        </w:rPr>
        <w:t xml:space="preserve"> al</w:t>
      </w:r>
      <w:r w:rsidR="00C81663" w:rsidRPr="00912771">
        <w:rPr>
          <w:rFonts w:ascii="Times New Roman" w:hAnsi="Times New Roman" w:cs="Times New Roman"/>
          <w:sz w:val="24"/>
          <w:szCs w:val="24"/>
        </w:rPr>
        <w:t>. 2008).</w:t>
      </w:r>
    </w:p>
    <w:p w14:paraId="51325CDD" w14:textId="77777777" w:rsidR="00CE3451" w:rsidRPr="00912771" w:rsidRDefault="00E45D20"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t xml:space="preserve">7. </w:t>
      </w:r>
      <w:r w:rsidR="00E97C04" w:rsidRPr="00912771">
        <w:rPr>
          <w:rFonts w:ascii="Times New Roman" w:hAnsi="Times New Roman" w:cs="Times New Roman"/>
          <w:b/>
          <w:sz w:val="24"/>
          <w:szCs w:val="24"/>
        </w:rPr>
        <w:t>O p</w:t>
      </w:r>
      <w:r w:rsidR="00CE3451" w:rsidRPr="00912771">
        <w:rPr>
          <w:rFonts w:ascii="Times New Roman" w:hAnsi="Times New Roman" w:cs="Times New Roman"/>
          <w:b/>
          <w:sz w:val="24"/>
          <w:szCs w:val="24"/>
        </w:rPr>
        <w:t>atrimónio</w:t>
      </w:r>
      <w:r w:rsidR="00E97C04" w:rsidRPr="00912771">
        <w:rPr>
          <w:rFonts w:ascii="Times New Roman" w:hAnsi="Times New Roman" w:cs="Times New Roman"/>
          <w:b/>
          <w:sz w:val="24"/>
          <w:szCs w:val="24"/>
        </w:rPr>
        <w:t xml:space="preserve"> Queijo da Serra da Estrela (QSE)</w:t>
      </w:r>
    </w:p>
    <w:p w14:paraId="142164BA" w14:textId="77777777" w:rsidR="00E97C04" w:rsidRPr="00912771" w:rsidRDefault="00E97C04"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O Queijo da Serra da Estrela (QSE) é um património importante a preservar devido ao seu valor cultural, histórico e </w:t>
      </w:r>
      <w:r w:rsidR="00A86AB1" w:rsidRPr="00912771">
        <w:rPr>
          <w:rFonts w:ascii="Times New Roman" w:hAnsi="Times New Roman" w:cs="Times New Roman"/>
          <w:sz w:val="24"/>
          <w:szCs w:val="24"/>
        </w:rPr>
        <w:t>gastronómico</w:t>
      </w:r>
      <w:r w:rsidRPr="00912771">
        <w:rPr>
          <w:rFonts w:ascii="Times New Roman" w:hAnsi="Times New Roman" w:cs="Times New Roman"/>
          <w:sz w:val="24"/>
          <w:szCs w:val="24"/>
        </w:rPr>
        <w:t>, à diversidade genética envolvida, ao impacto econ</w:t>
      </w:r>
      <w:r w:rsidR="00A86AB1" w:rsidRPr="00912771">
        <w:rPr>
          <w:rFonts w:ascii="Times New Roman" w:hAnsi="Times New Roman" w:cs="Times New Roman"/>
          <w:sz w:val="24"/>
          <w:szCs w:val="24"/>
        </w:rPr>
        <w:t>ó</w:t>
      </w:r>
      <w:r w:rsidRPr="00912771">
        <w:rPr>
          <w:rFonts w:ascii="Times New Roman" w:hAnsi="Times New Roman" w:cs="Times New Roman"/>
          <w:sz w:val="24"/>
          <w:szCs w:val="24"/>
        </w:rPr>
        <w:t xml:space="preserve">mico na região, ao reconhecimento e prestígio conquistados e à conservação do território e dos ecossistemas. A preservação deste queijo tradicional contribui para a sustentabilidade </w:t>
      </w:r>
      <w:r w:rsidR="00406C0B" w:rsidRPr="00912771">
        <w:rPr>
          <w:rFonts w:ascii="Times New Roman" w:hAnsi="Times New Roman" w:cs="Times New Roman"/>
          <w:sz w:val="24"/>
          <w:szCs w:val="24"/>
        </w:rPr>
        <w:t>económica</w:t>
      </w:r>
      <w:r w:rsidRPr="00912771">
        <w:rPr>
          <w:rFonts w:ascii="Times New Roman" w:hAnsi="Times New Roman" w:cs="Times New Roman"/>
          <w:sz w:val="24"/>
          <w:szCs w:val="24"/>
        </w:rPr>
        <w:t>, cultural e ambiental da região da Serra da Estrela.</w:t>
      </w:r>
    </w:p>
    <w:p w14:paraId="6021F043" w14:textId="77777777" w:rsidR="00E97C04" w:rsidRPr="00912771" w:rsidRDefault="00E97C04"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A produção do QSE depende de raças autóctones de ovelhas, a Bordaleira Serra da Estrela e</w:t>
      </w:r>
      <w:r w:rsidR="00A86AB1" w:rsidRPr="00912771">
        <w:rPr>
          <w:rFonts w:ascii="Times New Roman" w:hAnsi="Times New Roman" w:cs="Times New Roman"/>
          <w:sz w:val="24"/>
          <w:szCs w:val="24"/>
        </w:rPr>
        <w:t xml:space="preserve"> a Churra </w:t>
      </w:r>
      <w:proofErr w:type="spellStart"/>
      <w:r w:rsidR="00A86AB1" w:rsidRPr="00912771">
        <w:rPr>
          <w:rFonts w:ascii="Times New Roman" w:hAnsi="Times New Roman" w:cs="Times New Roman"/>
          <w:sz w:val="24"/>
          <w:szCs w:val="24"/>
        </w:rPr>
        <w:t>Mondegueira</w:t>
      </w:r>
      <w:proofErr w:type="spellEnd"/>
      <w:r w:rsidRPr="00912771">
        <w:rPr>
          <w:rFonts w:ascii="Times New Roman" w:hAnsi="Times New Roman" w:cs="Times New Roman"/>
          <w:sz w:val="24"/>
          <w:szCs w:val="24"/>
        </w:rPr>
        <w:t xml:space="preserve">, que possuem características específicas adaptadas ao ambiente da região. A preservação dessas raças e da diversidade genética </w:t>
      </w:r>
      <w:r w:rsidR="00A86AB1" w:rsidRPr="00912771">
        <w:rPr>
          <w:rFonts w:ascii="Times New Roman" w:hAnsi="Times New Roman" w:cs="Times New Roman"/>
          <w:sz w:val="24"/>
          <w:szCs w:val="24"/>
        </w:rPr>
        <w:t xml:space="preserve">a elas associada </w:t>
      </w:r>
      <w:r w:rsidRPr="00912771">
        <w:rPr>
          <w:rFonts w:ascii="Times New Roman" w:hAnsi="Times New Roman" w:cs="Times New Roman"/>
          <w:sz w:val="24"/>
          <w:szCs w:val="24"/>
        </w:rPr>
        <w:t>é fundamental para a conservação da biodiversidade e para a manutenção de um sistema agrícola sustentável.</w:t>
      </w:r>
    </w:p>
    <w:p w14:paraId="110B1921" w14:textId="77777777" w:rsidR="00E97C04" w:rsidRPr="00912771" w:rsidRDefault="00E97C04"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O </w:t>
      </w:r>
      <w:r w:rsidR="00406C0B" w:rsidRPr="00912771">
        <w:rPr>
          <w:rFonts w:ascii="Times New Roman" w:hAnsi="Times New Roman" w:cs="Times New Roman"/>
          <w:sz w:val="24"/>
          <w:szCs w:val="24"/>
        </w:rPr>
        <w:t>QSE</w:t>
      </w:r>
      <w:r w:rsidRPr="00912771">
        <w:rPr>
          <w:rFonts w:ascii="Times New Roman" w:hAnsi="Times New Roman" w:cs="Times New Roman"/>
          <w:sz w:val="24"/>
          <w:szCs w:val="24"/>
        </w:rPr>
        <w:t xml:space="preserve"> desempenha um papel importante na economia local e regional. </w:t>
      </w:r>
      <w:r w:rsidR="00406C0B" w:rsidRPr="00912771">
        <w:rPr>
          <w:rFonts w:ascii="Times New Roman" w:hAnsi="Times New Roman" w:cs="Times New Roman"/>
          <w:sz w:val="24"/>
          <w:szCs w:val="24"/>
        </w:rPr>
        <w:t>A s</w:t>
      </w:r>
      <w:r w:rsidRPr="00912771">
        <w:rPr>
          <w:rFonts w:ascii="Times New Roman" w:hAnsi="Times New Roman" w:cs="Times New Roman"/>
          <w:sz w:val="24"/>
          <w:szCs w:val="24"/>
        </w:rPr>
        <w:t>ua produção gera empregos e oportunidades de negócios para produtores</w:t>
      </w:r>
      <w:r w:rsidR="00075DCD" w:rsidRPr="00912771">
        <w:rPr>
          <w:rFonts w:ascii="Times New Roman" w:hAnsi="Times New Roman" w:cs="Times New Roman"/>
          <w:sz w:val="24"/>
          <w:szCs w:val="24"/>
        </w:rPr>
        <w:t xml:space="preserve"> de leite (pastores)</w:t>
      </w:r>
      <w:r w:rsidRPr="00912771">
        <w:rPr>
          <w:rFonts w:ascii="Times New Roman" w:hAnsi="Times New Roman" w:cs="Times New Roman"/>
          <w:sz w:val="24"/>
          <w:szCs w:val="24"/>
        </w:rPr>
        <w:t xml:space="preserve">, </w:t>
      </w:r>
      <w:r w:rsidRPr="00912771">
        <w:rPr>
          <w:rFonts w:ascii="Times New Roman" w:hAnsi="Times New Roman" w:cs="Times New Roman"/>
          <w:sz w:val="24"/>
          <w:szCs w:val="24"/>
        </w:rPr>
        <w:lastRenderedPageBreak/>
        <w:t>queij</w:t>
      </w:r>
      <w:r w:rsidR="00075DCD" w:rsidRPr="00912771">
        <w:rPr>
          <w:rFonts w:ascii="Times New Roman" w:hAnsi="Times New Roman" w:cs="Times New Roman"/>
          <w:sz w:val="24"/>
          <w:szCs w:val="24"/>
        </w:rPr>
        <w:t xml:space="preserve">arias </w:t>
      </w:r>
      <w:r w:rsidRPr="00912771">
        <w:rPr>
          <w:rFonts w:ascii="Times New Roman" w:hAnsi="Times New Roman" w:cs="Times New Roman"/>
          <w:sz w:val="24"/>
          <w:szCs w:val="24"/>
        </w:rPr>
        <w:t xml:space="preserve">e outros setores relacionados. Além disso, o queijo atrai turistas e visitantes interessados ​​em experimentar essa iguaria tradicional, contribuindo para o desenvolvimento do turismo </w:t>
      </w:r>
      <w:r w:rsidR="00A86AB1" w:rsidRPr="00912771">
        <w:rPr>
          <w:rFonts w:ascii="Times New Roman" w:hAnsi="Times New Roman" w:cs="Times New Roman"/>
          <w:sz w:val="24"/>
          <w:szCs w:val="24"/>
        </w:rPr>
        <w:t>gastronómico</w:t>
      </w:r>
      <w:r w:rsidRPr="00912771">
        <w:rPr>
          <w:rFonts w:ascii="Times New Roman" w:hAnsi="Times New Roman" w:cs="Times New Roman"/>
          <w:sz w:val="24"/>
          <w:szCs w:val="24"/>
        </w:rPr>
        <w:t xml:space="preserve"> na região.</w:t>
      </w:r>
      <w:r w:rsidR="00406C0B" w:rsidRPr="00912771">
        <w:rPr>
          <w:rFonts w:ascii="Times New Roman" w:hAnsi="Times New Roman" w:cs="Times New Roman"/>
          <w:sz w:val="24"/>
          <w:szCs w:val="24"/>
        </w:rPr>
        <w:t xml:space="preserve"> </w:t>
      </w:r>
    </w:p>
    <w:p w14:paraId="71CFB1D8" w14:textId="77777777" w:rsidR="00406C0B" w:rsidRPr="00912771" w:rsidRDefault="00406C0B"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Numa perspetiva mais geral, a</w:t>
      </w:r>
      <w:r w:rsidR="00E97C04" w:rsidRPr="00912771">
        <w:rPr>
          <w:rFonts w:ascii="Times New Roman" w:hAnsi="Times New Roman" w:cs="Times New Roman"/>
          <w:sz w:val="24"/>
          <w:szCs w:val="24"/>
        </w:rPr>
        <w:t xml:space="preserve"> produção do </w:t>
      </w:r>
      <w:r w:rsidRPr="00912771">
        <w:rPr>
          <w:rFonts w:ascii="Times New Roman" w:hAnsi="Times New Roman" w:cs="Times New Roman"/>
          <w:sz w:val="24"/>
          <w:szCs w:val="24"/>
        </w:rPr>
        <w:t xml:space="preserve">QSE </w:t>
      </w:r>
      <w:r w:rsidR="00E97C04" w:rsidRPr="00912771">
        <w:rPr>
          <w:rFonts w:ascii="Times New Roman" w:hAnsi="Times New Roman" w:cs="Times New Roman"/>
          <w:sz w:val="24"/>
          <w:szCs w:val="24"/>
        </w:rPr>
        <w:t xml:space="preserve">está ligada à manutenção dos ecossistemas da Serra da Estrela. </w:t>
      </w:r>
      <w:r w:rsidRPr="00912771">
        <w:rPr>
          <w:rFonts w:ascii="Times New Roman" w:hAnsi="Times New Roman" w:cs="Times New Roman"/>
          <w:sz w:val="24"/>
          <w:szCs w:val="24"/>
        </w:rPr>
        <w:t xml:space="preserve">Embora nos últimos anos a alimentação dos animais seja predominantemente feita à base de prados e pastagens cultivados, continuam ainda a ser usados </w:t>
      </w:r>
      <w:r w:rsidR="00E97C04" w:rsidRPr="00912771">
        <w:rPr>
          <w:rFonts w:ascii="Times New Roman" w:hAnsi="Times New Roman" w:cs="Times New Roman"/>
          <w:sz w:val="24"/>
          <w:szCs w:val="24"/>
        </w:rPr>
        <w:t xml:space="preserve">pastos naturais, </w:t>
      </w:r>
      <w:r w:rsidRPr="00912771">
        <w:rPr>
          <w:rFonts w:ascii="Times New Roman" w:hAnsi="Times New Roman" w:cs="Times New Roman"/>
          <w:sz w:val="24"/>
          <w:szCs w:val="24"/>
        </w:rPr>
        <w:t xml:space="preserve">que contribuem para a manutenção </w:t>
      </w:r>
      <w:r w:rsidR="00E97C04" w:rsidRPr="00912771">
        <w:rPr>
          <w:rFonts w:ascii="Times New Roman" w:hAnsi="Times New Roman" w:cs="Times New Roman"/>
          <w:sz w:val="24"/>
          <w:szCs w:val="24"/>
        </w:rPr>
        <w:t>da paisagem rural e do equilíbrio ambiental</w:t>
      </w:r>
      <w:r w:rsidRPr="00912771">
        <w:rPr>
          <w:rFonts w:ascii="Times New Roman" w:hAnsi="Times New Roman" w:cs="Times New Roman"/>
          <w:sz w:val="24"/>
          <w:szCs w:val="24"/>
        </w:rPr>
        <w:t xml:space="preserve">, </w:t>
      </w:r>
      <w:r w:rsidR="00E97C04" w:rsidRPr="00912771">
        <w:rPr>
          <w:rFonts w:ascii="Times New Roman" w:hAnsi="Times New Roman" w:cs="Times New Roman"/>
          <w:sz w:val="24"/>
          <w:szCs w:val="24"/>
        </w:rPr>
        <w:t xml:space="preserve">essencial para a alimentação das ovelhas e para a qualidade do leite utilizado na produção do queijo. </w:t>
      </w:r>
    </w:p>
    <w:p w14:paraId="47E6A7C6" w14:textId="77777777" w:rsidR="00CE3451" w:rsidRPr="00912771" w:rsidRDefault="00E97C04"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O Q</w:t>
      </w:r>
      <w:r w:rsidR="00406C0B" w:rsidRPr="00912771">
        <w:rPr>
          <w:rFonts w:ascii="Times New Roman" w:hAnsi="Times New Roman" w:cs="Times New Roman"/>
          <w:sz w:val="24"/>
          <w:szCs w:val="24"/>
        </w:rPr>
        <w:t>SE</w:t>
      </w:r>
      <w:r w:rsidRPr="00912771">
        <w:rPr>
          <w:rFonts w:ascii="Times New Roman" w:hAnsi="Times New Roman" w:cs="Times New Roman"/>
          <w:sz w:val="24"/>
          <w:szCs w:val="24"/>
        </w:rPr>
        <w:t xml:space="preserve"> possui renome e prestígio nacional e internacional. É reconhecido como um produto de alta qualidade e autenticidade, representando o artesanato e o </w:t>
      </w:r>
      <w:proofErr w:type="gramStart"/>
      <w:r w:rsidRPr="00912771">
        <w:rPr>
          <w:rFonts w:ascii="Times New Roman" w:hAnsi="Times New Roman" w:cs="Times New Roman"/>
          <w:i/>
          <w:sz w:val="24"/>
          <w:szCs w:val="24"/>
        </w:rPr>
        <w:t>savoir-faire</w:t>
      </w:r>
      <w:proofErr w:type="gramEnd"/>
      <w:r w:rsidRPr="00912771">
        <w:rPr>
          <w:rFonts w:ascii="Times New Roman" w:hAnsi="Times New Roman" w:cs="Times New Roman"/>
          <w:sz w:val="24"/>
          <w:szCs w:val="24"/>
        </w:rPr>
        <w:t xml:space="preserve"> dos produtores locais. </w:t>
      </w:r>
      <w:r w:rsidR="00AF1A49" w:rsidRPr="00912771">
        <w:rPr>
          <w:rFonts w:ascii="Times New Roman" w:hAnsi="Times New Roman" w:cs="Times New Roman"/>
          <w:sz w:val="24"/>
          <w:szCs w:val="24"/>
        </w:rPr>
        <w:t>A s</w:t>
      </w:r>
      <w:r w:rsidRPr="00912771">
        <w:rPr>
          <w:rFonts w:ascii="Times New Roman" w:hAnsi="Times New Roman" w:cs="Times New Roman"/>
          <w:sz w:val="24"/>
          <w:szCs w:val="24"/>
        </w:rPr>
        <w:t>ua preservação como património contribui para manter e fortalecer esse reconhecimento, garantindo a sua integridade e protegendo-o contra imitações ou falsificações.</w:t>
      </w:r>
      <w:r w:rsidR="00AF1A49" w:rsidRPr="00912771">
        <w:rPr>
          <w:rFonts w:ascii="Times New Roman" w:hAnsi="Times New Roman" w:cs="Times New Roman"/>
          <w:sz w:val="24"/>
          <w:szCs w:val="24"/>
        </w:rPr>
        <w:t xml:space="preserve"> Além disso, sendo </w:t>
      </w:r>
      <w:r w:rsidR="00CE3451" w:rsidRPr="00912771">
        <w:rPr>
          <w:rFonts w:ascii="Times New Roman" w:hAnsi="Times New Roman" w:cs="Times New Roman"/>
          <w:sz w:val="24"/>
          <w:szCs w:val="24"/>
        </w:rPr>
        <w:t>um produto trad</w:t>
      </w:r>
      <w:r w:rsidR="00AF1A49" w:rsidRPr="00912771">
        <w:rPr>
          <w:rFonts w:ascii="Times New Roman" w:hAnsi="Times New Roman" w:cs="Times New Roman"/>
          <w:sz w:val="24"/>
          <w:szCs w:val="24"/>
        </w:rPr>
        <w:t>icional e emblemático da região, com uma história que remonta ao período do Império Romano, é</w:t>
      </w:r>
      <w:r w:rsidR="00CE3451" w:rsidRPr="00912771">
        <w:rPr>
          <w:rFonts w:ascii="Times New Roman" w:hAnsi="Times New Roman" w:cs="Times New Roman"/>
          <w:sz w:val="24"/>
          <w:szCs w:val="24"/>
        </w:rPr>
        <w:t xml:space="preserve"> um </w:t>
      </w:r>
      <w:r w:rsidR="00AF1A49" w:rsidRPr="00912771">
        <w:rPr>
          <w:rFonts w:ascii="Times New Roman" w:hAnsi="Times New Roman" w:cs="Times New Roman"/>
          <w:sz w:val="24"/>
          <w:szCs w:val="24"/>
        </w:rPr>
        <w:t xml:space="preserve">verdadeiro </w:t>
      </w:r>
      <w:r w:rsidR="00CE3451" w:rsidRPr="00912771">
        <w:rPr>
          <w:rFonts w:ascii="Times New Roman" w:hAnsi="Times New Roman" w:cs="Times New Roman"/>
          <w:sz w:val="24"/>
          <w:szCs w:val="24"/>
        </w:rPr>
        <w:t xml:space="preserve">símbolo cultural e representa a identidade e o </w:t>
      </w:r>
      <w:r w:rsidR="00E45D20" w:rsidRPr="00912771">
        <w:rPr>
          <w:rFonts w:ascii="Times New Roman" w:hAnsi="Times New Roman" w:cs="Times New Roman"/>
          <w:sz w:val="24"/>
          <w:szCs w:val="24"/>
        </w:rPr>
        <w:t>património</w:t>
      </w:r>
      <w:r w:rsidR="00CE3451" w:rsidRPr="00912771">
        <w:rPr>
          <w:rFonts w:ascii="Times New Roman" w:hAnsi="Times New Roman" w:cs="Times New Roman"/>
          <w:sz w:val="24"/>
          <w:szCs w:val="24"/>
        </w:rPr>
        <w:t xml:space="preserve"> gastron</w:t>
      </w:r>
      <w:r w:rsidR="00AF1A49" w:rsidRPr="00912771">
        <w:rPr>
          <w:rFonts w:ascii="Times New Roman" w:hAnsi="Times New Roman" w:cs="Times New Roman"/>
          <w:sz w:val="24"/>
          <w:szCs w:val="24"/>
        </w:rPr>
        <w:t>ó</w:t>
      </w:r>
      <w:r w:rsidR="00CE3451" w:rsidRPr="00912771">
        <w:rPr>
          <w:rFonts w:ascii="Times New Roman" w:hAnsi="Times New Roman" w:cs="Times New Roman"/>
          <w:sz w:val="24"/>
          <w:szCs w:val="24"/>
        </w:rPr>
        <w:t>mico da região.</w:t>
      </w:r>
    </w:p>
    <w:p w14:paraId="76BF3DF4" w14:textId="77777777" w:rsidR="00CE3451" w:rsidRPr="00912771" w:rsidRDefault="00E45D20"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t xml:space="preserve">8. </w:t>
      </w:r>
      <w:r w:rsidR="00CE3451" w:rsidRPr="00912771">
        <w:rPr>
          <w:rFonts w:ascii="Times New Roman" w:hAnsi="Times New Roman" w:cs="Times New Roman"/>
          <w:b/>
          <w:sz w:val="24"/>
          <w:szCs w:val="24"/>
        </w:rPr>
        <w:t>Concorrência no mercado do QSE</w:t>
      </w:r>
    </w:p>
    <w:p w14:paraId="21B8B07B" w14:textId="3F7A55BC" w:rsidR="000E553B" w:rsidRPr="00912771" w:rsidRDefault="00AF1A49"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Um dos principais problemas que o QSE enfrenta no mercado atual é a sua concorrência com outros produtos. </w:t>
      </w:r>
      <w:r w:rsidR="00BE6C2C" w:rsidRPr="00912771">
        <w:rPr>
          <w:rFonts w:ascii="Times New Roman" w:hAnsi="Times New Roman" w:cs="Times New Roman"/>
          <w:sz w:val="24"/>
          <w:szCs w:val="24"/>
        </w:rPr>
        <w:t xml:space="preserve">Para se entender esta concorrência é necessário ter em conta que </w:t>
      </w:r>
      <w:r w:rsidR="002A0DFE">
        <w:rPr>
          <w:rFonts w:ascii="Times New Roman" w:hAnsi="Times New Roman" w:cs="Times New Roman"/>
          <w:sz w:val="24"/>
          <w:szCs w:val="24"/>
        </w:rPr>
        <w:t>na região da</w:t>
      </w:r>
      <w:r w:rsidR="00BE6C2C" w:rsidRPr="00912771">
        <w:rPr>
          <w:rFonts w:ascii="Times New Roman" w:hAnsi="Times New Roman" w:cs="Times New Roman"/>
          <w:sz w:val="24"/>
          <w:szCs w:val="24"/>
        </w:rPr>
        <w:t xml:space="preserve"> Serra da Estrela </w:t>
      </w:r>
      <w:r w:rsidR="002A0DFE">
        <w:rPr>
          <w:rFonts w:ascii="Times New Roman" w:hAnsi="Times New Roman" w:cs="Times New Roman"/>
          <w:sz w:val="24"/>
          <w:szCs w:val="24"/>
        </w:rPr>
        <w:t>são produzidas e comercializadas</w:t>
      </w:r>
      <w:r w:rsidR="00BE6C2C" w:rsidRPr="00912771">
        <w:rPr>
          <w:rFonts w:ascii="Times New Roman" w:hAnsi="Times New Roman" w:cs="Times New Roman"/>
          <w:sz w:val="24"/>
          <w:szCs w:val="24"/>
        </w:rPr>
        <w:t xml:space="preserve"> pelo menos 4 tipologias de queijo, de acordo com os sistemas de produção adotados e os atores e agentes institucionais envolvidos: </w:t>
      </w:r>
      <w:r w:rsidR="000E553B" w:rsidRPr="00912771">
        <w:rPr>
          <w:rFonts w:ascii="Times New Roman" w:hAnsi="Times New Roman" w:cs="Times New Roman"/>
          <w:sz w:val="24"/>
          <w:szCs w:val="24"/>
        </w:rPr>
        <w:t>Queijo artesanal</w:t>
      </w:r>
      <w:r w:rsidR="002A0DFE">
        <w:rPr>
          <w:rFonts w:ascii="Times New Roman" w:hAnsi="Times New Roman" w:cs="Times New Roman"/>
          <w:sz w:val="24"/>
          <w:szCs w:val="24"/>
        </w:rPr>
        <w:t xml:space="preserve"> não certificado</w:t>
      </w:r>
      <w:r w:rsidR="000E553B" w:rsidRPr="00912771">
        <w:rPr>
          <w:rFonts w:ascii="Times New Roman" w:hAnsi="Times New Roman" w:cs="Times New Roman"/>
          <w:sz w:val="24"/>
          <w:szCs w:val="24"/>
        </w:rPr>
        <w:t xml:space="preserve">, queijo artesanal com DOP, queijo semi-industrial com DOP e queijo industrial (Dinis e Simões, 2021). </w:t>
      </w:r>
    </w:p>
    <w:p w14:paraId="45571575" w14:textId="3746009C" w:rsidR="006F4C83" w:rsidRPr="00912771" w:rsidRDefault="000E553B"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O queijo artesanal </w:t>
      </w:r>
      <w:r w:rsidR="002A0DFE">
        <w:rPr>
          <w:rFonts w:ascii="Times New Roman" w:hAnsi="Times New Roman" w:cs="Times New Roman"/>
          <w:sz w:val="24"/>
          <w:szCs w:val="24"/>
        </w:rPr>
        <w:t xml:space="preserve">sem certificação </w:t>
      </w:r>
      <w:r w:rsidRPr="00912771">
        <w:rPr>
          <w:rFonts w:ascii="Times New Roman" w:hAnsi="Times New Roman" w:cs="Times New Roman"/>
          <w:sz w:val="24"/>
          <w:szCs w:val="24"/>
        </w:rPr>
        <w:t xml:space="preserve">é produzido por pastores/queijeiros em unidades familiares, </w:t>
      </w:r>
      <w:r w:rsidR="002A0DFE">
        <w:rPr>
          <w:rFonts w:ascii="Times New Roman" w:hAnsi="Times New Roman" w:cs="Times New Roman"/>
          <w:sz w:val="24"/>
          <w:szCs w:val="24"/>
        </w:rPr>
        <w:t xml:space="preserve">que não </w:t>
      </w:r>
      <w:r w:rsidR="002A0DFE" w:rsidRPr="00912771">
        <w:rPr>
          <w:rFonts w:ascii="Times New Roman" w:hAnsi="Times New Roman" w:cs="Times New Roman"/>
          <w:sz w:val="24"/>
          <w:szCs w:val="24"/>
        </w:rPr>
        <w:t>cumprem</w:t>
      </w:r>
      <w:r w:rsidR="002A0DFE">
        <w:rPr>
          <w:rFonts w:ascii="Times New Roman" w:hAnsi="Times New Roman" w:cs="Times New Roman"/>
          <w:sz w:val="24"/>
          <w:szCs w:val="24"/>
        </w:rPr>
        <w:t xml:space="preserve"> </w:t>
      </w:r>
      <w:r w:rsidRPr="00912771">
        <w:rPr>
          <w:rFonts w:ascii="Times New Roman" w:hAnsi="Times New Roman" w:cs="Times New Roman"/>
          <w:sz w:val="24"/>
          <w:szCs w:val="24"/>
        </w:rPr>
        <w:t>os requisitos da DOP</w:t>
      </w:r>
      <w:r w:rsidR="002A0DFE">
        <w:rPr>
          <w:rFonts w:ascii="Times New Roman" w:hAnsi="Times New Roman" w:cs="Times New Roman"/>
          <w:sz w:val="24"/>
          <w:szCs w:val="24"/>
        </w:rPr>
        <w:t xml:space="preserve"> ou, cumprindo-os, não reconhecem </w:t>
      </w:r>
      <w:r w:rsidR="002A0DFE">
        <w:rPr>
          <w:rFonts w:ascii="Times New Roman" w:hAnsi="Times New Roman" w:cs="Times New Roman"/>
          <w:sz w:val="24"/>
          <w:szCs w:val="24"/>
        </w:rPr>
        <w:lastRenderedPageBreak/>
        <w:t>vantagens na certificação</w:t>
      </w:r>
      <w:r w:rsidRPr="00912771">
        <w:rPr>
          <w:rFonts w:ascii="Times New Roman" w:hAnsi="Times New Roman" w:cs="Times New Roman"/>
          <w:sz w:val="24"/>
          <w:szCs w:val="24"/>
        </w:rPr>
        <w:t>.</w:t>
      </w:r>
      <w:r w:rsidR="001D6AF9" w:rsidRPr="00912771">
        <w:rPr>
          <w:rFonts w:ascii="Times New Roman" w:hAnsi="Times New Roman" w:cs="Times New Roman"/>
          <w:sz w:val="24"/>
          <w:szCs w:val="24"/>
        </w:rPr>
        <w:t xml:space="preserve"> Vendem preferencialmente o queijo em feiras e mercados locais, ou diretamente ao consumidor.</w:t>
      </w:r>
      <w:r w:rsidRPr="00912771">
        <w:rPr>
          <w:rFonts w:ascii="Times New Roman" w:hAnsi="Times New Roman" w:cs="Times New Roman"/>
          <w:sz w:val="24"/>
          <w:szCs w:val="24"/>
        </w:rPr>
        <w:t xml:space="preserve"> </w:t>
      </w:r>
      <w:r w:rsidR="001D6AF9" w:rsidRPr="00912771">
        <w:rPr>
          <w:rFonts w:ascii="Times New Roman" w:hAnsi="Times New Roman" w:cs="Times New Roman"/>
          <w:sz w:val="24"/>
          <w:szCs w:val="24"/>
        </w:rPr>
        <w:t xml:space="preserve">O queijo artesanal com DOP é </w:t>
      </w:r>
      <w:r w:rsidR="002A0DFE">
        <w:rPr>
          <w:rFonts w:ascii="Times New Roman" w:hAnsi="Times New Roman" w:cs="Times New Roman"/>
          <w:sz w:val="24"/>
          <w:szCs w:val="24"/>
        </w:rPr>
        <w:t>também produzido em explorações familiares</w:t>
      </w:r>
      <w:r w:rsidR="001D6AF9" w:rsidRPr="00912771">
        <w:rPr>
          <w:rFonts w:ascii="Times New Roman" w:hAnsi="Times New Roman" w:cs="Times New Roman"/>
          <w:sz w:val="24"/>
          <w:szCs w:val="24"/>
        </w:rPr>
        <w:t xml:space="preserve">, elaborado por pastores/queijeiros ou por queijeiros que compram leite a pastores, e é </w:t>
      </w:r>
      <w:r w:rsidR="002A0DFE">
        <w:rPr>
          <w:rFonts w:ascii="Times New Roman" w:hAnsi="Times New Roman" w:cs="Times New Roman"/>
          <w:sz w:val="24"/>
          <w:szCs w:val="24"/>
        </w:rPr>
        <w:t xml:space="preserve">vendido de forma direta ou </w:t>
      </w:r>
      <w:r w:rsidR="001D6AF9" w:rsidRPr="00912771">
        <w:rPr>
          <w:rFonts w:ascii="Times New Roman" w:hAnsi="Times New Roman" w:cs="Times New Roman"/>
          <w:sz w:val="24"/>
          <w:szCs w:val="24"/>
        </w:rPr>
        <w:t xml:space="preserve">colocado no mercado através de comerciantes intermediários ou da </w:t>
      </w:r>
      <w:proofErr w:type="spellStart"/>
      <w:r w:rsidR="001D6AF9" w:rsidRPr="00912771">
        <w:rPr>
          <w:rFonts w:ascii="Times New Roman" w:hAnsi="Times New Roman" w:cs="Times New Roman"/>
          <w:sz w:val="24"/>
          <w:szCs w:val="24"/>
        </w:rPr>
        <w:t>Estrelacoop</w:t>
      </w:r>
      <w:proofErr w:type="spellEnd"/>
      <w:r w:rsidR="001D6AF9" w:rsidRPr="00912771">
        <w:rPr>
          <w:rFonts w:ascii="Times New Roman" w:hAnsi="Times New Roman" w:cs="Times New Roman"/>
          <w:sz w:val="24"/>
          <w:szCs w:val="24"/>
        </w:rPr>
        <w:t xml:space="preserve">, cooperativa de produtores. O queijo semi-industrial DOP é produzido em unidades industriais de pequena ou média dimensão, cumprindo os requisitos legais da DOP na seleção e recolha do leite, bem como nos processos de fabrico. </w:t>
      </w:r>
      <w:r w:rsidR="005B0699" w:rsidRPr="00912771">
        <w:rPr>
          <w:rFonts w:ascii="Times New Roman" w:hAnsi="Times New Roman" w:cs="Times New Roman"/>
          <w:sz w:val="24"/>
          <w:szCs w:val="24"/>
        </w:rPr>
        <w:t xml:space="preserve">Entra em circuitos comerciais mais alargados, nomeadamente na grande distribuição alimentar. Finalmente o queijo de produção industrial não segue as normas da DOP, </w:t>
      </w:r>
      <w:r w:rsidR="002A0DFE">
        <w:rPr>
          <w:rFonts w:ascii="Times New Roman" w:hAnsi="Times New Roman" w:cs="Times New Roman"/>
          <w:sz w:val="24"/>
          <w:szCs w:val="24"/>
        </w:rPr>
        <w:t>recorrendo a</w:t>
      </w:r>
      <w:r w:rsidR="005B0699" w:rsidRPr="00912771">
        <w:rPr>
          <w:rFonts w:ascii="Times New Roman" w:hAnsi="Times New Roman" w:cs="Times New Roman"/>
          <w:sz w:val="24"/>
          <w:szCs w:val="24"/>
        </w:rPr>
        <w:t xml:space="preserve"> leite de ovelhas de raças estrangeiras mais produtivas, sobretudo a </w:t>
      </w:r>
      <w:proofErr w:type="spellStart"/>
      <w:r w:rsidR="005B0699" w:rsidRPr="00912771">
        <w:rPr>
          <w:rFonts w:ascii="Times New Roman" w:hAnsi="Times New Roman" w:cs="Times New Roman"/>
          <w:sz w:val="24"/>
          <w:szCs w:val="24"/>
        </w:rPr>
        <w:t>Lacaune</w:t>
      </w:r>
      <w:proofErr w:type="spellEnd"/>
      <w:r w:rsidR="005B0699" w:rsidRPr="00912771">
        <w:rPr>
          <w:rFonts w:ascii="Times New Roman" w:hAnsi="Times New Roman" w:cs="Times New Roman"/>
          <w:sz w:val="24"/>
          <w:szCs w:val="24"/>
        </w:rPr>
        <w:t xml:space="preserve">. A comercialização segue a lógica da produção em massa, podendo-se encontrar o produto um pouco por todo o lado, desde o comércio tradicional até à pequena, media e grande distribuição alimentar.  </w:t>
      </w:r>
    </w:p>
    <w:p w14:paraId="38DEFAE0" w14:textId="77777777" w:rsidR="005B0699" w:rsidRPr="00912771" w:rsidRDefault="005B0699"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De entre estes tipos de produtos, apenas o queijo DOP garante a tipicidade do QSE. Contudo, considerando que toda a produção artesanal se baseia </w:t>
      </w:r>
      <w:r w:rsidR="002C13BE" w:rsidRPr="00912771">
        <w:rPr>
          <w:rFonts w:ascii="Times New Roman" w:hAnsi="Times New Roman" w:cs="Times New Roman"/>
          <w:sz w:val="24"/>
          <w:szCs w:val="24"/>
        </w:rPr>
        <w:t>na tradição regional, muitos pastores/queijeiros produzem queijo muito similar ao queijo DOP, enquanto outros já se afastaram da tradição, nomeadamente pela via da introdução de raças de ovelhas estrangeiras.</w:t>
      </w:r>
    </w:p>
    <w:p w14:paraId="5D4B4741" w14:textId="77777777" w:rsidR="00B470BE" w:rsidRPr="00912771" w:rsidRDefault="002C13BE"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Mas </w:t>
      </w:r>
      <w:r w:rsidR="00B470BE" w:rsidRPr="00912771">
        <w:rPr>
          <w:rFonts w:ascii="Times New Roman" w:hAnsi="Times New Roman" w:cs="Times New Roman"/>
          <w:sz w:val="24"/>
          <w:szCs w:val="24"/>
        </w:rPr>
        <w:t xml:space="preserve">a principal concorrência no mercado ao QSE é a produção industrial. Sem os padrões de qualidade e autenticidade exigidos pela denominação de origem, estes queijos surgem no mercado mais baratos, mas com idêntica aparência, </w:t>
      </w:r>
      <w:r w:rsidR="007C2A77" w:rsidRPr="00912771">
        <w:rPr>
          <w:rFonts w:ascii="Times New Roman" w:hAnsi="Times New Roman" w:cs="Times New Roman"/>
          <w:sz w:val="24"/>
          <w:szCs w:val="24"/>
        </w:rPr>
        <w:t>quer</w:t>
      </w:r>
      <w:r w:rsidR="00B470BE" w:rsidRPr="00912771">
        <w:rPr>
          <w:rFonts w:ascii="Times New Roman" w:hAnsi="Times New Roman" w:cs="Times New Roman"/>
          <w:sz w:val="24"/>
          <w:szCs w:val="24"/>
        </w:rPr>
        <w:t xml:space="preserve"> no queijo propriamente dito, quer na rotulagem. Além disso, alguns desses produtos usam nomes genéricos </w:t>
      </w:r>
      <w:r w:rsidR="007C2A77" w:rsidRPr="00912771">
        <w:rPr>
          <w:rFonts w:ascii="Times New Roman" w:hAnsi="Times New Roman" w:cs="Times New Roman"/>
          <w:sz w:val="24"/>
          <w:szCs w:val="24"/>
        </w:rPr>
        <w:t xml:space="preserve">que apelam aos mesmos valores que caraterizam o queijo genuíno, como a tradição, o caráter artesanal ou nomes de localidades situadas na mesma região, </w:t>
      </w:r>
      <w:r w:rsidR="00932397" w:rsidRPr="00912771">
        <w:rPr>
          <w:rFonts w:ascii="Times New Roman" w:hAnsi="Times New Roman" w:cs="Times New Roman"/>
          <w:sz w:val="24"/>
          <w:szCs w:val="24"/>
        </w:rPr>
        <w:t xml:space="preserve">o </w:t>
      </w:r>
      <w:r w:rsidR="007C2A77" w:rsidRPr="00912771">
        <w:rPr>
          <w:rFonts w:ascii="Times New Roman" w:hAnsi="Times New Roman" w:cs="Times New Roman"/>
          <w:sz w:val="24"/>
          <w:szCs w:val="24"/>
        </w:rPr>
        <w:t>que facilmente confund</w:t>
      </w:r>
      <w:r w:rsidR="00932397" w:rsidRPr="00912771">
        <w:rPr>
          <w:rFonts w:ascii="Times New Roman" w:hAnsi="Times New Roman" w:cs="Times New Roman"/>
          <w:sz w:val="24"/>
          <w:szCs w:val="24"/>
        </w:rPr>
        <w:t>e os</w:t>
      </w:r>
      <w:r w:rsidR="007C2A77" w:rsidRPr="00912771">
        <w:rPr>
          <w:rFonts w:ascii="Times New Roman" w:hAnsi="Times New Roman" w:cs="Times New Roman"/>
          <w:sz w:val="24"/>
          <w:szCs w:val="24"/>
        </w:rPr>
        <w:t xml:space="preserve"> </w:t>
      </w:r>
      <w:r w:rsidR="00B470BE" w:rsidRPr="00912771">
        <w:rPr>
          <w:rFonts w:ascii="Times New Roman" w:hAnsi="Times New Roman" w:cs="Times New Roman"/>
          <w:sz w:val="24"/>
          <w:szCs w:val="24"/>
        </w:rPr>
        <w:t>consumidores</w:t>
      </w:r>
      <w:r w:rsidR="00932397" w:rsidRPr="00912771">
        <w:rPr>
          <w:rFonts w:ascii="Times New Roman" w:hAnsi="Times New Roman" w:cs="Times New Roman"/>
          <w:sz w:val="24"/>
          <w:szCs w:val="24"/>
        </w:rPr>
        <w:t xml:space="preserve">, </w:t>
      </w:r>
      <w:r w:rsidR="00B470BE" w:rsidRPr="00912771">
        <w:rPr>
          <w:rFonts w:ascii="Times New Roman" w:hAnsi="Times New Roman" w:cs="Times New Roman"/>
          <w:sz w:val="24"/>
          <w:szCs w:val="24"/>
        </w:rPr>
        <w:t>cria</w:t>
      </w:r>
      <w:r w:rsidR="007C2A77" w:rsidRPr="00912771">
        <w:rPr>
          <w:rFonts w:ascii="Times New Roman" w:hAnsi="Times New Roman" w:cs="Times New Roman"/>
          <w:sz w:val="24"/>
          <w:szCs w:val="24"/>
        </w:rPr>
        <w:t>ndo</w:t>
      </w:r>
      <w:r w:rsidR="00B470BE" w:rsidRPr="00912771">
        <w:rPr>
          <w:rFonts w:ascii="Times New Roman" w:hAnsi="Times New Roman" w:cs="Times New Roman"/>
          <w:sz w:val="24"/>
          <w:szCs w:val="24"/>
        </w:rPr>
        <w:t xml:space="preserve"> uma concorrência desleal.</w:t>
      </w:r>
    </w:p>
    <w:p w14:paraId="2BF96753" w14:textId="258F6C38" w:rsidR="007C2A77" w:rsidRPr="00912771" w:rsidRDefault="007C2A77"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lastRenderedPageBreak/>
        <w:t>A falta de conhecimento por parte dos consumidores sobre o significado, a importância e os benefícios da denominação de origem</w:t>
      </w:r>
      <w:r w:rsidR="002A0DFE">
        <w:rPr>
          <w:rFonts w:ascii="Times New Roman" w:hAnsi="Times New Roman" w:cs="Times New Roman"/>
          <w:sz w:val="24"/>
          <w:szCs w:val="24"/>
        </w:rPr>
        <w:t>, pode</w:t>
      </w:r>
      <w:r w:rsidRPr="00912771">
        <w:rPr>
          <w:rFonts w:ascii="Times New Roman" w:hAnsi="Times New Roman" w:cs="Times New Roman"/>
          <w:sz w:val="24"/>
          <w:szCs w:val="24"/>
        </w:rPr>
        <w:t xml:space="preserve"> resultar também numa escolha baseada apenas no preço ou na conveniência. A falta de consciência sobre as características únicas e o valor cultural do Queijo da Serra da Estrela pode limitar a procura e tornar mais difícil para os produtores competirem com outros produtos no mercado.</w:t>
      </w:r>
    </w:p>
    <w:p w14:paraId="19FDA569" w14:textId="77777777" w:rsidR="000D6562" w:rsidRPr="00912771" w:rsidRDefault="00932397"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Face a estas limitações, compreende-se a importância de</w:t>
      </w:r>
      <w:r w:rsidR="000D6562" w:rsidRPr="00912771">
        <w:rPr>
          <w:rFonts w:ascii="Times New Roman" w:hAnsi="Times New Roman" w:cs="Times New Roman"/>
          <w:sz w:val="24"/>
          <w:szCs w:val="24"/>
        </w:rPr>
        <w:t xml:space="preserve"> implementar medidas eficazes de fiscalização e proteção legal para combater a imitação e falsificação do Q</w:t>
      </w:r>
      <w:r w:rsidRPr="00912771">
        <w:rPr>
          <w:rFonts w:ascii="Times New Roman" w:hAnsi="Times New Roman" w:cs="Times New Roman"/>
          <w:sz w:val="24"/>
          <w:szCs w:val="24"/>
        </w:rPr>
        <w:t>SE DOP</w:t>
      </w:r>
      <w:r w:rsidR="000D6562" w:rsidRPr="00912771">
        <w:rPr>
          <w:rFonts w:ascii="Times New Roman" w:hAnsi="Times New Roman" w:cs="Times New Roman"/>
          <w:sz w:val="24"/>
          <w:szCs w:val="24"/>
        </w:rPr>
        <w:t xml:space="preserve">. </w:t>
      </w:r>
      <w:r w:rsidRPr="00912771">
        <w:rPr>
          <w:rFonts w:ascii="Times New Roman" w:hAnsi="Times New Roman" w:cs="Times New Roman"/>
          <w:sz w:val="24"/>
          <w:szCs w:val="24"/>
        </w:rPr>
        <w:t xml:space="preserve">Por outro lado, é </w:t>
      </w:r>
      <w:r w:rsidR="000D6562" w:rsidRPr="00912771">
        <w:rPr>
          <w:rFonts w:ascii="Times New Roman" w:hAnsi="Times New Roman" w:cs="Times New Roman"/>
          <w:sz w:val="24"/>
          <w:szCs w:val="24"/>
        </w:rPr>
        <w:t>crucial conscien</w:t>
      </w:r>
      <w:r w:rsidRPr="00912771">
        <w:rPr>
          <w:rFonts w:ascii="Times New Roman" w:hAnsi="Times New Roman" w:cs="Times New Roman"/>
          <w:sz w:val="24"/>
          <w:szCs w:val="24"/>
        </w:rPr>
        <w:t>cializar</w:t>
      </w:r>
      <w:r w:rsidR="000D6562" w:rsidRPr="00912771">
        <w:rPr>
          <w:rFonts w:ascii="Times New Roman" w:hAnsi="Times New Roman" w:cs="Times New Roman"/>
          <w:sz w:val="24"/>
          <w:szCs w:val="24"/>
        </w:rPr>
        <w:t xml:space="preserve"> os consumidores sobre</w:t>
      </w:r>
      <w:r w:rsidRPr="00912771">
        <w:rPr>
          <w:rFonts w:ascii="Times New Roman" w:hAnsi="Times New Roman" w:cs="Times New Roman"/>
          <w:sz w:val="24"/>
          <w:szCs w:val="24"/>
        </w:rPr>
        <w:t xml:space="preserve"> o</w:t>
      </w:r>
      <w:r w:rsidR="000D6562" w:rsidRPr="00912771">
        <w:rPr>
          <w:rFonts w:ascii="Times New Roman" w:hAnsi="Times New Roman" w:cs="Times New Roman"/>
          <w:sz w:val="24"/>
          <w:szCs w:val="24"/>
        </w:rPr>
        <w:t xml:space="preserve"> </w:t>
      </w:r>
      <w:r w:rsidRPr="00912771">
        <w:rPr>
          <w:rFonts w:ascii="Times New Roman" w:hAnsi="Times New Roman" w:cs="Times New Roman"/>
          <w:sz w:val="24"/>
          <w:szCs w:val="24"/>
        </w:rPr>
        <w:t>significado</w:t>
      </w:r>
      <w:r w:rsidR="008D5B22" w:rsidRPr="00912771">
        <w:rPr>
          <w:rFonts w:ascii="Times New Roman" w:hAnsi="Times New Roman" w:cs="Times New Roman"/>
          <w:sz w:val="24"/>
          <w:szCs w:val="24"/>
        </w:rPr>
        <w:t xml:space="preserve"> e importância da denominação de origem, os processos de produção tradicionais e as</w:t>
      </w:r>
      <w:r w:rsidRPr="00912771">
        <w:rPr>
          <w:rFonts w:ascii="Times New Roman" w:hAnsi="Times New Roman" w:cs="Times New Roman"/>
          <w:sz w:val="24"/>
          <w:szCs w:val="24"/>
        </w:rPr>
        <w:t xml:space="preserve"> </w:t>
      </w:r>
      <w:r w:rsidR="008D5B22" w:rsidRPr="00912771">
        <w:rPr>
          <w:rFonts w:ascii="Times New Roman" w:hAnsi="Times New Roman" w:cs="Times New Roman"/>
          <w:sz w:val="24"/>
          <w:szCs w:val="24"/>
        </w:rPr>
        <w:t xml:space="preserve">características distintivas deste tipo de queijo. </w:t>
      </w:r>
      <w:r w:rsidR="000D6562" w:rsidRPr="00912771">
        <w:rPr>
          <w:rFonts w:ascii="Times New Roman" w:hAnsi="Times New Roman" w:cs="Times New Roman"/>
          <w:sz w:val="24"/>
          <w:szCs w:val="24"/>
        </w:rPr>
        <w:t xml:space="preserve">Campanhas de marketing, eventos promocionais e programas educacionais podem ajudar a informar os consumidores sobre </w:t>
      </w:r>
      <w:r w:rsidR="008D5B22" w:rsidRPr="00912771">
        <w:rPr>
          <w:rFonts w:ascii="Times New Roman" w:hAnsi="Times New Roman" w:cs="Times New Roman"/>
          <w:sz w:val="24"/>
          <w:szCs w:val="24"/>
        </w:rPr>
        <w:t>estes desideratos.</w:t>
      </w:r>
      <w:r w:rsidR="000D6562" w:rsidRPr="00912771">
        <w:rPr>
          <w:rFonts w:ascii="Times New Roman" w:hAnsi="Times New Roman" w:cs="Times New Roman"/>
          <w:sz w:val="24"/>
          <w:szCs w:val="24"/>
        </w:rPr>
        <w:t xml:space="preserve"> </w:t>
      </w:r>
      <w:r w:rsidR="008D5B22" w:rsidRPr="00912771">
        <w:rPr>
          <w:rFonts w:ascii="Times New Roman" w:hAnsi="Times New Roman" w:cs="Times New Roman"/>
          <w:sz w:val="24"/>
          <w:szCs w:val="24"/>
        </w:rPr>
        <w:t>Finalmente, consideramos importante continuar a i</w:t>
      </w:r>
      <w:r w:rsidR="000D6562" w:rsidRPr="00912771">
        <w:rPr>
          <w:rFonts w:ascii="Times New Roman" w:hAnsi="Times New Roman" w:cs="Times New Roman"/>
          <w:sz w:val="24"/>
          <w:szCs w:val="24"/>
        </w:rPr>
        <w:t xml:space="preserve">nvestir </w:t>
      </w:r>
      <w:r w:rsidR="008D5B22" w:rsidRPr="00912771">
        <w:rPr>
          <w:rFonts w:ascii="Times New Roman" w:hAnsi="Times New Roman" w:cs="Times New Roman"/>
          <w:sz w:val="24"/>
          <w:szCs w:val="24"/>
        </w:rPr>
        <w:t>na</w:t>
      </w:r>
      <w:r w:rsidR="000D6562" w:rsidRPr="00912771">
        <w:rPr>
          <w:rFonts w:ascii="Times New Roman" w:hAnsi="Times New Roman" w:cs="Times New Roman"/>
          <w:sz w:val="24"/>
          <w:szCs w:val="24"/>
        </w:rPr>
        <w:t xml:space="preserve"> inovação e diversificação</w:t>
      </w:r>
      <w:r w:rsidR="008D5B22" w:rsidRPr="00912771">
        <w:rPr>
          <w:rFonts w:ascii="Times New Roman" w:hAnsi="Times New Roman" w:cs="Times New Roman"/>
          <w:sz w:val="24"/>
          <w:szCs w:val="24"/>
        </w:rPr>
        <w:t xml:space="preserve"> do produto para atrair novos consumidores e expandir o mercado. </w:t>
      </w:r>
      <w:r w:rsidR="000D6562" w:rsidRPr="00912771">
        <w:rPr>
          <w:rFonts w:ascii="Times New Roman" w:hAnsi="Times New Roman" w:cs="Times New Roman"/>
          <w:sz w:val="24"/>
          <w:szCs w:val="24"/>
        </w:rPr>
        <w:t xml:space="preserve">Isso pode envolver o desenvolvimento de produtos derivados, como </w:t>
      </w:r>
      <w:r w:rsidR="008D5B22" w:rsidRPr="00912771">
        <w:rPr>
          <w:rFonts w:ascii="Times New Roman" w:hAnsi="Times New Roman" w:cs="Times New Roman"/>
          <w:sz w:val="24"/>
          <w:szCs w:val="24"/>
        </w:rPr>
        <w:t>os</w:t>
      </w:r>
      <w:r w:rsidR="000D6562" w:rsidRPr="00912771">
        <w:rPr>
          <w:rFonts w:ascii="Times New Roman" w:hAnsi="Times New Roman" w:cs="Times New Roman"/>
          <w:sz w:val="24"/>
          <w:szCs w:val="24"/>
        </w:rPr>
        <w:t xml:space="preserve"> queijos envelhecidos, e a exploração de canais de distribuição alternativos, como o comércio eletr</w:t>
      </w:r>
      <w:r w:rsidR="00096FAE" w:rsidRPr="00912771">
        <w:rPr>
          <w:rFonts w:ascii="Times New Roman" w:hAnsi="Times New Roman" w:cs="Times New Roman"/>
          <w:sz w:val="24"/>
          <w:szCs w:val="24"/>
        </w:rPr>
        <w:t>ó</w:t>
      </w:r>
      <w:r w:rsidR="000D6562" w:rsidRPr="00912771">
        <w:rPr>
          <w:rFonts w:ascii="Times New Roman" w:hAnsi="Times New Roman" w:cs="Times New Roman"/>
          <w:sz w:val="24"/>
          <w:szCs w:val="24"/>
        </w:rPr>
        <w:t>nico.</w:t>
      </w:r>
    </w:p>
    <w:p w14:paraId="32BF60D9" w14:textId="205FF93D" w:rsidR="0095648A" w:rsidRPr="00912771" w:rsidRDefault="00582BDC"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t>9</w:t>
      </w:r>
      <w:r w:rsidR="00AF1A49" w:rsidRPr="00912771">
        <w:rPr>
          <w:rFonts w:ascii="Times New Roman" w:hAnsi="Times New Roman" w:cs="Times New Roman"/>
          <w:b/>
          <w:sz w:val="24"/>
          <w:szCs w:val="24"/>
        </w:rPr>
        <w:t xml:space="preserve">. </w:t>
      </w:r>
      <w:r w:rsidR="007B2319">
        <w:rPr>
          <w:rFonts w:ascii="Times New Roman" w:hAnsi="Times New Roman" w:cs="Times New Roman"/>
          <w:b/>
          <w:sz w:val="24"/>
          <w:szCs w:val="24"/>
        </w:rPr>
        <w:t>E</w:t>
      </w:r>
      <w:r w:rsidR="00AF1A49" w:rsidRPr="00912771">
        <w:rPr>
          <w:rFonts w:ascii="Times New Roman" w:hAnsi="Times New Roman" w:cs="Times New Roman"/>
          <w:b/>
          <w:sz w:val="24"/>
          <w:szCs w:val="24"/>
        </w:rPr>
        <w:t>ntre cultura e património</w:t>
      </w:r>
      <w:r w:rsidR="007B2319">
        <w:rPr>
          <w:rFonts w:ascii="Times New Roman" w:hAnsi="Times New Roman" w:cs="Times New Roman"/>
          <w:b/>
          <w:sz w:val="24"/>
          <w:szCs w:val="24"/>
        </w:rPr>
        <w:t>: a inovação na produção do QSE</w:t>
      </w:r>
    </w:p>
    <w:p w14:paraId="72F3250B" w14:textId="167E9584" w:rsidR="00582BDC" w:rsidRPr="00912771" w:rsidRDefault="00582BDC" w:rsidP="00912771">
      <w:pPr>
        <w:spacing w:after="0" w:line="480" w:lineRule="auto"/>
        <w:ind w:firstLine="284"/>
        <w:jc w:val="both"/>
        <w:rPr>
          <w:rFonts w:ascii="Times New Roman" w:hAnsi="Times New Roman" w:cs="Times New Roman"/>
          <w:sz w:val="24"/>
          <w:szCs w:val="24"/>
        </w:rPr>
      </w:pPr>
      <w:r w:rsidRPr="00912771">
        <w:rPr>
          <w:rFonts w:ascii="Times New Roman" w:hAnsi="Times New Roman" w:cs="Times New Roman"/>
          <w:sz w:val="24"/>
          <w:szCs w:val="24"/>
        </w:rPr>
        <w:t xml:space="preserve">Vimos, anteriormente, que </w:t>
      </w:r>
      <w:r w:rsidR="002A0DFE">
        <w:rPr>
          <w:rFonts w:ascii="Times New Roman" w:hAnsi="Times New Roman" w:cs="Times New Roman"/>
          <w:sz w:val="24"/>
          <w:szCs w:val="24"/>
        </w:rPr>
        <w:t xml:space="preserve">a </w:t>
      </w:r>
      <w:r w:rsidRPr="00912771">
        <w:rPr>
          <w:rFonts w:ascii="Times New Roman" w:hAnsi="Times New Roman" w:cs="Times New Roman"/>
          <w:sz w:val="24"/>
          <w:szCs w:val="24"/>
        </w:rPr>
        <w:t xml:space="preserve">cultura </w:t>
      </w:r>
      <w:r w:rsidR="002A0DFE">
        <w:rPr>
          <w:rFonts w:ascii="Times New Roman" w:hAnsi="Times New Roman" w:cs="Times New Roman"/>
          <w:sz w:val="24"/>
          <w:szCs w:val="24"/>
        </w:rPr>
        <w:t xml:space="preserve">é </w:t>
      </w:r>
      <w:r w:rsidRPr="00912771">
        <w:rPr>
          <w:rFonts w:ascii="Times New Roman" w:hAnsi="Times New Roman" w:cs="Times New Roman"/>
          <w:sz w:val="24"/>
          <w:szCs w:val="24"/>
        </w:rPr>
        <w:t>dinâmica e adapta</w:t>
      </w:r>
      <w:r w:rsidR="007B2319">
        <w:rPr>
          <w:rFonts w:ascii="Times New Roman" w:hAnsi="Times New Roman" w:cs="Times New Roman"/>
          <w:sz w:val="24"/>
          <w:szCs w:val="24"/>
        </w:rPr>
        <w:t>-se</w:t>
      </w:r>
      <w:r w:rsidRPr="00912771">
        <w:rPr>
          <w:rFonts w:ascii="Times New Roman" w:hAnsi="Times New Roman" w:cs="Times New Roman"/>
          <w:sz w:val="24"/>
          <w:szCs w:val="24"/>
        </w:rPr>
        <w:t xml:space="preserve"> às novas condições do quotidiano das sociedades, é o presente; enquanto o património cultural tende a fixar-se no tempo, criando heranças, símbolos</w:t>
      </w:r>
      <w:r w:rsidR="00013459" w:rsidRPr="00912771">
        <w:rPr>
          <w:rFonts w:ascii="Times New Roman" w:hAnsi="Times New Roman" w:cs="Times New Roman"/>
          <w:sz w:val="24"/>
          <w:szCs w:val="24"/>
        </w:rPr>
        <w:t xml:space="preserve"> e</w:t>
      </w:r>
      <w:r w:rsidRPr="00912771">
        <w:rPr>
          <w:rFonts w:ascii="Times New Roman" w:hAnsi="Times New Roman" w:cs="Times New Roman"/>
          <w:sz w:val="24"/>
          <w:szCs w:val="24"/>
        </w:rPr>
        <w:t xml:space="preserve"> identidades</w:t>
      </w:r>
      <w:r w:rsidR="00013459" w:rsidRPr="00912771">
        <w:rPr>
          <w:rFonts w:ascii="Times New Roman" w:hAnsi="Times New Roman" w:cs="Times New Roman"/>
          <w:sz w:val="24"/>
          <w:szCs w:val="24"/>
        </w:rPr>
        <w:t xml:space="preserve">, é reconstrução do </w:t>
      </w:r>
      <w:r w:rsidRPr="00912771">
        <w:rPr>
          <w:rFonts w:ascii="Times New Roman" w:hAnsi="Times New Roman" w:cs="Times New Roman"/>
          <w:sz w:val="24"/>
          <w:szCs w:val="24"/>
        </w:rPr>
        <w:t>passado.</w:t>
      </w:r>
    </w:p>
    <w:p w14:paraId="74E10A62" w14:textId="77777777" w:rsidR="00BC111B" w:rsidRPr="00912771" w:rsidRDefault="00BC111B"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Como expressão cultural, o QSE adaptou-se, n</w:t>
      </w:r>
      <w:r w:rsidR="00013459" w:rsidRPr="00912771">
        <w:rPr>
          <w:rFonts w:ascii="Times New Roman" w:hAnsi="Times New Roman" w:cs="Times New Roman"/>
          <w:sz w:val="24"/>
          <w:szCs w:val="24"/>
          <w:lang w:val="pt-PT"/>
        </w:rPr>
        <w:t>as últimas décadas</w:t>
      </w:r>
      <w:r w:rsidRPr="00912771">
        <w:rPr>
          <w:rFonts w:ascii="Times New Roman" w:hAnsi="Times New Roman" w:cs="Times New Roman"/>
          <w:sz w:val="24"/>
          <w:szCs w:val="24"/>
          <w:lang w:val="pt-PT"/>
        </w:rPr>
        <w:t>, a um conjunto vasto de transformações económicas e sociais que se produziram ao nível regional, nacional e até internacional. As transformações mais significativas foram</w:t>
      </w:r>
      <w:r w:rsidR="00E85625" w:rsidRPr="00912771">
        <w:rPr>
          <w:rFonts w:ascii="Times New Roman" w:hAnsi="Times New Roman" w:cs="Times New Roman"/>
          <w:sz w:val="24"/>
          <w:szCs w:val="24"/>
          <w:lang w:val="pt-PT"/>
        </w:rPr>
        <w:t xml:space="preserve">, por ordem temporal, </w:t>
      </w:r>
      <w:r w:rsidRPr="00912771">
        <w:rPr>
          <w:rFonts w:ascii="Times New Roman" w:hAnsi="Times New Roman" w:cs="Times New Roman"/>
          <w:sz w:val="24"/>
          <w:szCs w:val="24"/>
          <w:lang w:val="pt-PT"/>
        </w:rPr>
        <w:t>a criação do Parque Nacional da Serra da Estrela (PNSE), em 1976, a adesão à Comunidade Económica Europeia (CEE), em 1986, e o reconhecimento do queijo DOP “Serra da Estrela”, dez anos mais tarde</w:t>
      </w:r>
      <w:r w:rsidR="00E62939" w:rsidRPr="00912771">
        <w:rPr>
          <w:rFonts w:ascii="Times New Roman" w:hAnsi="Times New Roman" w:cs="Times New Roman"/>
          <w:sz w:val="24"/>
          <w:szCs w:val="24"/>
          <w:lang w:val="pt-PT"/>
        </w:rPr>
        <w:t>. Por outro lado</w:t>
      </w:r>
      <w:r w:rsidRPr="00912771">
        <w:rPr>
          <w:rFonts w:ascii="Times New Roman" w:hAnsi="Times New Roman" w:cs="Times New Roman"/>
          <w:sz w:val="24"/>
          <w:szCs w:val="24"/>
          <w:lang w:val="pt-PT"/>
        </w:rPr>
        <w:t xml:space="preserve">, </w:t>
      </w:r>
      <w:r w:rsidR="00E62939" w:rsidRPr="00912771">
        <w:rPr>
          <w:rFonts w:ascii="Times New Roman" w:hAnsi="Times New Roman" w:cs="Times New Roman"/>
          <w:sz w:val="24"/>
          <w:szCs w:val="24"/>
          <w:lang w:val="pt-PT"/>
        </w:rPr>
        <w:t>s</w:t>
      </w:r>
      <w:r w:rsidRPr="00912771">
        <w:rPr>
          <w:rFonts w:ascii="Times New Roman" w:hAnsi="Times New Roman" w:cs="Times New Roman"/>
          <w:sz w:val="24"/>
          <w:szCs w:val="24"/>
          <w:lang w:val="pt-PT"/>
        </w:rPr>
        <w:t>urgiram novos atores</w:t>
      </w:r>
      <w:r w:rsidR="00013459" w:rsidRPr="00912771">
        <w:rPr>
          <w:rFonts w:ascii="Times New Roman" w:hAnsi="Times New Roman" w:cs="Times New Roman"/>
          <w:sz w:val="24"/>
          <w:szCs w:val="24"/>
          <w:lang w:val="pt-PT"/>
        </w:rPr>
        <w:t>,</w:t>
      </w:r>
      <w:r w:rsidR="00E62939" w:rsidRPr="00912771">
        <w:rPr>
          <w:rFonts w:ascii="Times New Roman" w:hAnsi="Times New Roman" w:cs="Times New Roman"/>
          <w:sz w:val="24"/>
          <w:szCs w:val="24"/>
          <w:lang w:val="pt-PT"/>
        </w:rPr>
        <w:t xml:space="preserve"> quer ao nível da </w:t>
      </w:r>
      <w:r w:rsidR="00E62939" w:rsidRPr="00912771">
        <w:rPr>
          <w:rFonts w:ascii="Times New Roman" w:hAnsi="Times New Roman" w:cs="Times New Roman"/>
          <w:sz w:val="24"/>
          <w:szCs w:val="24"/>
          <w:lang w:val="pt-PT"/>
        </w:rPr>
        <w:lastRenderedPageBreak/>
        <w:t>produção</w:t>
      </w:r>
      <w:r w:rsidR="00013459" w:rsidRPr="00912771">
        <w:rPr>
          <w:rFonts w:ascii="Times New Roman" w:hAnsi="Times New Roman" w:cs="Times New Roman"/>
          <w:sz w:val="24"/>
          <w:szCs w:val="24"/>
          <w:lang w:val="pt-PT"/>
        </w:rPr>
        <w:t>,</w:t>
      </w:r>
      <w:r w:rsidR="00E62939" w:rsidRPr="00912771">
        <w:rPr>
          <w:rFonts w:ascii="Times New Roman" w:hAnsi="Times New Roman" w:cs="Times New Roman"/>
          <w:sz w:val="24"/>
          <w:szCs w:val="24"/>
          <w:lang w:val="pt-PT"/>
        </w:rPr>
        <w:t xml:space="preserve"> quer ao nível da transformação do produto, </w:t>
      </w:r>
      <w:r w:rsidRPr="00912771">
        <w:rPr>
          <w:rFonts w:ascii="Times New Roman" w:hAnsi="Times New Roman" w:cs="Times New Roman"/>
          <w:sz w:val="24"/>
          <w:szCs w:val="24"/>
          <w:lang w:val="pt-PT"/>
        </w:rPr>
        <w:t xml:space="preserve">com abordagens inovadoras, novas formas de cooperação e relações, assim como novas regras, leis e políticas, cada vez mais controladas pela economia e política </w:t>
      </w:r>
      <w:r w:rsidR="00013459" w:rsidRPr="00912771">
        <w:rPr>
          <w:rFonts w:ascii="Times New Roman" w:hAnsi="Times New Roman" w:cs="Times New Roman"/>
          <w:sz w:val="24"/>
          <w:szCs w:val="24"/>
          <w:lang w:val="pt-PT"/>
        </w:rPr>
        <w:t xml:space="preserve">global e </w:t>
      </w:r>
      <w:r w:rsidRPr="00912771">
        <w:rPr>
          <w:rFonts w:ascii="Times New Roman" w:hAnsi="Times New Roman" w:cs="Times New Roman"/>
          <w:sz w:val="24"/>
          <w:szCs w:val="24"/>
          <w:lang w:val="pt-PT"/>
        </w:rPr>
        <w:t>liberalizada</w:t>
      </w:r>
      <w:r w:rsidR="00CF72BA" w:rsidRPr="00912771">
        <w:rPr>
          <w:rFonts w:ascii="Times New Roman" w:hAnsi="Times New Roman" w:cs="Times New Roman"/>
          <w:sz w:val="24"/>
          <w:szCs w:val="24"/>
          <w:lang w:val="pt-PT"/>
        </w:rPr>
        <w:t xml:space="preserve"> (S</w:t>
      </w:r>
      <w:r w:rsidR="00E62939" w:rsidRPr="00912771">
        <w:rPr>
          <w:rFonts w:ascii="Times New Roman" w:hAnsi="Times New Roman" w:cs="Times New Roman"/>
          <w:sz w:val="24"/>
          <w:szCs w:val="24"/>
          <w:lang w:val="pt-PT"/>
        </w:rPr>
        <w:t>imões e Dinis</w:t>
      </w:r>
      <w:r w:rsidR="00CF72BA" w:rsidRPr="00912771">
        <w:rPr>
          <w:rFonts w:ascii="Times New Roman" w:hAnsi="Times New Roman" w:cs="Times New Roman"/>
          <w:sz w:val="24"/>
          <w:szCs w:val="24"/>
          <w:lang w:val="pt-PT"/>
        </w:rPr>
        <w:t>, 2021</w:t>
      </w:r>
      <w:r w:rsidR="00E62939" w:rsidRPr="00912771">
        <w:rPr>
          <w:rFonts w:ascii="Times New Roman" w:hAnsi="Times New Roman" w:cs="Times New Roman"/>
          <w:sz w:val="24"/>
          <w:szCs w:val="24"/>
          <w:lang w:val="pt-PT"/>
        </w:rPr>
        <w:t>)</w:t>
      </w:r>
      <w:r w:rsidRPr="00912771">
        <w:rPr>
          <w:rFonts w:ascii="Times New Roman" w:hAnsi="Times New Roman" w:cs="Times New Roman"/>
          <w:sz w:val="24"/>
          <w:szCs w:val="24"/>
          <w:lang w:val="pt-PT"/>
        </w:rPr>
        <w:t>.</w:t>
      </w:r>
    </w:p>
    <w:p w14:paraId="78584750" w14:textId="77777777" w:rsidR="009A08D9" w:rsidRPr="00912771" w:rsidRDefault="00E62939"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Face a estas alterações </w:t>
      </w:r>
      <w:r w:rsidR="00AC3420" w:rsidRPr="00912771">
        <w:rPr>
          <w:rFonts w:ascii="Times New Roman" w:hAnsi="Times New Roman" w:cs="Times New Roman"/>
          <w:sz w:val="24"/>
          <w:szCs w:val="24"/>
          <w:lang w:val="pt-PT"/>
        </w:rPr>
        <w:t>foram adotadas várias estratégias ao nível da produção</w:t>
      </w:r>
      <w:r w:rsidR="00CF72BA" w:rsidRPr="00912771">
        <w:rPr>
          <w:rFonts w:ascii="Times New Roman" w:hAnsi="Times New Roman" w:cs="Times New Roman"/>
          <w:sz w:val="24"/>
          <w:szCs w:val="24"/>
          <w:lang w:val="pt-PT"/>
        </w:rPr>
        <w:t xml:space="preserve">, </w:t>
      </w:r>
      <w:r w:rsidR="00AC3420" w:rsidRPr="00912771">
        <w:rPr>
          <w:rFonts w:ascii="Times New Roman" w:hAnsi="Times New Roman" w:cs="Times New Roman"/>
          <w:sz w:val="24"/>
          <w:szCs w:val="24"/>
          <w:lang w:val="pt-PT"/>
        </w:rPr>
        <w:t xml:space="preserve">distribuição e consumo do QSE. </w:t>
      </w:r>
      <w:r w:rsidR="009A08D9" w:rsidRPr="00912771">
        <w:rPr>
          <w:rFonts w:ascii="Times New Roman" w:hAnsi="Times New Roman" w:cs="Times New Roman"/>
          <w:sz w:val="24"/>
          <w:szCs w:val="24"/>
          <w:lang w:val="pt-PT"/>
        </w:rPr>
        <w:t>Grande parte destas alterações tiveram como objetivo fazer face à diminuição da mão-de-obra disponível, fruto do êxodo rural</w:t>
      </w:r>
      <w:r w:rsidR="00CF72BA" w:rsidRPr="00912771">
        <w:rPr>
          <w:rFonts w:ascii="Times New Roman" w:hAnsi="Times New Roman" w:cs="Times New Roman"/>
          <w:sz w:val="24"/>
          <w:szCs w:val="24"/>
          <w:lang w:val="pt-PT"/>
        </w:rPr>
        <w:t xml:space="preserve"> que se verificou desde meados do séc. XX</w:t>
      </w:r>
      <w:r w:rsidR="009A08D9" w:rsidRPr="00912771">
        <w:rPr>
          <w:rFonts w:ascii="Times New Roman" w:hAnsi="Times New Roman" w:cs="Times New Roman"/>
          <w:sz w:val="24"/>
          <w:szCs w:val="24"/>
          <w:lang w:val="pt-PT"/>
        </w:rPr>
        <w:t xml:space="preserve">. </w:t>
      </w:r>
    </w:p>
    <w:p w14:paraId="6DB4AFB0" w14:textId="77777777" w:rsidR="00AC3420" w:rsidRPr="00912771" w:rsidRDefault="00AC3420"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Ao nível da produção, os pastores substituíram o livre pastoreio, historicamente baseado na transumância, por pastagens cultivadas, cercadas, algumas delas irrigadas. Se é certo que esta estratégia tende a aumentar a quantidade e qualidade da alimentação animal, </w:t>
      </w:r>
      <w:r w:rsidR="009A08D9" w:rsidRPr="00912771">
        <w:rPr>
          <w:rFonts w:ascii="Times New Roman" w:hAnsi="Times New Roman" w:cs="Times New Roman"/>
          <w:sz w:val="24"/>
          <w:szCs w:val="24"/>
          <w:lang w:val="pt-PT"/>
        </w:rPr>
        <w:t>é muitas vezes apontada</w:t>
      </w:r>
      <w:r w:rsidRPr="00912771">
        <w:rPr>
          <w:rFonts w:ascii="Times New Roman" w:hAnsi="Times New Roman" w:cs="Times New Roman"/>
          <w:sz w:val="24"/>
          <w:szCs w:val="24"/>
          <w:lang w:val="pt-PT"/>
        </w:rPr>
        <w:t xml:space="preserve"> </w:t>
      </w:r>
      <w:r w:rsidR="009A08D9" w:rsidRPr="00912771">
        <w:rPr>
          <w:rFonts w:ascii="Times New Roman" w:hAnsi="Times New Roman" w:cs="Times New Roman"/>
          <w:sz w:val="24"/>
          <w:szCs w:val="24"/>
          <w:lang w:val="pt-PT"/>
        </w:rPr>
        <w:t>como afetando a qualidade do queijo, uma vez que as ovelhas comem menos variedades de plantas. A ordenha mecânica também contribuiu para a economia de mão-de-obra, embora a maioria dos pastores ainda o faça à mão.</w:t>
      </w:r>
    </w:p>
    <w:p w14:paraId="47C4D4DE" w14:textId="77777777" w:rsidR="009A08D9" w:rsidRPr="00912771" w:rsidRDefault="009A08D9"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Quanto ao fabrico do queijo, foram modernizados alguns equipamentos e criados novos procedimentos. São exemplos a difusão de pequenas tecnologias que substituem tarefas repetitivas e demoradas, como agitação do leite e a prensagem do queijo. A adoção generalizada de câmaras de cura </w:t>
      </w:r>
      <w:r w:rsidR="00CF72BA" w:rsidRPr="00912771">
        <w:rPr>
          <w:rFonts w:ascii="Times New Roman" w:hAnsi="Times New Roman" w:cs="Times New Roman"/>
          <w:sz w:val="24"/>
          <w:szCs w:val="24"/>
          <w:lang w:val="pt-PT"/>
        </w:rPr>
        <w:t>desconcentrou a produção sazonal</w:t>
      </w:r>
      <w:r w:rsidRPr="00912771">
        <w:rPr>
          <w:rFonts w:ascii="Times New Roman" w:hAnsi="Times New Roman" w:cs="Times New Roman"/>
          <w:sz w:val="24"/>
          <w:szCs w:val="24"/>
          <w:lang w:val="pt-PT"/>
        </w:rPr>
        <w:t xml:space="preserve">, permitindo a alguns produtores fazer queijo durante todo o ano. </w:t>
      </w:r>
    </w:p>
    <w:p w14:paraId="65273212" w14:textId="77777777" w:rsidR="009A08D9" w:rsidRPr="00912771" w:rsidRDefault="00582BDC"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As mudanças mais marcantes foram, contudo, de natureza social, nomeadamente a especialização das explorações agrícolas. Enquanto a produção artesanal de queijo estava intimamente ligada à produção de leite, no âmbito de uma economia familiar, atualmente assistimos a uma maior especialização do sistema produtivo. Frequentemente, as queijarias artesanais não têm ovelhas, comprando o leite a pastores que, por sua vez, não produzem queijo. Paralelamente, são criadas queijarias maiores, geridas por atores externos que, embora respeitando as especificações da DOP, não produzem à escala </w:t>
      </w:r>
      <w:r w:rsidRPr="00912771">
        <w:rPr>
          <w:rFonts w:ascii="Times New Roman" w:hAnsi="Times New Roman" w:cs="Times New Roman"/>
          <w:sz w:val="24"/>
          <w:szCs w:val="24"/>
          <w:lang w:val="pt-PT"/>
        </w:rPr>
        <w:lastRenderedPageBreak/>
        <w:t xml:space="preserve">artesanal, nem usam preferencialmente a mão-de-obra familiar. </w:t>
      </w:r>
    </w:p>
    <w:p w14:paraId="2BB8CC2F" w14:textId="77777777" w:rsidR="00D45440" w:rsidRPr="00912771" w:rsidRDefault="009A08D9"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Ao nível da distribuição e consumo foram adotadas v</w:t>
      </w:r>
      <w:r w:rsidR="00582BDC" w:rsidRPr="00912771">
        <w:rPr>
          <w:rFonts w:ascii="Times New Roman" w:hAnsi="Times New Roman" w:cs="Times New Roman"/>
          <w:sz w:val="24"/>
          <w:szCs w:val="24"/>
          <w:lang w:val="pt-PT"/>
        </w:rPr>
        <w:t xml:space="preserve">árias </w:t>
      </w:r>
      <w:r w:rsidRPr="00912771">
        <w:rPr>
          <w:rFonts w:ascii="Times New Roman" w:hAnsi="Times New Roman" w:cs="Times New Roman"/>
          <w:sz w:val="24"/>
          <w:szCs w:val="24"/>
          <w:lang w:val="pt-PT"/>
        </w:rPr>
        <w:t xml:space="preserve">estratégias </w:t>
      </w:r>
      <w:r w:rsidR="00582BDC" w:rsidRPr="00912771">
        <w:rPr>
          <w:rFonts w:ascii="Times New Roman" w:hAnsi="Times New Roman" w:cs="Times New Roman"/>
          <w:sz w:val="24"/>
          <w:szCs w:val="24"/>
          <w:lang w:val="pt-PT"/>
        </w:rPr>
        <w:t xml:space="preserve">de marketing. A fim de satisfazer </w:t>
      </w:r>
      <w:r w:rsidR="00AE4541" w:rsidRPr="00912771">
        <w:rPr>
          <w:rFonts w:ascii="Times New Roman" w:hAnsi="Times New Roman" w:cs="Times New Roman"/>
          <w:sz w:val="24"/>
          <w:szCs w:val="24"/>
          <w:lang w:val="pt-PT"/>
        </w:rPr>
        <w:t xml:space="preserve">novas </w:t>
      </w:r>
      <w:r w:rsidR="00582BDC" w:rsidRPr="00912771">
        <w:rPr>
          <w:rFonts w:ascii="Times New Roman" w:hAnsi="Times New Roman" w:cs="Times New Roman"/>
          <w:sz w:val="24"/>
          <w:szCs w:val="24"/>
          <w:lang w:val="pt-PT"/>
        </w:rPr>
        <w:t xml:space="preserve">preferências dos consumidores urbanos, as especificações da DOP foram alteradas para permitir a redução do tamanho do queijo, passando o limite mínimo de 1 </w:t>
      </w:r>
      <w:r w:rsidR="00AE4541" w:rsidRPr="00912771">
        <w:rPr>
          <w:rFonts w:ascii="Times New Roman" w:hAnsi="Times New Roman" w:cs="Times New Roman"/>
          <w:sz w:val="24"/>
          <w:szCs w:val="24"/>
          <w:lang w:val="pt-PT"/>
        </w:rPr>
        <w:t xml:space="preserve">para </w:t>
      </w:r>
      <w:r w:rsidR="00075DCD" w:rsidRPr="00912771">
        <w:rPr>
          <w:rFonts w:ascii="Times New Roman" w:hAnsi="Times New Roman" w:cs="Times New Roman"/>
          <w:sz w:val="24"/>
          <w:szCs w:val="24"/>
          <w:lang w:val="pt-PT"/>
        </w:rPr>
        <w:t>0</w:t>
      </w:r>
      <w:r w:rsidR="00AE4541" w:rsidRPr="00912771">
        <w:rPr>
          <w:rFonts w:ascii="Times New Roman" w:hAnsi="Times New Roman" w:cs="Times New Roman"/>
          <w:sz w:val="24"/>
          <w:szCs w:val="24"/>
          <w:lang w:val="pt-PT"/>
        </w:rPr>
        <w:t xml:space="preserve">,5 </w:t>
      </w:r>
      <w:r w:rsidR="00582BDC" w:rsidRPr="00912771">
        <w:rPr>
          <w:rFonts w:ascii="Times New Roman" w:hAnsi="Times New Roman" w:cs="Times New Roman"/>
          <w:sz w:val="24"/>
          <w:szCs w:val="24"/>
          <w:lang w:val="pt-PT"/>
        </w:rPr>
        <w:t>Kg. A introdução de uma marca de caseína foi também um procedimento inovador, destinado a aumentar a rastreabilidade e proteger os consumidores</w:t>
      </w:r>
      <w:r w:rsidR="00AE4541" w:rsidRPr="00912771">
        <w:rPr>
          <w:rFonts w:ascii="Times New Roman" w:hAnsi="Times New Roman" w:cs="Times New Roman"/>
          <w:sz w:val="24"/>
          <w:szCs w:val="24"/>
          <w:lang w:val="pt-PT"/>
        </w:rPr>
        <w:t xml:space="preserve"> de falsificações</w:t>
      </w:r>
      <w:r w:rsidR="00D45440" w:rsidRPr="00912771">
        <w:rPr>
          <w:rFonts w:ascii="Times New Roman" w:hAnsi="Times New Roman" w:cs="Times New Roman"/>
          <w:sz w:val="24"/>
          <w:szCs w:val="24"/>
          <w:lang w:val="pt-PT"/>
        </w:rPr>
        <w:t>.</w:t>
      </w:r>
    </w:p>
    <w:p w14:paraId="6B7DF346" w14:textId="77777777" w:rsidR="00582BDC" w:rsidRPr="00912771" w:rsidRDefault="00582BDC"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A diversificação das cadeias de distribuição</w:t>
      </w:r>
      <w:r w:rsidR="00AE4541" w:rsidRPr="00912771">
        <w:rPr>
          <w:rFonts w:ascii="Times New Roman" w:hAnsi="Times New Roman" w:cs="Times New Roman"/>
          <w:sz w:val="24"/>
          <w:szCs w:val="24"/>
          <w:lang w:val="pt-PT"/>
        </w:rPr>
        <w:t xml:space="preserve"> foi outra inovação relevante, com a entrada das grandes superfícies comerciais a substituir o comércio tradicional. Do lado do consumo o QSE</w:t>
      </w:r>
      <w:r w:rsidRPr="00912771">
        <w:rPr>
          <w:rFonts w:ascii="Times New Roman" w:hAnsi="Times New Roman" w:cs="Times New Roman"/>
          <w:sz w:val="24"/>
          <w:szCs w:val="24"/>
          <w:lang w:val="pt-PT"/>
        </w:rPr>
        <w:t xml:space="preserve"> é agora utilizado em novas receitas </w:t>
      </w:r>
      <w:r w:rsidR="00AE4541" w:rsidRPr="00912771">
        <w:rPr>
          <w:rFonts w:ascii="Times New Roman" w:hAnsi="Times New Roman" w:cs="Times New Roman"/>
          <w:sz w:val="24"/>
          <w:szCs w:val="24"/>
          <w:lang w:val="pt-PT"/>
        </w:rPr>
        <w:t xml:space="preserve">de </w:t>
      </w:r>
      <w:r w:rsidRPr="00912771">
        <w:rPr>
          <w:rFonts w:ascii="Times New Roman" w:hAnsi="Times New Roman" w:cs="Times New Roman"/>
          <w:sz w:val="24"/>
          <w:szCs w:val="24"/>
          <w:lang w:val="pt-PT"/>
        </w:rPr>
        <w:t xml:space="preserve">culinárias </w:t>
      </w:r>
      <w:r w:rsidR="00AE4541" w:rsidRPr="00912771">
        <w:rPr>
          <w:rFonts w:ascii="Times New Roman" w:hAnsi="Times New Roman" w:cs="Times New Roman"/>
          <w:i/>
          <w:sz w:val="24"/>
          <w:szCs w:val="24"/>
          <w:lang w:val="pt-PT"/>
        </w:rPr>
        <w:t>gourmet</w:t>
      </w:r>
      <w:r w:rsidR="00AE4541" w:rsidRPr="00912771">
        <w:rPr>
          <w:rFonts w:ascii="Times New Roman" w:hAnsi="Times New Roman" w:cs="Times New Roman"/>
          <w:sz w:val="24"/>
          <w:szCs w:val="24"/>
          <w:lang w:val="pt-PT"/>
        </w:rPr>
        <w:t xml:space="preserve">, muito apreciadas por turistas nacionais e estrangeiros. </w:t>
      </w:r>
    </w:p>
    <w:p w14:paraId="59EABA37" w14:textId="77777777" w:rsidR="00582BDC" w:rsidRPr="00912771" w:rsidRDefault="00D45440"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Apesar destas mudanças </w:t>
      </w:r>
      <w:r w:rsidR="00AE4541" w:rsidRPr="00912771">
        <w:rPr>
          <w:rFonts w:ascii="Times New Roman" w:hAnsi="Times New Roman" w:cs="Times New Roman"/>
          <w:sz w:val="24"/>
          <w:szCs w:val="24"/>
          <w:lang w:val="pt-PT"/>
        </w:rPr>
        <w:t xml:space="preserve">culturais </w:t>
      </w:r>
      <w:r w:rsidRPr="00912771">
        <w:rPr>
          <w:rFonts w:ascii="Times New Roman" w:hAnsi="Times New Roman" w:cs="Times New Roman"/>
          <w:sz w:val="24"/>
          <w:szCs w:val="24"/>
          <w:lang w:val="pt-PT"/>
        </w:rPr>
        <w:t>significativas emergiu</w:t>
      </w:r>
      <w:r w:rsidR="00AE4541" w:rsidRPr="00912771">
        <w:rPr>
          <w:rFonts w:ascii="Times New Roman" w:hAnsi="Times New Roman" w:cs="Times New Roman"/>
          <w:sz w:val="24"/>
          <w:szCs w:val="24"/>
          <w:lang w:val="pt-PT"/>
        </w:rPr>
        <w:t>, paralelamente,</w:t>
      </w:r>
      <w:r w:rsidRPr="00912771">
        <w:rPr>
          <w:rFonts w:ascii="Times New Roman" w:hAnsi="Times New Roman" w:cs="Times New Roman"/>
          <w:sz w:val="24"/>
          <w:szCs w:val="24"/>
          <w:lang w:val="pt-PT"/>
        </w:rPr>
        <w:t xml:space="preserve"> uma forte preocupação de preservar o essencial do património em causa</w:t>
      </w:r>
      <w:r w:rsidR="00715AC6" w:rsidRPr="00912771">
        <w:rPr>
          <w:rFonts w:ascii="Times New Roman" w:hAnsi="Times New Roman" w:cs="Times New Roman"/>
          <w:sz w:val="24"/>
          <w:szCs w:val="24"/>
          <w:lang w:val="pt-PT"/>
        </w:rPr>
        <w:t>.</w:t>
      </w:r>
      <w:r w:rsidRPr="00912771">
        <w:rPr>
          <w:rFonts w:ascii="Times New Roman" w:hAnsi="Times New Roman" w:cs="Times New Roman"/>
          <w:sz w:val="24"/>
          <w:szCs w:val="24"/>
          <w:lang w:val="pt-PT"/>
        </w:rPr>
        <w:t xml:space="preserve"> Assim, em substituição da governança tradicional, </w:t>
      </w:r>
      <w:r w:rsidR="00715AC6" w:rsidRPr="00912771">
        <w:rPr>
          <w:rFonts w:ascii="Times New Roman" w:hAnsi="Times New Roman" w:cs="Times New Roman"/>
          <w:sz w:val="24"/>
          <w:szCs w:val="24"/>
          <w:lang w:val="pt-PT"/>
        </w:rPr>
        <w:t>baseada</w:t>
      </w:r>
      <w:r w:rsidRPr="00912771">
        <w:rPr>
          <w:rFonts w:ascii="Times New Roman" w:hAnsi="Times New Roman" w:cs="Times New Roman"/>
          <w:sz w:val="24"/>
          <w:szCs w:val="24"/>
          <w:lang w:val="pt-PT"/>
        </w:rPr>
        <w:t xml:space="preserve"> sobretudo na aprendizagem social dos agentes envolvidos, surgiu uma nova governança</w:t>
      </w:r>
      <w:r w:rsidR="00715AC6" w:rsidRPr="00912771">
        <w:rPr>
          <w:rFonts w:ascii="Times New Roman" w:hAnsi="Times New Roman" w:cs="Times New Roman"/>
          <w:sz w:val="24"/>
          <w:szCs w:val="24"/>
          <w:lang w:val="pt-PT"/>
        </w:rPr>
        <w:t>,</w:t>
      </w:r>
      <w:r w:rsidRPr="00912771">
        <w:rPr>
          <w:rFonts w:ascii="Times New Roman" w:hAnsi="Times New Roman" w:cs="Times New Roman"/>
          <w:sz w:val="24"/>
          <w:szCs w:val="24"/>
          <w:lang w:val="pt-PT"/>
        </w:rPr>
        <w:t xml:space="preserve"> mais institucional</w:t>
      </w:r>
      <w:r w:rsidR="00715AC6" w:rsidRPr="00912771">
        <w:rPr>
          <w:rFonts w:ascii="Times New Roman" w:hAnsi="Times New Roman" w:cs="Times New Roman"/>
          <w:sz w:val="24"/>
          <w:szCs w:val="24"/>
          <w:lang w:val="pt-PT"/>
        </w:rPr>
        <w:t>,</w:t>
      </w:r>
      <w:r w:rsidRPr="00912771">
        <w:rPr>
          <w:rFonts w:ascii="Times New Roman" w:hAnsi="Times New Roman" w:cs="Times New Roman"/>
          <w:sz w:val="24"/>
          <w:szCs w:val="24"/>
          <w:lang w:val="pt-PT"/>
        </w:rPr>
        <w:t xml:space="preserve"> que </w:t>
      </w:r>
      <w:r w:rsidR="00582BDC" w:rsidRPr="00912771">
        <w:rPr>
          <w:rFonts w:ascii="Times New Roman" w:hAnsi="Times New Roman" w:cs="Times New Roman"/>
          <w:sz w:val="24"/>
          <w:szCs w:val="24"/>
          <w:lang w:val="pt-PT"/>
        </w:rPr>
        <w:t>inclui a interação de quatro níveis de gestão: Europeu (PAC</w:t>
      </w:r>
      <w:r w:rsidR="00715AC6" w:rsidRPr="00912771">
        <w:rPr>
          <w:rFonts w:ascii="Times New Roman" w:hAnsi="Times New Roman" w:cs="Times New Roman"/>
          <w:sz w:val="24"/>
          <w:szCs w:val="24"/>
          <w:lang w:val="pt-PT"/>
        </w:rPr>
        <w:t xml:space="preserve"> – Política Agrícola Comum</w:t>
      </w:r>
      <w:r w:rsidR="00582BDC" w:rsidRPr="00912771">
        <w:rPr>
          <w:rFonts w:ascii="Times New Roman" w:hAnsi="Times New Roman" w:cs="Times New Roman"/>
          <w:sz w:val="24"/>
          <w:szCs w:val="24"/>
          <w:lang w:val="pt-PT"/>
        </w:rPr>
        <w:t xml:space="preserve"> e outra </w:t>
      </w:r>
      <w:r w:rsidRPr="00912771">
        <w:rPr>
          <w:rFonts w:ascii="Times New Roman" w:hAnsi="Times New Roman" w:cs="Times New Roman"/>
          <w:sz w:val="24"/>
          <w:szCs w:val="24"/>
          <w:lang w:val="pt-PT"/>
        </w:rPr>
        <w:t>legislação europeia);</w:t>
      </w:r>
      <w:r w:rsidR="00582BDC" w:rsidRPr="00912771">
        <w:rPr>
          <w:rFonts w:ascii="Times New Roman" w:hAnsi="Times New Roman" w:cs="Times New Roman"/>
          <w:sz w:val="24"/>
          <w:szCs w:val="24"/>
          <w:lang w:val="pt-PT"/>
        </w:rPr>
        <w:t xml:space="preserve"> nacional (governo e </w:t>
      </w:r>
      <w:r w:rsidR="0084164D" w:rsidRPr="00912771">
        <w:rPr>
          <w:rFonts w:ascii="Times New Roman" w:hAnsi="Times New Roman" w:cs="Times New Roman"/>
          <w:sz w:val="24"/>
          <w:szCs w:val="24"/>
          <w:lang w:val="pt-PT"/>
        </w:rPr>
        <w:t>políticas nacionais);</w:t>
      </w:r>
      <w:r w:rsidR="00582BDC" w:rsidRPr="00912771">
        <w:rPr>
          <w:rFonts w:ascii="Times New Roman" w:hAnsi="Times New Roman" w:cs="Times New Roman"/>
          <w:sz w:val="24"/>
          <w:szCs w:val="24"/>
          <w:lang w:val="pt-PT"/>
        </w:rPr>
        <w:t xml:space="preserve"> regional (PNSE, organizações de produtores e autoridades regionais)</w:t>
      </w:r>
      <w:r w:rsidR="0084164D" w:rsidRPr="00912771">
        <w:rPr>
          <w:rFonts w:ascii="Times New Roman" w:hAnsi="Times New Roman" w:cs="Times New Roman"/>
          <w:sz w:val="24"/>
          <w:szCs w:val="24"/>
          <w:lang w:val="pt-PT"/>
        </w:rPr>
        <w:t xml:space="preserve">; </w:t>
      </w:r>
      <w:r w:rsidR="00582BDC" w:rsidRPr="00912771">
        <w:rPr>
          <w:rFonts w:ascii="Times New Roman" w:hAnsi="Times New Roman" w:cs="Times New Roman"/>
          <w:sz w:val="24"/>
          <w:szCs w:val="24"/>
          <w:lang w:val="pt-PT"/>
        </w:rPr>
        <w:t xml:space="preserve">municipal (autoridades locais). </w:t>
      </w:r>
    </w:p>
    <w:p w14:paraId="1CF6BE81" w14:textId="77777777" w:rsidR="00582BDC" w:rsidRPr="00912771" w:rsidRDefault="0084164D"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A</w:t>
      </w:r>
      <w:r w:rsidR="00582BDC" w:rsidRPr="00912771">
        <w:rPr>
          <w:rFonts w:ascii="Times New Roman" w:hAnsi="Times New Roman" w:cs="Times New Roman"/>
          <w:sz w:val="24"/>
          <w:szCs w:val="24"/>
          <w:lang w:val="pt-PT"/>
        </w:rPr>
        <w:t xml:space="preserve"> PAC</w:t>
      </w:r>
      <w:r w:rsidR="00715AC6" w:rsidRPr="00912771">
        <w:rPr>
          <w:rFonts w:ascii="Times New Roman" w:hAnsi="Times New Roman" w:cs="Times New Roman"/>
          <w:sz w:val="24"/>
          <w:szCs w:val="24"/>
          <w:lang w:val="pt-PT"/>
        </w:rPr>
        <w:t xml:space="preserve"> é hoje um forte contributo para a viabilidade económica do QSE, através de pagamentos</w:t>
      </w:r>
      <w:r w:rsidR="00582BDC" w:rsidRPr="00912771">
        <w:rPr>
          <w:rFonts w:ascii="Times New Roman" w:hAnsi="Times New Roman" w:cs="Times New Roman"/>
          <w:sz w:val="24"/>
          <w:szCs w:val="24"/>
          <w:lang w:val="pt-PT"/>
        </w:rPr>
        <w:t xml:space="preserve"> diretos</w:t>
      </w:r>
      <w:r w:rsidR="00715AC6" w:rsidRPr="00912771">
        <w:rPr>
          <w:rFonts w:ascii="Times New Roman" w:hAnsi="Times New Roman" w:cs="Times New Roman"/>
          <w:sz w:val="24"/>
          <w:szCs w:val="24"/>
          <w:lang w:val="pt-PT"/>
        </w:rPr>
        <w:t xml:space="preserve"> aos produtores</w:t>
      </w:r>
      <w:r w:rsidR="00582BDC" w:rsidRPr="00912771">
        <w:rPr>
          <w:rFonts w:ascii="Times New Roman" w:hAnsi="Times New Roman" w:cs="Times New Roman"/>
          <w:sz w:val="24"/>
          <w:szCs w:val="24"/>
          <w:lang w:val="pt-PT"/>
        </w:rPr>
        <w:t xml:space="preserve">, medidas de apoio ao investimento e impacto na legislação agrícola e alimentar nacional. A Autoridade de Segurança Alimentar e Económica (ASAE) controla o cumprimento da legislação regulamentar pelos pastores e queijeiros e avalia os riscos na cadeia alimentar. A nível regional, o PNSE estabelece limites à utilização do território pelas atividades económicas, a fim de proteger e preservar os recursos naturais e os valores do parque. </w:t>
      </w:r>
    </w:p>
    <w:p w14:paraId="40F70B44" w14:textId="77777777" w:rsidR="00582BDC" w:rsidRPr="00912771" w:rsidRDefault="00582BDC"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lastRenderedPageBreak/>
        <w:t xml:space="preserve">As principais organizações de produtores do sector na região são a </w:t>
      </w:r>
      <w:proofErr w:type="spellStart"/>
      <w:r w:rsidRPr="00912771">
        <w:rPr>
          <w:rFonts w:ascii="Times New Roman" w:hAnsi="Times New Roman" w:cs="Times New Roman"/>
          <w:sz w:val="24"/>
          <w:szCs w:val="24"/>
          <w:lang w:val="pt-PT"/>
        </w:rPr>
        <w:t>Estrelacoop</w:t>
      </w:r>
      <w:proofErr w:type="spellEnd"/>
      <w:r w:rsidRPr="00912771">
        <w:rPr>
          <w:rFonts w:ascii="Times New Roman" w:hAnsi="Times New Roman" w:cs="Times New Roman"/>
          <w:sz w:val="24"/>
          <w:szCs w:val="24"/>
          <w:lang w:val="pt-PT"/>
        </w:rPr>
        <w:t xml:space="preserve"> - Cooperativa dos Produtores de Queijo “Serra da Estrela”, a que pertencem todos os produtores de queijo certificados, e a ANCOSE - Associação Nacional dos Criadores de Ovinos da Serra da Estrela. Para além de comercializar QSE, a </w:t>
      </w:r>
      <w:proofErr w:type="spellStart"/>
      <w:r w:rsidRPr="00912771">
        <w:rPr>
          <w:rFonts w:ascii="Times New Roman" w:hAnsi="Times New Roman" w:cs="Times New Roman"/>
          <w:sz w:val="24"/>
          <w:szCs w:val="24"/>
          <w:lang w:val="pt-PT"/>
        </w:rPr>
        <w:t>Estrelacoop</w:t>
      </w:r>
      <w:proofErr w:type="spellEnd"/>
      <w:r w:rsidRPr="00912771">
        <w:rPr>
          <w:rFonts w:ascii="Times New Roman" w:hAnsi="Times New Roman" w:cs="Times New Roman"/>
          <w:sz w:val="24"/>
          <w:szCs w:val="24"/>
          <w:lang w:val="pt-PT"/>
        </w:rPr>
        <w:t xml:space="preserve"> faz a ligação entre os produtores e a entidade certificadora da DOP (Beira Tradição) e dá apoio técnico aos produtores da DOP, principalmente na implementação do HACCP (</w:t>
      </w:r>
      <w:proofErr w:type="spellStart"/>
      <w:r w:rsidRPr="00912771">
        <w:rPr>
          <w:rFonts w:ascii="Times New Roman" w:hAnsi="Times New Roman" w:cs="Times New Roman"/>
          <w:i/>
          <w:sz w:val="24"/>
          <w:szCs w:val="24"/>
          <w:lang w:val="pt-PT"/>
        </w:rPr>
        <w:t>Hazard</w:t>
      </w:r>
      <w:proofErr w:type="spellEnd"/>
      <w:r w:rsidRPr="00912771">
        <w:rPr>
          <w:rFonts w:ascii="Times New Roman" w:hAnsi="Times New Roman" w:cs="Times New Roman"/>
          <w:i/>
          <w:sz w:val="24"/>
          <w:szCs w:val="24"/>
          <w:lang w:val="pt-PT"/>
        </w:rPr>
        <w:t xml:space="preserve"> </w:t>
      </w:r>
      <w:proofErr w:type="spellStart"/>
      <w:r w:rsidRPr="00912771">
        <w:rPr>
          <w:rFonts w:ascii="Times New Roman" w:hAnsi="Times New Roman" w:cs="Times New Roman"/>
          <w:i/>
          <w:sz w:val="24"/>
          <w:szCs w:val="24"/>
          <w:lang w:val="pt-PT"/>
        </w:rPr>
        <w:t>Analysis</w:t>
      </w:r>
      <w:proofErr w:type="spellEnd"/>
      <w:r w:rsidRPr="00912771">
        <w:rPr>
          <w:rFonts w:ascii="Times New Roman" w:hAnsi="Times New Roman" w:cs="Times New Roman"/>
          <w:i/>
          <w:sz w:val="24"/>
          <w:szCs w:val="24"/>
          <w:lang w:val="pt-PT"/>
        </w:rPr>
        <w:t xml:space="preserve"> </w:t>
      </w:r>
      <w:proofErr w:type="spellStart"/>
      <w:r w:rsidRPr="00912771">
        <w:rPr>
          <w:rFonts w:ascii="Times New Roman" w:hAnsi="Times New Roman" w:cs="Times New Roman"/>
          <w:i/>
          <w:sz w:val="24"/>
          <w:szCs w:val="24"/>
          <w:lang w:val="pt-PT"/>
        </w:rPr>
        <w:t>Critical</w:t>
      </w:r>
      <w:proofErr w:type="spellEnd"/>
      <w:r w:rsidRPr="00912771">
        <w:rPr>
          <w:rFonts w:ascii="Times New Roman" w:hAnsi="Times New Roman" w:cs="Times New Roman"/>
          <w:i/>
          <w:sz w:val="24"/>
          <w:szCs w:val="24"/>
          <w:lang w:val="pt-PT"/>
        </w:rPr>
        <w:t xml:space="preserve"> </w:t>
      </w:r>
      <w:proofErr w:type="spellStart"/>
      <w:r w:rsidRPr="00912771">
        <w:rPr>
          <w:rFonts w:ascii="Times New Roman" w:hAnsi="Times New Roman" w:cs="Times New Roman"/>
          <w:i/>
          <w:sz w:val="24"/>
          <w:szCs w:val="24"/>
          <w:lang w:val="pt-PT"/>
        </w:rPr>
        <w:t>Control</w:t>
      </w:r>
      <w:proofErr w:type="spellEnd"/>
      <w:r w:rsidRPr="00912771">
        <w:rPr>
          <w:rFonts w:ascii="Times New Roman" w:hAnsi="Times New Roman" w:cs="Times New Roman"/>
          <w:i/>
          <w:sz w:val="24"/>
          <w:szCs w:val="24"/>
          <w:lang w:val="pt-PT"/>
        </w:rPr>
        <w:t xml:space="preserve"> </w:t>
      </w:r>
      <w:proofErr w:type="spellStart"/>
      <w:r w:rsidRPr="00912771">
        <w:rPr>
          <w:rFonts w:ascii="Times New Roman" w:hAnsi="Times New Roman" w:cs="Times New Roman"/>
          <w:i/>
          <w:sz w:val="24"/>
          <w:szCs w:val="24"/>
          <w:lang w:val="pt-PT"/>
        </w:rPr>
        <w:t>Points</w:t>
      </w:r>
      <w:proofErr w:type="spellEnd"/>
      <w:r w:rsidRPr="00912771">
        <w:rPr>
          <w:rFonts w:ascii="Times New Roman" w:hAnsi="Times New Roman" w:cs="Times New Roman"/>
          <w:sz w:val="24"/>
          <w:szCs w:val="24"/>
          <w:lang w:val="pt-PT"/>
        </w:rPr>
        <w:t xml:space="preserve">). Os objetivos da ANCOSE são a seleção da raça Bordaleira, a tipificação dos produtos e a colaboração com os organismos governamentais, na aplicação regional do plano nacional de saúde animal. As autoridades municipais têm um papel importante no licenciamento de queijarias e, mais recentemente, no apoio à certificação de queijos. </w:t>
      </w:r>
    </w:p>
    <w:p w14:paraId="60781694" w14:textId="77777777" w:rsidR="005A1736" w:rsidRPr="00912771" w:rsidRDefault="00E85625"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Apesar da </w:t>
      </w:r>
      <w:r w:rsidR="00E62939" w:rsidRPr="00912771">
        <w:rPr>
          <w:rFonts w:ascii="Times New Roman" w:hAnsi="Times New Roman" w:cs="Times New Roman"/>
          <w:sz w:val="24"/>
          <w:szCs w:val="24"/>
          <w:lang w:val="pt-PT"/>
        </w:rPr>
        <w:t xml:space="preserve">substituição </w:t>
      </w:r>
      <w:r w:rsidRPr="00912771">
        <w:rPr>
          <w:rFonts w:ascii="Times New Roman" w:hAnsi="Times New Roman" w:cs="Times New Roman"/>
          <w:sz w:val="24"/>
          <w:szCs w:val="24"/>
          <w:lang w:val="pt-PT"/>
        </w:rPr>
        <w:t xml:space="preserve">muito significativa </w:t>
      </w:r>
      <w:r w:rsidR="00E62939" w:rsidRPr="00912771">
        <w:rPr>
          <w:rFonts w:ascii="Times New Roman" w:hAnsi="Times New Roman" w:cs="Times New Roman"/>
          <w:sz w:val="24"/>
          <w:szCs w:val="24"/>
          <w:lang w:val="pt-PT"/>
        </w:rPr>
        <w:t xml:space="preserve">das raças autóctones </w:t>
      </w:r>
      <w:r w:rsidRPr="00912771">
        <w:rPr>
          <w:rFonts w:ascii="Times New Roman" w:hAnsi="Times New Roman" w:cs="Times New Roman"/>
          <w:sz w:val="24"/>
          <w:szCs w:val="24"/>
          <w:lang w:val="pt-PT"/>
        </w:rPr>
        <w:t xml:space="preserve">por raças estrangeiras mais produtivas, sobretudo a </w:t>
      </w:r>
      <w:proofErr w:type="spellStart"/>
      <w:r w:rsidRPr="00912771">
        <w:rPr>
          <w:rFonts w:ascii="Times New Roman" w:hAnsi="Times New Roman" w:cs="Times New Roman"/>
          <w:sz w:val="24"/>
          <w:szCs w:val="24"/>
          <w:lang w:val="pt-PT"/>
        </w:rPr>
        <w:t>Lacaune</w:t>
      </w:r>
      <w:proofErr w:type="spellEnd"/>
      <w:r w:rsidRPr="00912771">
        <w:rPr>
          <w:rFonts w:ascii="Times New Roman" w:hAnsi="Times New Roman" w:cs="Times New Roman"/>
          <w:sz w:val="24"/>
          <w:szCs w:val="24"/>
          <w:lang w:val="pt-PT"/>
        </w:rPr>
        <w:t xml:space="preserve">, devido ao aumento da procura de leite não específico para produção de queijo industrial, a legislação obriga que o QSE DOP continue a ser produzido exclusivamente por leite proveniente das raças </w:t>
      </w:r>
      <w:r w:rsidR="00E62939" w:rsidRPr="00912771">
        <w:rPr>
          <w:rFonts w:ascii="Times New Roman" w:hAnsi="Times New Roman" w:cs="Times New Roman"/>
          <w:sz w:val="24"/>
          <w:szCs w:val="24"/>
          <w:lang w:val="pt-PT"/>
        </w:rPr>
        <w:t xml:space="preserve">Bordaleira da Serra da Estrela e Churra </w:t>
      </w:r>
      <w:proofErr w:type="spellStart"/>
      <w:r w:rsidR="00E62939" w:rsidRPr="00912771">
        <w:rPr>
          <w:rFonts w:ascii="Times New Roman" w:hAnsi="Times New Roman" w:cs="Times New Roman"/>
          <w:sz w:val="24"/>
          <w:szCs w:val="24"/>
          <w:lang w:val="pt-PT"/>
        </w:rPr>
        <w:t>Mondegueira</w:t>
      </w:r>
      <w:proofErr w:type="spellEnd"/>
      <w:r w:rsidRPr="00912771">
        <w:rPr>
          <w:rFonts w:ascii="Times New Roman" w:hAnsi="Times New Roman" w:cs="Times New Roman"/>
          <w:sz w:val="24"/>
          <w:szCs w:val="24"/>
          <w:lang w:val="pt-PT"/>
        </w:rPr>
        <w:t>. Por outro lado</w:t>
      </w:r>
      <w:r w:rsidR="005A1736" w:rsidRPr="00912771">
        <w:rPr>
          <w:rFonts w:ascii="Times New Roman" w:hAnsi="Times New Roman" w:cs="Times New Roman"/>
          <w:sz w:val="24"/>
          <w:szCs w:val="24"/>
          <w:lang w:val="pt-PT"/>
        </w:rPr>
        <w:t xml:space="preserve">, o queijo é agora produzido em maior escala, em fábricas onde o carácter familiar já não domina e onde a uniformização é um objetivo fundamental para fazer face às novas procuras urbanas. Contudo, </w:t>
      </w:r>
      <w:r w:rsidR="009A08D9" w:rsidRPr="00912771">
        <w:rPr>
          <w:rFonts w:ascii="Times New Roman" w:hAnsi="Times New Roman" w:cs="Times New Roman"/>
          <w:sz w:val="24"/>
          <w:szCs w:val="24"/>
          <w:lang w:val="pt-PT"/>
        </w:rPr>
        <w:t>o essencial das técnicas artesanais do passado</w:t>
      </w:r>
      <w:r w:rsidR="005A1736" w:rsidRPr="00912771">
        <w:rPr>
          <w:rFonts w:ascii="Times New Roman" w:hAnsi="Times New Roman" w:cs="Times New Roman"/>
          <w:sz w:val="24"/>
          <w:szCs w:val="24"/>
          <w:lang w:val="pt-PT"/>
        </w:rPr>
        <w:t xml:space="preserve"> mantêm-se</w:t>
      </w:r>
      <w:r w:rsidR="009A08D9" w:rsidRPr="00912771">
        <w:rPr>
          <w:rFonts w:ascii="Times New Roman" w:hAnsi="Times New Roman" w:cs="Times New Roman"/>
          <w:sz w:val="24"/>
          <w:szCs w:val="24"/>
          <w:lang w:val="pt-PT"/>
        </w:rPr>
        <w:t xml:space="preserve">, </w:t>
      </w:r>
      <w:r w:rsidR="005A1736" w:rsidRPr="00912771">
        <w:rPr>
          <w:rFonts w:ascii="Times New Roman" w:hAnsi="Times New Roman" w:cs="Times New Roman"/>
          <w:sz w:val="24"/>
          <w:szCs w:val="24"/>
          <w:lang w:val="pt-PT"/>
        </w:rPr>
        <w:t>garantindo a manutenção das caraterísticas fundamentais do produto.</w:t>
      </w:r>
    </w:p>
    <w:p w14:paraId="7A0714A9" w14:textId="77777777" w:rsidR="00F7101F" w:rsidRPr="00912771" w:rsidRDefault="005A1736"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Em </w:t>
      </w:r>
      <w:r w:rsidR="00AB6DC8" w:rsidRPr="00912771">
        <w:rPr>
          <w:rFonts w:ascii="Times New Roman" w:hAnsi="Times New Roman" w:cs="Times New Roman"/>
          <w:sz w:val="24"/>
          <w:szCs w:val="24"/>
          <w:lang w:val="pt-PT"/>
        </w:rPr>
        <w:t>síntese</w:t>
      </w:r>
      <w:r w:rsidRPr="00912771">
        <w:rPr>
          <w:rFonts w:ascii="Times New Roman" w:hAnsi="Times New Roman" w:cs="Times New Roman"/>
          <w:sz w:val="24"/>
          <w:szCs w:val="24"/>
          <w:lang w:val="pt-PT"/>
        </w:rPr>
        <w:t xml:space="preserve">, pese embora as mudanças culturais verificadas tanto na produção como no consumo do QSE, o seu património é preservado, continuando a ser um símbolo da região e um contributo identitário decisivo para as comunidades beirãs. Na sua essência o QSR </w:t>
      </w:r>
      <w:r w:rsidR="00F7101F" w:rsidRPr="00912771">
        <w:rPr>
          <w:rFonts w:ascii="Times New Roman" w:hAnsi="Times New Roman" w:cs="Times New Roman"/>
          <w:sz w:val="24"/>
          <w:szCs w:val="24"/>
          <w:lang w:val="pt-PT"/>
        </w:rPr>
        <w:t xml:space="preserve">DOP </w:t>
      </w:r>
      <w:r w:rsidRPr="00912771">
        <w:rPr>
          <w:rFonts w:ascii="Times New Roman" w:hAnsi="Times New Roman" w:cs="Times New Roman"/>
          <w:sz w:val="24"/>
          <w:szCs w:val="24"/>
          <w:lang w:val="pt-PT"/>
        </w:rPr>
        <w:t xml:space="preserve">continua a ser </w:t>
      </w:r>
      <w:r w:rsidR="00F7101F" w:rsidRPr="00912771">
        <w:rPr>
          <w:rFonts w:ascii="Times New Roman" w:hAnsi="Times New Roman" w:cs="Times New Roman"/>
          <w:sz w:val="24"/>
          <w:szCs w:val="24"/>
          <w:lang w:val="pt-PT"/>
        </w:rPr>
        <w:t xml:space="preserve">produzido de forma </w:t>
      </w:r>
      <w:r w:rsidRPr="00912771">
        <w:rPr>
          <w:rFonts w:ascii="Times New Roman" w:hAnsi="Times New Roman" w:cs="Times New Roman"/>
          <w:sz w:val="24"/>
          <w:szCs w:val="24"/>
          <w:lang w:val="pt-PT"/>
        </w:rPr>
        <w:t xml:space="preserve">artesanal, </w:t>
      </w:r>
      <w:r w:rsidR="00F7101F" w:rsidRPr="00912771">
        <w:rPr>
          <w:rFonts w:ascii="Times New Roman" w:hAnsi="Times New Roman" w:cs="Times New Roman"/>
          <w:sz w:val="24"/>
          <w:szCs w:val="24"/>
          <w:lang w:val="pt-PT"/>
        </w:rPr>
        <w:t xml:space="preserve">obtido a partir de leite cru de ovelhas autóctones, coalhado com </w:t>
      </w:r>
      <w:r w:rsidR="00E67AF8" w:rsidRPr="00912771">
        <w:rPr>
          <w:rFonts w:ascii="Times New Roman" w:hAnsi="Times New Roman" w:cs="Times New Roman"/>
          <w:sz w:val="24"/>
          <w:szCs w:val="24"/>
          <w:lang w:val="pt-PT"/>
        </w:rPr>
        <w:t>flor</w:t>
      </w:r>
      <w:r w:rsidR="00F7101F" w:rsidRPr="00912771">
        <w:rPr>
          <w:rFonts w:ascii="Times New Roman" w:hAnsi="Times New Roman" w:cs="Times New Roman"/>
          <w:sz w:val="24"/>
          <w:szCs w:val="24"/>
          <w:lang w:val="pt-PT"/>
        </w:rPr>
        <w:t xml:space="preserve"> do cardo (</w:t>
      </w:r>
      <w:proofErr w:type="spellStart"/>
      <w:r w:rsidR="00F7101F" w:rsidRPr="00912771">
        <w:rPr>
          <w:rFonts w:ascii="Times New Roman" w:hAnsi="Times New Roman" w:cs="Times New Roman"/>
          <w:i/>
          <w:sz w:val="24"/>
          <w:szCs w:val="24"/>
          <w:lang w:val="pt-PT"/>
        </w:rPr>
        <w:t>Cynara</w:t>
      </w:r>
      <w:proofErr w:type="spellEnd"/>
      <w:r w:rsidR="00F7101F" w:rsidRPr="00912771">
        <w:rPr>
          <w:rFonts w:ascii="Times New Roman" w:hAnsi="Times New Roman" w:cs="Times New Roman"/>
          <w:i/>
          <w:sz w:val="24"/>
          <w:szCs w:val="24"/>
          <w:lang w:val="pt-PT"/>
        </w:rPr>
        <w:t xml:space="preserve"> </w:t>
      </w:r>
      <w:proofErr w:type="spellStart"/>
      <w:r w:rsidR="00F7101F" w:rsidRPr="00912771">
        <w:rPr>
          <w:rFonts w:ascii="Times New Roman" w:hAnsi="Times New Roman" w:cs="Times New Roman"/>
          <w:i/>
          <w:sz w:val="24"/>
          <w:szCs w:val="24"/>
          <w:lang w:val="pt-PT"/>
        </w:rPr>
        <w:t>cardunculus</w:t>
      </w:r>
      <w:proofErr w:type="spellEnd"/>
      <w:r w:rsidR="00F7101F" w:rsidRPr="00912771">
        <w:rPr>
          <w:rFonts w:ascii="Times New Roman" w:hAnsi="Times New Roman" w:cs="Times New Roman"/>
          <w:sz w:val="24"/>
          <w:szCs w:val="24"/>
          <w:lang w:val="pt-PT"/>
        </w:rPr>
        <w:t xml:space="preserve">) moída com sal, seguido </w:t>
      </w:r>
      <w:r w:rsidR="00FD53F0" w:rsidRPr="00912771">
        <w:rPr>
          <w:rFonts w:ascii="Times New Roman" w:hAnsi="Times New Roman" w:cs="Times New Roman"/>
          <w:sz w:val="24"/>
          <w:szCs w:val="24"/>
          <w:lang w:val="pt-PT"/>
        </w:rPr>
        <w:t xml:space="preserve">de </w:t>
      </w:r>
      <w:r w:rsidR="00FD53F0" w:rsidRPr="00912771">
        <w:rPr>
          <w:rFonts w:ascii="Times New Roman" w:hAnsi="Times New Roman" w:cs="Times New Roman"/>
          <w:sz w:val="24"/>
          <w:szCs w:val="24"/>
          <w:lang w:val="pt-PT"/>
        </w:rPr>
        <w:lastRenderedPageBreak/>
        <w:t xml:space="preserve">corte manual, prensagem, nova salga e maturação que, no mínimo, é de 120 dias </w:t>
      </w:r>
      <w:r w:rsidR="006F4C83" w:rsidRPr="00912771">
        <w:rPr>
          <w:rFonts w:ascii="Times New Roman" w:hAnsi="Times New Roman" w:cs="Times New Roman"/>
          <w:sz w:val="24"/>
          <w:szCs w:val="24"/>
          <w:lang w:val="pt-PT"/>
        </w:rPr>
        <w:t>(DGADR, 2011).</w:t>
      </w:r>
    </w:p>
    <w:p w14:paraId="7CB0A2FC" w14:textId="77777777" w:rsidR="00F7101F" w:rsidRPr="00912771" w:rsidRDefault="00107EB1" w:rsidP="00912771">
      <w:pPr>
        <w:pStyle w:val="Corpodetexto"/>
        <w:spacing w:line="480" w:lineRule="auto"/>
        <w:ind w:left="0" w:firstLine="284"/>
        <w:jc w:val="both"/>
        <w:rPr>
          <w:rFonts w:ascii="Times New Roman" w:hAnsi="Times New Roman" w:cs="Times New Roman"/>
          <w:b/>
          <w:sz w:val="24"/>
          <w:szCs w:val="24"/>
          <w:lang w:val="pt-PT"/>
        </w:rPr>
      </w:pPr>
      <w:r w:rsidRPr="00912771">
        <w:rPr>
          <w:rFonts w:ascii="Times New Roman" w:hAnsi="Times New Roman" w:cs="Times New Roman"/>
          <w:b/>
          <w:sz w:val="24"/>
          <w:szCs w:val="24"/>
          <w:lang w:val="pt-PT"/>
        </w:rPr>
        <w:t>10. Conclusão</w:t>
      </w:r>
    </w:p>
    <w:p w14:paraId="1F6986AC" w14:textId="6AF6A7E7" w:rsidR="006179AF" w:rsidRPr="00912771" w:rsidRDefault="006179AF"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A dinâmica cultural dos sistemas agroalimentares está em constante evolução, impulsionada por </w:t>
      </w:r>
      <w:r w:rsidR="00933FE4">
        <w:rPr>
          <w:rFonts w:ascii="Times New Roman" w:hAnsi="Times New Roman" w:cs="Times New Roman"/>
          <w:sz w:val="24"/>
          <w:szCs w:val="24"/>
          <w:lang w:val="pt-PT"/>
        </w:rPr>
        <w:t>inovações nas</w:t>
      </w:r>
      <w:r w:rsidRPr="00912771">
        <w:rPr>
          <w:rFonts w:ascii="Times New Roman" w:hAnsi="Times New Roman" w:cs="Times New Roman"/>
          <w:sz w:val="24"/>
          <w:szCs w:val="24"/>
          <w:lang w:val="pt-PT"/>
        </w:rPr>
        <w:t xml:space="preserve"> formas de produção e consumo de produtos agrícolas. Essas </w:t>
      </w:r>
      <w:r w:rsidR="00933FE4">
        <w:rPr>
          <w:rFonts w:ascii="Times New Roman" w:hAnsi="Times New Roman" w:cs="Times New Roman"/>
          <w:sz w:val="24"/>
          <w:szCs w:val="24"/>
          <w:lang w:val="pt-PT"/>
        </w:rPr>
        <w:t>inovações</w:t>
      </w:r>
      <w:r w:rsidR="00933FE4" w:rsidRPr="00912771">
        <w:rPr>
          <w:rFonts w:ascii="Times New Roman" w:hAnsi="Times New Roman" w:cs="Times New Roman"/>
          <w:sz w:val="24"/>
          <w:szCs w:val="24"/>
          <w:lang w:val="pt-PT"/>
        </w:rPr>
        <w:t xml:space="preserve"> </w:t>
      </w:r>
      <w:r w:rsidRPr="00912771">
        <w:rPr>
          <w:rFonts w:ascii="Times New Roman" w:hAnsi="Times New Roman" w:cs="Times New Roman"/>
          <w:sz w:val="24"/>
          <w:szCs w:val="24"/>
          <w:lang w:val="pt-PT"/>
        </w:rPr>
        <w:t>trazem benefícios, como mais sustentabilidade, maior eficiência, diversificação de produtos ou acesso a mercados mais globais. No entanto, é importante encontrar um equilíbrio entre essa dinâmica e a preservação do património cultural associado ao modo de produção tradicional.</w:t>
      </w:r>
    </w:p>
    <w:p w14:paraId="2E604855" w14:textId="77777777" w:rsidR="006179AF" w:rsidRPr="00912771" w:rsidRDefault="006179AF"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O Queijo da Serra da Estrela é um ícone da cultura gastronómica portuguesa, com um processo de produção tradicional que remonta a séculos. A relação entre o homem e o território, a forma como as ovelhas são criadas, o maneio sustentável da paisagem e o conhecimento transmitido de geração em geração são elementos essenciais para a produção deste queijo único. Preservar esse património cultural é fundamental para manter a identidade e a autenticidade do Queijo da Serra da Estrela.</w:t>
      </w:r>
    </w:p>
    <w:p w14:paraId="3EC3A22C" w14:textId="77777777" w:rsidR="006179AF" w:rsidRPr="00912771" w:rsidRDefault="006179AF"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Além disso, as raças autóctones utilizadas na produção do leite para o Queijo da Serra da Estrela possuem um património genético valioso. Essas raças, como a Bordaleira Serra da Estrela, são adaptadas às condições locais e possuem características genéticas únicas que influenciam diretamente a qualidade do leite e, consequentemente, do queijo. Preservar o património genético dessas raças é fundamental para garantir a diversidade genética e a sustentabilidade da produção agrícola local.</w:t>
      </w:r>
    </w:p>
    <w:p w14:paraId="72313BC9" w14:textId="391C8F26" w:rsidR="006179AF" w:rsidRPr="00912771" w:rsidRDefault="006179AF"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A incorporação de novas tecnologias e métodos de produção pode contribuir para melhorar a eficiência, a qualidade e a segurança dos alimentos, bem como a sustentabilidade ambiental. Essas inovações devem ser cuidadosamente avaliadas e implementadas de forma a preservar a autenticidade do queijo e o respeito pelas tradições </w:t>
      </w:r>
      <w:r w:rsidRPr="00912771">
        <w:rPr>
          <w:rFonts w:ascii="Times New Roman" w:hAnsi="Times New Roman" w:cs="Times New Roman"/>
          <w:sz w:val="24"/>
          <w:szCs w:val="24"/>
          <w:lang w:val="pt-PT"/>
        </w:rPr>
        <w:lastRenderedPageBreak/>
        <w:t>locais.</w:t>
      </w:r>
    </w:p>
    <w:p w14:paraId="65CF8AFF" w14:textId="20EA93EC" w:rsidR="006179AF" w:rsidRPr="00912771" w:rsidRDefault="006179AF"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 xml:space="preserve">Por fim, é fundamental promover a proteção e valorização do QSE, bem como investir em </w:t>
      </w:r>
      <w:r w:rsidR="00295BE6">
        <w:rPr>
          <w:rFonts w:ascii="Times New Roman" w:hAnsi="Times New Roman" w:cs="Times New Roman"/>
          <w:sz w:val="24"/>
          <w:szCs w:val="24"/>
          <w:lang w:val="pt-PT"/>
        </w:rPr>
        <w:t>investigação</w:t>
      </w:r>
      <w:r w:rsidR="00295BE6" w:rsidRPr="00912771">
        <w:rPr>
          <w:rFonts w:ascii="Times New Roman" w:hAnsi="Times New Roman" w:cs="Times New Roman"/>
          <w:sz w:val="24"/>
          <w:szCs w:val="24"/>
          <w:lang w:val="pt-PT"/>
        </w:rPr>
        <w:t xml:space="preserve"> </w:t>
      </w:r>
      <w:r w:rsidRPr="00912771">
        <w:rPr>
          <w:rFonts w:ascii="Times New Roman" w:hAnsi="Times New Roman" w:cs="Times New Roman"/>
          <w:sz w:val="24"/>
          <w:szCs w:val="24"/>
          <w:lang w:val="pt-PT"/>
        </w:rPr>
        <w:t xml:space="preserve">e ações que visem a preservação do património genético das raças autóctones. Isso pode ser alcançado por meio de políticas públicas, apoio governamental, parcerias entre produtores, instituições de </w:t>
      </w:r>
      <w:r w:rsidR="00295BE6">
        <w:rPr>
          <w:rFonts w:ascii="Times New Roman" w:hAnsi="Times New Roman" w:cs="Times New Roman"/>
          <w:sz w:val="24"/>
          <w:szCs w:val="24"/>
          <w:lang w:val="pt-PT"/>
        </w:rPr>
        <w:t>investigação</w:t>
      </w:r>
      <w:r w:rsidR="00295BE6" w:rsidRPr="00912771">
        <w:rPr>
          <w:rFonts w:ascii="Times New Roman" w:hAnsi="Times New Roman" w:cs="Times New Roman"/>
          <w:sz w:val="24"/>
          <w:szCs w:val="24"/>
          <w:lang w:val="pt-PT"/>
        </w:rPr>
        <w:t xml:space="preserve"> </w:t>
      </w:r>
      <w:r w:rsidRPr="00912771">
        <w:rPr>
          <w:rFonts w:ascii="Times New Roman" w:hAnsi="Times New Roman" w:cs="Times New Roman"/>
          <w:sz w:val="24"/>
          <w:szCs w:val="24"/>
          <w:lang w:val="pt-PT"/>
        </w:rPr>
        <w:t>e entidades de preservação do património cultural. A conscien</w:t>
      </w:r>
      <w:r w:rsidR="00295BE6">
        <w:rPr>
          <w:rFonts w:ascii="Times New Roman" w:hAnsi="Times New Roman" w:cs="Times New Roman"/>
          <w:sz w:val="24"/>
          <w:szCs w:val="24"/>
          <w:lang w:val="pt-PT"/>
        </w:rPr>
        <w:t>cialização</w:t>
      </w:r>
      <w:r w:rsidRPr="00912771">
        <w:rPr>
          <w:rFonts w:ascii="Times New Roman" w:hAnsi="Times New Roman" w:cs="Times New Roman"/>
          <w:sz w:val="24"/>
          <w:szCs w:val="24"/>
          <w:lang w:val="pt-PT"/>
        </w:rPr>
        <w:t xml:space="preserve"> dos consumidores também desempenha um papel crucial, incentivando a valorização do queijo tradicional e a </w:t>
      </w:r>
      <w:r w:rsidR="00295BE6">
        <w:rPr>
          <w:rFonts w:ascii="Times New Roman" w:hAnsi="Times New Roman" w:cs="Times New Roman"/>
          <w:sz w:val="24"/>
          <w:szCs w:val="24"/>
          <w:lang w:val="pt-PT"/>
        </w:rPr>
        <w:t>procura</w:t>
      </w:r>
      <w:r w:rsidR="00295BE6" w:rsidRPr="00912771">
        <w:rPr>
          <w:rFonts w:ascii="Times New Roman" w:hAnsi="Times New Roman" w:cs="Times New Roman"/>
          <w:sz w:val="24"/>
          <w:szCs w:val="24"/>
          <w:lang w:val="pt-PT"/>
        </w:rPr>
        <w:t xml:space="preserve"> </w:t>
      </w:r>
      <w:r w:rsidRPr="00912771">
        <w:rPr>
          <w:rFonts w:ascii="Times New Roman" w:hAnsi="Times New Roman" w:cs="Times New Roman"/>
          <w:sz w:val="24"/>
          <w:szCs w:val="24"/>
          <w:lang w:val="pt-PT"/>
        </w:rPr>
        <w:t>por produtos autênticos.</w:t>
      </w:r>
    </w:p>
    <w:p w14:paraId="661457F0" w14:textId="77777777" w:rsidR="00107EB1" w:rsidRPr="00912771" w:rsidRDefault="006179AF" w:rsidP="00912771">
      <w:pPr>
        <w:pStyle w:val="Corpodetexto"/>
        <w:spacing w:line="480" w:lineRule="auto"/>
        <w:ind w:left="0" w:firstLine="284"/>
        <w:jc w:val="both"/>
        <w:rPr>
          <w:rFonts w:ascii="Times New Roman" w:hAnsi="Times New Roman" w:cs="Times New Roman"/>
          <w:sz w:val="24"/>
          <w:szCs w:val="24"/>
          <w:lang w:val="pt-PT"/>
        </w:rPr>
      </w:pPr>
      <w:r w:rsidRPr="00912771">
        <w:rPr>
          <w:rFonts w:ascii="Times New Roman" w:hAnsi="Times New Roman" w:cs="Times New Roman"/>
          <w:sz w:val="24"/>
          <w:szCs w:val="24"/>
          <w:lang w:val="pt-PT"/>
        </w:rPr>
        <w:t>Em suma, o equilíbrio entre a dinâmica cultural, as inovações na produção e o património cultural e genético é essencial para a preservação e o desenvolvimento sustentável do Queijo da Serra da Estrela. Através desse equilíbrio, é possível garantir a continuidade de uma tradição milenar, a valorização das raças autóctones e a produção de um queijo de qualidade, reconhecido e apreciado nacional e internacionalmente.</w:t>
      </w:r>
    </w:p>
    <w:p w14:paraId="357E8355" w14:textId="77777777" w:rsidR="008C1530" w:rsidRPr="00912771" w:rsidRDefault="008C1530" w:rsidP="00912771">
      <w:pPr>
        <w:spacing w:after="0" w:line="480" w:lineRule="auto"/>
        <w:ind w:firstLine="284"/>
        <w:jc w:val="both"/>
        <w:rPr>
          <w:rFonts w:ascii="Times New Roman" w:hAnsi="Times New Roman" w:cs="Times New Roman"/>
          <w:b/>
          <w:sz w:val="24"/>
          <w:szCs w:val="24"/>
        </w:rPr>
      </w:pPr>
    </w:p>
    <w:p w14:paraId="518111FE" w14:textId="77777777" w:rsidR="0095648A" w:rsidRPr="00912771" w:rsidRDefault="00F22631" w:rsidP="00912771">
      <w:pPr>
        <w:spacing w:after="0" w:line="480" w:lineRule="auto"/>
        <w:ind w:firstLine="284"/>
        <w:jc w:val="both"/>
        <w:rPr>
          <w:rFonts w:ascii="Times New Roman" w:hAnsi="Times New Roman" w:cs="Times New Roman"/>
          <w:b/>
          <w:sz w:val="24"/>
          <w:szCs w:val="24"/>
        </w:rPr>
      </w:pPr>
      <w:r w:rsidRPr="00912771">
        <w:rPr>
          <w:rFonts w:ascii="Times New Roman" w:hAnsi="Times New Roman" w:cs="Times New Roman"/>
          <w:b/>
          <w:sz w:val="24"/>
          <w:szCs w:val="24"/>
        </w:rPr>
        <w:t>Referências</w:t>
      </w:r>
      <w:r w:rsidR="0095648A" w:rsidRPr="00912771">
        <w:rPr>
          <w:rFonts w:ascii="Times New Roman" w:hAnsi="Times New Roman" w:cs="Times New Roman"/>
          <w:b/>
          <w:sz w:val="24"/>
          <w:szCs w:val="24"/>
        </w:rPr>
        <w:t xml:space="preserve"> bibliográficas</w:t>
      </w:r>
    </w:p>
    <w:p w14:paraId="03680AB8" w14:textId="77777777" w:rsidR="00E06126" w:rsidRDefault="00E06126" w:rsidP="00590D22">
      <w:pPr>
        <w:spacing w:after="0" w:line="240" w:lineRule="auto"/>
        <w:ind w:left="284" w:hanging="284"/>
        <w:rPr>
          <w:rFonts w:ascii="Times New Roman" w:hAnsi="Times New Roman" w:cs="Times New Roman"/>
          <w:sz w:val="20"/>
          <w:szCs w:val="20"/>
        </w:rPr>
      </w:pPr>
      <w:r w:rsidRPr="00590D22">
        <w:rPr>
          <w:rFonts w:ascii="Times New Roman" w:hAnsi="Times New Roman" w:cs="Times New Roman"/>
          <w:sz w:val="20"/>
          <w:szCs w:val="20"/>
        </w:rPr>
        <w:t>A</w:t>
      </w:r>
      <w:r>
        <w:rPr>
          <w:rFonts w:ascii="Times New Roman" w:hAnsi="Times New Roman" w:cs="Times New Roman"/>
          <w:sz w:val="20"/>
          <w:szCs w:val="20"/>
        </w:rPr>
        <w:t>lmeida</w:t>
      </w:r>
      <w:r w:rsidRPr="00590D22">
        <w:rPr>
          <w:rFonts w:ascii="Times New Roman" w:hAnsi="Times New Roman" w:cs="Times New Roman"/>
          <w:sz w:val="20"/>
          <w:szCs w:val="20"/>
        </w:rPr>
        <w:t>, A</w:t>
      </w:r>
      <w:r>
        <w:rPr>
          <w:rFonts w:ascii="Times New Roman" w:hAnsi="Times New Roman" w:cs="Times New Roman"/>
          <w:sz w:val="20"/>
          <w:szCs w:val="20"/>
        </w:rPr>
        <w:t xml:space="preserve">. F. R. (2010), </w:t>
      </w:r>
      <w:r w:rsidRPr="00701576">
        <w:rPr>
          <w:rFonts w:ascii="Times New Roman" w:hAnsi="Times New Roman" w:cs="Times New Roman"/>
          <w:i/>
          <w:sz w:val="20"/>
          <w:szCs w:val="20"/>
        </w:rPr>
        <w:t xml:space="preserve">A autonomia jurídica da denominação de origem. Uma </w:t>
      </w:r>
      <w:proofErr w:type="spellStart"/>
      <w:r w:rsidRPr="00701576">
        <w:rPr>
          <w:rFonts w:ascii="Times New Roman" w:hAnsi="Times New Roman" w:cs="Times New Roman"/>
          <w:i/>
          <w:sz w:val="20"/>
          <w:szCs w:val="20"/>
        </w:rPr>
        <w:t>perspectiva</w:t>
      </w:r>
      <w:proofErr w:type="spellEnd"/>
      <w:r w:rsidRPr="00701576">
        <w:rPr>
          <w:rFonts w:ascii="Times New Roman" w:hAnsi="Times New Roman" w:cs="Times New Roman"/>
          <w:i/>
          <w:sz w:val="20"/>
          <w:szCs w:val="20"/>
        </w:rPr>
        <w:t xml:space="preserve"> transnacional. Uma garantia de qualidade</w:t>
      </w:r>
      <w:r w:rsidRPr="00590D22">
        <w:rPr>
          <w:rFonts w:ascii="Times New Roman" w:hAnsi="Times New Roman" w:cs="Times New Roman"/>
          <w:sz w:val="20"/>
          <w:szCs w:val="20"/>
        </w:rPr>
        <w:t>. Coimbra</w:t>
      </w:r>
      <w:r>
        <w:rPr>
          <w:rFonts w:ascii="Times New Roman" w:hAnsi="Times New Roman" w:cs="Times New Roman"/>
          <w:sz w:val="20"/>
          <w:szCs w:val="20"/>
        </w:rPr>
        <w:t>: Coimbra Editora.</w:t>
      </w:r>
    </w:p>
    <w:p w14:paraId="496FEE04" w14:textId="77777777" w:rsidR="00E06126" w:rsidRDefault="00E06126" w:rsidP="00590D22">
      <w:pPr>
        <w:spacing w:after="0" w:line="240" w:lineRule="auto"/>
        <w:ind w:left="284" w:hanging="284"/>
        <w:rPr>
          <w:rFonts w:ascii="Times New Roman" w:hAnsi="Times New Roman" w:cs="Times New Roman"/>
          <w:sz w:val="20"/>
          <w:szCs w:val="20"/>
        </w:rPr>
      </w:pPr>
      <w:r w:rsidRPr="00590D22">
        <w:rPr>
          <w:rFonts w:ascii="Times New Roman" w:hAnsi="Times New Roman" w:cs="Times New Roman"/>
          <w:sz w:val="20"/>
          <w:szCs w:val="20"/>
        </w:rPr>
        <w:t>C</w:t>
      </w:r>
      <w:r>
        <w:rPr>
          <w:rFonts w:ascii="Times New Roman" w:hAnsi="Times New Roman" w:cs="Times New Roman"/>
          <w:sz w:val="20"/>
          <w:szCs w:val="20"/>
        </w:rPr>
        <w:t xml:space="preserve">arvalho, </w:t>
      </w:r>
      <w:r w:rsidRPr="00590D22">
        <w:rPr>
          <w:rFonts w:ascii="Times New Roman" w:hAnsi="Times New Roman" w:cs="Times New Roman"/>
          <w:sz w:val="20"/>
          <w:szCs w:val="20"/>
        </w:rPr>
        <w:t>N</w:t>
      </w:r>
      <w:r>
        <w:rPr>
          <w:rFonts w:ascii="Times New Roman" w:hAnsi="Times New Roman" w:cs="Times New Roman"/>
          <w:sz w:val="20"/>
          <w:szCs w:val="20"/>
        </w:rPr>
        <w:t xml:space="preserve">. T. P. (2009), </w:t>
      </w:r>
      <w:r w:rsidRPr="00590D22">
        <w:rPr>
          <w:rFonts w:ascii="Times New Roman" w:hAnsi="Times New Roman" w:cs="Times New Roman"/>
          <w:sz w:val="20"/>
          <w:szCs w:val="20"/>
        </w:rPr>
        <w:t>A estrutura dos sistemas de patentes e de marcas:</w:t>
      </w:r>
      <w:r>
        <w:rPr>
          <w:rFonts w:ascii="Times New Roman" w:hAnsi="Times New Roman" w:cs="Times New Roman"/>
          <w:sz w:val="20"/>
          <w:szCs w:val="20"/>
        </w:rPr>
        <w:t xml:space="preserve"> </w:t>
      </w:r>
      <w:r w:rsidRPr="00590D22">
        <w:rPr>
          <w:rFonts w:ascii="Times New Roman" w:hAnsi="Times New Roman" w:cs="Times New Roman"/>
          <w:sz w:val="20"/>
          <w:szCs w:val="20"/>
        </w:rPr>
        <w:t xml:space="preserve">passado, presente e futuro. </w:t>
      </w:r>
      <w:r w:rsidRPr="00701576">
        <w:rPr>
          <w:rFonts w:ascii="Times New Roman" w:hAnsi="Times New Roman" w:cs="Times New Roman"/>
          <w:sz w:val="20"/>
          <w:szCs w:val="20"/>
        </w:rPr>
        <w:t xml:space="preserve">Rio de Janeiro: </w:t>
      </w:r>
      <w:r>
        <w:rPr>
          <w:rFonts w:ascii="Times New Roman" w:hAnsi="Times New Roman" w:cs="Times New Roman"/>
          <w:sz w:val="20"/>
          <w:szCs w:val="20"/>
        </w:rPr>
        <w:t xml:space="preserve">Ed. </w:t>
      </w:r>
      <w:proofErr w:type="spellStart"/>
      <w:r w:rsidRPr="00701576">
        <w:rPr>
          <w:rFonts w:ascii="Times New Roman" w:hAnsi="Times New Roman" w:cs="Times New Roman"/>
          <w:sz w:val="20"/>
          <w:szCs w:val="20"/>
        </w:rPr>
        <w:t>Lumen</w:t>
      </w:r>
      <w:proofErr w:type="spellEnd"/>
      <w:r w:rsidRPr="00701576">
        <w:rPr>
          <w:rFonts w:ascii="Times New Roman" w:hAnsi="Times New Roman" w:cs="Times New Roman"/>
          <w:sz w:val="20"/>
          <w:szCs w:val="20"/>
        </w:rPr>
        <w:t xml:space="preserve"> </w:t>
      </w:r>
      <w:proofErr w:type="spellStart"/>
      <w:r w:rsidRPr="00701576">
        <w:rPr>
          <w:rFonts w:ascii="Times New Roman" w:hAnsi="Times New Roman" w:cs="Times New Roman"/>
          <w:sz w:val="20"/>
          <w:szCs w:val="20"/>
        </w:rPr>
        <w:t>Juris</w:t>
      </w:r>
      <w:proofErr w:type="spellEnd"/>
      <w:r w:rsidRPr="00590D22">
        <w:rPr>
          <w:rFonts w:ascii="Times New Roman" w:hAnsi="Times New Roman" w:cs="Times New Roman"/>
          <w:sz w:val="20"/>
          <w:szCs w:val="20"/>
        </w:rPr>
        <w:t>.</w:t>
      </w:r>
    </w:p>
    <w:p w14:paraId="660AD9A1" w14:textId="77777777" w:rsidR="00E06126" w:rsidRPr="00912771" w:rsidRDefault="00E06126" w:rsidP="00912771">
      <w:pPr>
        <w:spacing w:after="0" w:line="240" w:lineRule="auto"/>
        <w:ind w:left="284" w:hanging="284"/>
        <w:jc w:val="both"/>
        <w:rPr>
          <w:rFonts w:ascii="Times New Roman" w:hAnsi="Times New Roman" w:cs="Times New Roman"/>
          <w:sz w:val="20"/>
          <w:szCs w:val="20"/>
        </w:rPr>
      </w:pPr>
      <w:r w:rsidRPr="00912771">
        <w:rPr>
          <w:rFonts w:ascii="Times New Roman" w:hAnsi="Times New Roman" w:cs="Times New Roman"/>
          <w:sz w:val="20"/>
          <w:szCs w:val="20"/>
        </w:rPr>
        <w:t>DGADR (2011), “Queijo Serra da Estrela, denominação de origem protegida, caderno de especificações”. Versão revista em 2011, Lisboa: Direção Geral de Agricultura e Desenvolvimento Rural.</w:t>
      </w:r>
    </w:p>
    <w:p w14:paraId="494BEEF2" w14:textId="77777777" w:rsidR="00E06126" w:rsidRDefault="00E06126" w:rsidP="00092752">
      <w:pPr>
        <w:spacing w:after="0" w:line="240" w:lineRule="auto"/>
        <w:ind w:left="284" w:hanging="284"/>
        <w:rPr>
          <w:rFonts w:ascii="Times New Roman" w:hAnsi="Times New Roman" w:cs="Times New Roman"/>
          <w:sz w:val="20"/>
          <w:szCs w:val="20"/>
        </w:rPr>
      </w:pPr>
      <w:proofErr w:type="spellStart"/>
      <w:r w:rsidRPr="00EF05E6">
        <w:rPr>
          <w:rFonts w:ascii="Times New Roman" w:hAnsi="Times New Roman" w:cs="Times New Roman"/>
          <w:sz w:val="20"/>
          <w:szCs w:val="20"/>
        </w:rPr>
        <w:t>Dupuy</w:t>
      </w:r>
      <w:proofErr w:type="spellEnd"/>
      <w:r w:rsidRPr="00EF05E6">
        <w:rPr>
          <w:rFonts w:ascii="Times New Roman" w:hAnsi="Times New Roman" w:cs="Times New Roman"/>
          <w:sz w:val="20"/>
          <w:szCs w:val="20"/>
        </w:rPr>
        <w:t xml:space="preserve">, J-P; </w:t>
      </w:r>
      <w:proofErr w:type="spellStart"/>
      <w:r w:rsidRPr="00EF05E6">
        <w:rPr>
          <w:rFonts w:ascii="Times New Roman" w:hAnsi="Times New Roman" w:cs="Times New Roman"/>
          <w:sz w:val="20"/>
          <w:szCs w:val="20"/>
        </w:rPr>
        <w:t>Eymard-Duvernay</w:t>
      </w:r>
      <w:proofErr w:type="spellEnd"/>
      <w:r>
        <w:rPr>
          <w:rFonts w:ascii="Times New Roman" w:hAnsi="Times New Roman" w:cs="Times New Roman"/>
          <w:sz w:val="20"/>
          <w:szCs w:val="20"/>
        </w:rPr>
        <w:t>,</w:t>
      </w:r>
      <w:r w:rsidRPr="00EF05E6">
        <w:rPr>
          <w:rFonts w:ascii="Times New Roman" w:hAnsi="Times New Roman" w:cs="Times New Roman"/>
          <w:sz w:val="20"/>
          <w:szCs w:val="20"/>
        </w:rPr>
        <w:t xml:space="preserve"> </w:t>
      </w:r>
      <w:proofErr w:type="gramStart"/>
      <w:r w:rsidRPr="00EF05E6">
        <w:rPr>
          <w:rFonts w:ascii="Times New Roman" w:hAnsi="Times New Roman" w:cs="Times New Roman"/>
          <w:sz w:val="20"/>
          <w:szCs w:val="20"/>
        </w:rPr>
        <w:t>F.;</w:t>
      </w:r>
      <w:proofErr w:type="gramEnd"/>
      <w:r w:rsidRPr="00EF05E6">
        <w:rPr>
          <w:rFonts w:ascii="Times New Roman" w:hAnsi="Times New Roman" w:cs="Times New Roman"/>
          <w:sz w:val="20"/>
          <w:szCs w:val="20"/>
        </w:rPr>
        <w:t xml:space="preserve"> </w:t>
      </w:r>
      <w:proofErr w:type="spellStart"/>
      <w:r w:rsidRPr="00EF05E6">
        <w:rPr>
          <w:rFonts w:ascii="Times New Roman" w:hAnsi="Times New Roman" w:cs="Times New Roman"/>
          <w:sz w:val="20"/>
          <w:szCs w:val="20"/>
        </w:rPr>
        <w:t>Favereau</w:t>
      </w:r>
      <w:proofErr w:type="spellEnd"/>
      <w:r>
        <w:rPr>
          <w:rFonts w:ascii="Times New Roman" w:hAnsi="Times New Roman" w:cs="Times New Roman"/>
          <w:sz w:val="20"/>
          <w:szCs w:val="20"/>
        </w:rPr>
        <w:t>,</w:t>
      </w:r>
      <w:r w:rsidRPr="00EF05E6">
        <w:rPr>
          <w:rFonts w:ascii="Times New Roman" w:hAnsi="Times New Roman" w:cs="Times New Roman"/>
          <w:sz w:val="20"/>
          <w:szCs w:val="20"/>
        </w:rPr>
        <w:t xml:space="preserve"> O.; </w:t>
      </w:r>
      <w:proofErr w:type="spellStart"/>
      <w:r w:rsidRPr="00EF05E6">
        <w:rPr>
          <w:rFonts w:ascii="Times New Roman" w:hAnsi="Times New Roman" w:cs="Times New Roman"/>
          <w:sz w:val="20"/>
          <w:szCs w:val="20"/>
        </w:rPr>
        <w:t>Orléan</w:t>
      </w:r>
      <w:proofErr w:type="spellEnd"/>
      <w:r>
        <w:rPr>
          <w:rFonts w:ascii="Times New Roman" w:hAnsi="Times New Roman" w:cs="Times New Roman"/>
          <w:sz w:val="20"/>
          <w:szCs w:val="20"/>
        </w:rPr>
        <w:t>,</w:t>
      </w:r>
      <w:r w:rsidRPr="00EF05E6">
        <w:rPr>
          <w:rFonts w:ascii="Times New Roman" w:hAnsi="Times New Roman" w:cs="Times New Roman"/>
          <w:sz w:val="20"/>
          <w:szCs w:val="20"/>
        </w:rPr>
        <w:t xml:space="preserve"> A.; Salais</w:t>
      </w:r>
      <w:r>
        <w:rPr>
          <w:rFonts w:ascii="Times New Roman" w:hAnsi="Times New Roman" w:cs="Times New Roman"/>
          <w:sz w:val="20"/>
          <w:szCs w:val="20"/>
        </w:rPr>
        <w:t>,</w:t>
      </w:r>
      <w:r w:rsidRPr="00EF05E6">
        <w:rPr>
          <w:rFonts w:ascii="Times New Roman" w:hAnsi="Times New Roman" w:cs="Times New Roman"/>
          <w:sz w:val="20"/>
          <w:szCs w:val="20"/>
        </w:rPr>
        <w:t xml:space="preserve"> R.; </w:t>
      </w:r>
      <w:proofErr w:type="spellStart"/>
      <w:r w:rsidRPr="00EF05E6">
        <w:rPr>
          <w:rFonts w:ascii="Times New Roman" w:hAnsi="Times New Roman" w:cs="Times New Roman"/>
          <w:sz w:val="20"/>
          <w:szCs w:val="20"/>
        </w:rPr>
        <w:t>Thévenot</w:t>
      </w:r>
      <w:proofErr w:type="spellEnd"/>
      <w:r>
        <w:rPr>
          <w:rFonts w:ascii="Times New Roman" w:hAnsi="Times New Roman" w:cs="Times New Roman"/>
          <w:sz w:val="20"/>
          <w:szCs w:val="20"/>
        </w:rPr>
        <w:t>,</w:t>
      </w:r>
      <w:r w:rsidRPr="00EF05E6">
        <w:rPr>
          <w:rFonts w:ascii="Times New Roman" w:hAnsi="Times New Roman" w:cs="Times New Roman"/>
          <w:sz w:val="20"/>
          <w:szCs w:val="20"/>
        </w:rPr>
        <w:t xml:space="preserve"> L. (1989), </w:t>
      </w:r>
      <w:proofErr w:type="spellStart"/>
      <w:r w:rsidRPr="00EF05E6">
        <w:rPr>
          <w:rFonts w:ascii="Times New Roman" w:hAnsi="Times New Roman" w:cs="Times New Roman"/>
          <w:sz w:val="20"/>
          <w:szCs w:val="20"/>
        </w:rPr>
        <w:t>L´économie</w:t>
      </w:r>
      <w:proofErr w:type="spellEnd"/>
      <w:r w:rsidRPr="00EF05E6">
        <w:rPr>
          <w:rFonts w:ascii="Times New Roman" w:hAnsi="Times New Roman" w:cs="Times New Roman"/>
          <w:sz w:val="20"/>
          <w:szCs w:val="20"/>
        </w:rPr>
        <w:t xml:space="preserve"> </w:t>
      </w:r>
      <w:proofErr w:type="spellStart"/>
      <w:r w:rsidRPr="00EF05E6">
        <w:rPr>
          <w:rFonts w:ascii="Times New Roman" w:hAnsi="Times New Roman" w:cs="Times New Roman"/>
          <w:sz w:val="20"/>
          <w:szCs w:val="20"/>
        </w:rPr>
        <w:t>des</w:t>
      </w:r>
      <w:proofErr w:type="spellEnd"/>
      <w:r w:rsidRPr="00EF05E6">
        <w:rPr>
          <w:rFonts w:ascii="Times New Roman" w:hAnsi="Times New Roman" w:cs="Times New Roman"/>
          <w:sz w:val="20"/>
          <w:szCs w:val="20"/>
        </w:rPr>
        <w:t xml:space="preserve"> </w:t>
      </w:r>
      <w:proofErr w:type="spellStart"/>
      <w:r w:rsidRPr="00EF05E6">
        <w:rPr>
          <w:rFonts w:ascii="Times New Roman" w:hAnsi="Times New Roman" w:cs="Times New Roman"/>
          <w:sz w:val="20"/>
          <w:szCs w:val="20"/>
        </w:rPr>
        <w:t>conventions</w:t>
      </w:r>
      <w:proofErr w:type="spellEnd"/>
      <w:r w:rsidRPr="00EF05E6">
        <w:rPr>
          <w:rFonts w:ascii="Times New Roman" w:hAnsi="Times New Roman" w:cs="Times New Roman"/>
          <w:sz w:val="20"/>
          <w:szCs w:val="20"/>
        </w:rPr>
        <w:t xml:space="preserve">, </w:t>
      </w:r>
      <w:proofErr w:type="spellStart"/>
      <w:r w:rsidRPr="00E06126">
        <w:rPr>
          <w:rFonts w:ascii="Times New Roman" w:hAnsi="Times New Roman" w:cs="Times New Roman"/>
          <w:i/>
          <w:sz w:val="20"/>
          <w:szCs w:val="20"/>
        </w:rPr>
        <w:t>Revue</w:t>
      </w:r>
      <w:proofErr w:type="spellEnd"/>
      <w:r w:rsidRPr="00E06126">
        <w:rPr>
          <w:rFonts w:ascii="Times New Roman" w:hAnsi="Times New Roman" w:cs="Times New Roman"/>
          <w:i/>
          <w:sz w:val="20"/>
          <w:szCs w:val="20"/>
        </w:rPr>
        <w:t xml:space="preserve"> </w:t>
      </w:r>
      <w:proofErr w:type="spellStart"/>
      <w:r w:rsidRPr="00E06126">
        <w:rPr>
          <w:rFonts w:ascii="Times New Roman" w:hAnsi="Times New Roman" w:cs="Times New Roman"/>
          <w:i/>
          <w:sz w:val="20"/>
          <w:szCs w:val="20"/>
        </w:rPr>
        <w:t>économique</w:t>
      </w:r>
      <w:proofErr w:type="spellEnd"/>
      <w:r w:rsidRPr="00EF05E6">
        <w:rPr>
          <w:rFonts w:ascii="Times New Roman" w:hAnsi="Times New Roman" w:cs="Times New Roman"/>
          <w:sz w:val="20"/>
          <w:szCs w:val="20"/>
        </w:rPr>
        <w:t xml:space="preserve"> (número especial), 40 (2), </w:t>
      </w:r>
      <w:proofErr w:type="spellStart"/>
      <w:r w:rsidRPr="00EF05E6">
        <w:rPr>
          <w:rFonts w:ascii="Times New Roman" w:hAnsi="Times New Roman" w:cs="Times New Roman"/>
          <w:sz w:val="20"/>
          <w:szCs w:val="20"/>
        </w:rPr>
        <w:t>m</w:t>
      </w:r>
      <w:r w:rsidRPr="00092752">
        <w:rPr>
          <w:rFonts w:ascii="Times New Roman" w:hAnsi="Times New Roman" w:cs="Times New Roman"/>
          <w:sz w:val="20"/>
          <w:szCs w:val="20"/>
        </w:rPr>
        <w:t>ars</w:t>
      </w:r>
      <w:proofErr w:type="spellEnd"/>
      <w:r w:rsidRPr="00092752">
        <w:rPr>
          <w:rFonts w:ascii="Times New Roman" w:hAnsi="Times New Roman" w:cs="Times New Roman"/>
          <w:sz w:val="20"/>
          <w:szCs w:val="20"/>
        </w:rPr>
        <w:t>.</w:t>
      </w:r>
    </w:p>
    <w:p w14:paraId="011AA49E" w14:textId="77777777" w:rsidR="00E06126" w:rsidRPr="00912771" w:rsidRDefault="00E06126" w:rsidP="00912771">
      <w:pPr>
        <w:spacing w:after="0" w:line="240" w:lineRule="auto"/>
        <w:ind w:left="284" w:hanging="284"/>
        <w:jc w:val="both"/>
        <w:rPr>
          <w:rStyle w:val="reference-text"/>
          <w:rFonts w:ascii="Times New Roman" w:hAnsi="Times New Roman" w:cs="Times New Roman"/>
          <w:sz w:val="20"/>
          <w:szCs w:val="20"/>
        </w:rPr>
      </w:pPr>
      <w:r w:rsidRPr="00912771">
        <w:rPr>
          <w:rStyle w:val="reference-text"/>
          <w:rFonts w:ascii="Times New Roman" w:hAnsi="Times New Roman" w:cs="Times New Roman"/>
          <w:sz w:val="20"/>
          <w:szCs w:val="20"/>
        </w:rPr>
        <w:t xml:space="preserve">Ferreira, A. (1986), </w:t>
      </w:r>
      <w:r w:rsidRPr="00912771">
        <w:rPr>
          <w:rStyle w:val="reference-text"/>
          <w:rFonts w:ascii="Times New Roman" w:hAnsi="Times New Roman" w:cs="Times New Roman"/>
          <w:i/>
          <w:iCs/>
          <w:sz w:val="20"/>
          <w:szCs w:val="20"/>
        </w:rPr>
        <w:t>Novo dicionário da língua portuguesa</w:t>
      </w:r>
      <w:r w:rsidRPr="00912771">
        <w:rPr>
          <w:rStyle w:val="reference-text"/>
          <w:rFonts w:ascii="Times New Roman" w:hAnsi="Times New Roman" w:cs="Times New Roman"/>
          <w:sz w:val="20"/>
          <w:szCs w:val="20"/>
        </w:rPr>
        <w:t xml:space="preserve">. 2ª </w:t>
      </w:r>
      <w:proofErr w:type="gramStart"/>
      <w:r w:rsidRPr="00912771">
        <w:rPr>
          <w:rStyle w:val="reference-text"/>
          <w:rFonts w:ascii="Times New Roman" w:hAnsi="Times New Roman" w:cs="Times New Roman"/>
          <w:sz w:val="20"/>
          <w:szCs w:val="20"/>
        </w:rPr>
        <w:t>edição</w:t>
      </w:r>
      <w:proofErr w:type="gramEnd"/>
      <w:r w:rsidRPr="00912771">
        <w:rPr>
          <w:rStyle w:val="reference-text"/>
          <w:rFonts w:ascii="Times New Roman" w:hAnsi="Times New Roman" w:cs="Times New Roman"/>
          <w:sz w:val="20"/>
          <w:szCs w:val="20"/>
        </w:rPr>
        <w:t>, Rio de Janeiro: Nova Fronteira, p. 1282.</w:t>
      </w:r>
    </w:p>
    <w:p w14:paraId="7629E7AF" w14:textId="77777777" w:rsidR="00E06126" w:rsidRPr="001D7763" w:rsidRDefault="00E06126" w:rsidP="00F53157">
      <w:pPr>
        <w:spacing w:after="0" w:line="240" w:lineRule="auto"/>
        <w:ind w:left="284" w:hanging="284"/>
        <w:rPr>
          <w:rFonts w:ascii="Times New Roman" w:hAnsi="Times New Roman" w:cs="Times New Roman"/>
          <w:sz w:val="20"/>
          <w:szCs w:val="20"/>
          <w:lang w:val="en-GB"/>
        </w:rPr>
      </w:pPr>
      <w:r w:rsidRPr="00F53157">
        <w:rPr>
          <w:rFonts w:ascii="Times New Roman" w:hAnsi="Times New Roman" w:cs="Times New Roman"/>
          <w:sz w:val="20"/>
          <w:szCs w:val="20"/>
        </w:rPr>
        <w:t>Fragata, A</w:t>
      </w:r>
      <w:r>
        <w:rPr>
          <w:rFonts w:ascii="Times New Roman" w:hAnsi="Times New Roman" w:cs="Times New Roman"/>
          <w:sz w:val="20"/>
          <w:szCs w:val="20"/>
        </w:rPr>
        <w:t>.</w:t>
      </w:r>
      <w:r w:rsidRPr="00F53157">
        <w:rPr>
          <w:rFonts w:ascii="Times New Roman" w:hAnsi="Times New Roman" w:cs="Times New Roman"/>
          <w:sz w:val="20"/>
          <w:szCs w:val="20"/>
        </w:rPr>
        <w:t xml:space="preserve"> (1999), “Elaboração social da qualidade em produtos agrícolas tradicionais: Carne Miran</w:t>
      </w:r>
      <w:r>
        <w:rPr>
          <w:rFonts w:ascii="Times New Roman" w:hAnsi="Times New Roman" w:cs="Times New Roman"/>
          <w:sz w:val="20"/>
          <w:szCs w:val="20"/>
        </w:rPr>
        <w:t>de</w:t>
      </w:r>
      <w:r w:rsidRPr="00F53157">
        <w:rPr>
          <w:rFonts w:ascii="Times New Roman" w:hAnsi="Times New Roman" w:cs="Times New Roman"/>
          <w:sz w:val="20"/>
          <w:szCs w:val="20"/>
        </w:rPr>
        <w:t xml:space="preserve">sa, </w:t>
      </w:r>
      <w:proofErr w:type="spellStart"/>
      <w:r w:rsidRPr="00F53157">
        <w:rPr>
          <w:rFonts w:ascii="Times New Roman" w:hAnsi="Times New Roman" w:cs="Times New Roman"/>
          <w:sz w:val="20"/>
          <w:szCs w:val="20"/>
        </w:rPr>
        <w:t>Quijo</w:t>
      </w:r>
      <w:proofErr w:type="spellEnd"/>
      <w:r w:rsidRPr="00F53157">
        <w:rPr>
          <w:rFonts w:ascii="Times New Roman" w:hAnsi="Times New Roman" w:cs="Times New Roman"/>
          <w:sz w:val="20"/>
          <w:szCs w:val="20"/>
        </w:rPr>
        <w:t xml:space="preserve"> de Nisa e Melão </w:t>
      </w:r>
      <w:proofErr w:type="spellStart"/>
      <w:r w:rsidRPr="00F53157">
        <w:rPr>
          <w:rFonts w:ascii="Times New Roman" w:hAnsi="Times New Roman" w:cs="Times New Roman"/>
          <w:sz w:val="20"/>
          <w:szCs w:val="20"/>
        </w:rPr>
        <w:t>Tendral</w:t>
      </w:r>
      <w:proofErr w:type="spellEnd"/>
      <w:r w:rsidRPr="00F53157">
        <w:rPr>
          <w:rFonts w:ascii="Times New Roman" w:hAnsi="Times New Roman" w:cs="Times New Roman"/>
          <w:sz w:val="20"/>
          <w:szCs w:val="20"/>
        </w:rPr>
        <w:t>”</w:t>
      </w:r>
      <w:r>
        <w:rPr>
          <w:rFonts w:ascii="Times New Roman" w:hAnsi="Times New Roman" w:cs="Times New Roman"/>
          <w:sz w:val="20"/>
          <w:szCs w:val="20"/>
        </w:rPr>
        <w:t xml:space="preserve">. </w:t>
      </w:r>
      <w:r w:rsidRPr="001D7763">
        <w:rPr>
          <w:rFonts w:ascii="Times New Roman" w:hAnsi="Times New Roman" w:cs="Times New Roman"/>
          <w:sz w:val="20"/>
          <w:szCs w:val="20"/>
          <w:lang w:val="en-GB"/>
        </w:rPr>
        <w:t xml:space="preserve">Provas </w:t>
      </w:r>
      <w:proofErr w:type="spellStart"/>
      <w:r w:rsidRPr="001D7763">
        <w:rPr>
          <w:rFonts w:ascii="Times New Roman" w:hAnsi="Times New Roman" w:cs="Times New Roman"/>
          <w:sz w:val="20"/>
          <w:szCs w:val="20"/>
          <w:lang w:val="en-GB"/>
        </w:rPr>
        <w:t>públ</w:t>
      </w:r>
      <w:bookmarkStart w:id="0" w:name="_GoBack"/>
      <w:bookmarkEnd w:id="0"/>
      <w:r w:rsidRPr="001D7763">
        <w:rPr>
          <w:rFonts w:ascii="Times New Roman" w:hAnsi="Times New Roman" w:cs="Times New Roman"/>
          <w:sz w:val="20"/>
          <w:szCs w:val="20"/>
          <w:lang w:val="en-GB"/>
        </w:rPr>
        <w:t>icas</w:t>
      </w:r>
      <w:proofErr w:type="spellEnd"/>
      <w:r w:rsidRPr="001D7763">
        <w:rPr>
          <w:rFonts w:ascii="Times New Roman" w:hAnsi="Times New Roman" w:cs="Times New Roman"/>
          <w:sz w:val="20"/>
          <w:szCs w:val="20"/>
          <w:lang w:val="en-GB"/>
        </w:rPr>
        <w:t xml:space="preserve"> para </w:t>
      </w:r>
      <w:proofErr w:type="spellStart"/>
      <w:r w:rsidRPr="001D7763">
        <w:rPr>
          <w:rFonts w:ascii="Times New Roman" w:hAnsi="Times New Roman" w:cs="Times New Roman"/>
          <w:sz w:val="20"/>
          <w:szCs w:val="20"/>
          <w:lang w:val="en-GB"/>
        </w:rPr>
        <w:t>investigador</w:t>
      </w:r>
      <w:proofErr w:type="spellEnd"/>
      <w:r w:rsidRPr="001D7763">
        <w:rPr>
          <w:rFonts w:ascii="Times New Roman" w:hAnsi="Times New Roman" w:cs="Times New Roman"/>
          <w:sz w:val="20"/>
          <w:szCs w:val="20"/>
          <w:lang w:val="en-GB"/>
        </w:rPr>
        <w:t xml:space="preserve"> </w:t>
      </w:r>
      <w:proofErr w:type="spellStart"/>
      <w:r w:rsidRPr="001D7763">
        <w:rPr>
          <w:rFonts w:ascii="Times New Roman" w:hAnsi="Times New Roman" w:cs="Times New Roman"/>
          <w:sz w:val="20"/>
          <w:szCs w:val="20"/>
          <w:lang w:val="en-GB"/>
        </w:rPr>
        <w:t>coordenador</w:t>
      </w:r>
      <w:proofErr w:type="spellEnd"/>
      <w:r w:rsidRPr="001D7763">
        <w:rPr>
          <w:rFonts w:ascii="Times New Roman" w:hAnsi="Times New Roman" w:cs="Times New Roman"/>
          <w:sz w:val="20"/>
          <w:szCs w:val="20"/>
          <w:lang w:val="en-GB"/>
        </w:rPr>
        <w:t xml:space="preserve"> (</w:t>
      </w:r>
      <w:proofErr w:type="spellStart"/>
      <w:r w:rsidRPr="001D7763">
        <w:rPr>
          <w:rFonts w:ascii="Times New Roman" w:hAnsi="Times New Roman" w:cs="Times New Roman"/>
          <w:sz w:val="20"/>
          <w:szCs w:val="20"/>
          <w:lang w:val="en-GB"/>
        </w:rPr>
        <w:t>policopiado</w:t>
      </w:r>
      <w:proofErr w:type="spellEnd"/>
      <w:r w:rsidRPr="001D7763">
        <w:rPr>
          <w:rFonts w:ascii="Times New Roman" w:hAnsi="Times New Roman" w:cs="Times New Roman"/>
          <w:sz w:val="20"/>
          <w:szCs w:val="20"/>
          <w:lang w:val="en-GB"/>
        </w:rPr>
        <w:t xml:space="preserve">). </w:t>
      </w:r>
      <w:proofErr w:type="spellStart"/>
      <w:r w:rsidRPr="001D7763">
        <w:rPr>
          <w:rFonts w:ascii="Times New Roman" w:hAnsi="Times New Roman" w:cs="Times New Roman"/>
          <w:sz w:val="20"/>
          <w:szCs w:val="20"/>
          <w:lang w:val="en-GB"/>
        </w:rPr>
        <w:t>Oeiras</w:t>
      </w:r>
      <w:proofErr w:type="spellEnd"/>
      <w:r w:rsidRPr="001D7763">
        <w:rPr>
          <w:rFonts w:ascii="Times New Roman" w:hAnsi="Times New Roman" w:cs="Times New Roman"/>
          <w:sz w:val="20"/>
          <w:szCs w:val="20"/>
          <w:lang w:val="en-GB"/>
        </w:rPr>
        <w:t>: EAN, INIA.</w:t>
      </w:r>
    </w:p>
    <w:p w14:paraId="40AA1DCF" w14:textId="77777777" w:rsidR="00E06126" w:rsidRDefault="00E06126" w:rsidP="00701576">
      <w:pPr>
        <w:spacing w:after="0" w:line="240" w:lineRule="auto"/>
        <w:ind w:left="284" w:hanging="284"/>
        <w:rPr>
          <w:rFonts w:ascii="Times New Roman" w:hAnsi="Times New Roman" w:cs="Times New Roman"/>
          <w:sz w:val="20"/>
          <w:szCs w:val="20"/>
          <w:lang w:val="en-GB"/>
        </w:rPr>
      </w:pPr>
      <w:proofErr w:type="spellStart"/>
      <w:r w:rsidRPr="00701576">
        <w:rPr>
          <w:rFonts w:ascii="Times New Roman" w:hAnsi="Times New Roman" w:cs="Times New Roman"/>
          <w:sz w:val="20"/>
          <w:szCs w:val="20"/>
          <w:lang w:val="en-GB"/>
        </w:rPr>
        <w:t>M</w:t>
      </w:r>
      <w:r>
        <w:rPr>
          <w:rFonts w:ascii="Times New Roman" w:hAnsi="Times New Roman" w:cs="Times New Roman"/>
          <w:sz w:val="20"/>
          <w:szCs w:val="20"/>
          <w:lang w:val="en-GB"/>
        </w:rPr>
        <w:t>albon</w:t>
      </w:r>
      <w:proofErr w:type="spellEnd"/>
      <w:r>
        <w:rPr>
          <w:rFonts w:ascii="Times New Roman" w:hAnsi="Times New Roman" w:cs="Times New Roman"/>
          <w:sz w:val="20"/>
          <w:szCs w:val="20"/>
          <w:lang w:val="en-GB"/>
        </w:rPr>
        <w:t>, J.</w:t>
      </w:r>
      <w:r w:rsidRPr="00701576">
        <w:rPr>
          <w:rFonts w:ascii="Times New Roman" w:hAnsi="Times New Roman" w:cs="Times New Roman"/>
          <w:sz w:val="20"/>
          <w:szCs w:val="20"/>
          <w:lang w:val="en-GB"/>
        </w:rPr>
        <w:t>; L</w:t>
      </w:r>
      <w:r>
        <w:rPr>
          <w:rFonts w:ascii="Times New Roman" w:hAnsi="Times New Roman" w:cs="Times New Roman"/>
          <w:sz w:val="20"/>
          <w:szCs w:val="20"/>
          <w:lang w:val="en-GB"/>
        </w:rPr>
        <w:t>awson, C.</w:t>
      </w:r>
      <w:r w:rsidRPr="00701576">
        <w:rPr>
          <w:rFonts w:ascii="Times New Roman" w:hAnsi="Times New Roman" w:cs="Times New Roman"/>
          <w:sz w:val="20"/>
          <w:szCs w:val="20"/>
          <w:lang w:val="en-GB"/>
        </w:rPr>
        <w:t>; D</w:t>
      </w:r>
      <w:r>
        <w:rPr>
          <w:rFonts w:ascii="Times New Roman" w:hAnsi="Times New Roman" w:cs="Times New Roman"/>
          <w:sz w:val="20"/>
          <w:szCs w:val="20"/>
          <w:lang w:val="en-GB"/>
        </w:rPr>
        <w:t xml:space="preserve">avison, M. (2014), </w:t>
      </w:r>
      <w:proofErr w:type="gramStart"/>
      <w:r w:rsidRPr="00800AB0">
        <w:rPr>
          <w:rFonts w:ascii="Times New Roman" w:hAnsi="Times New Roman" w:cs="Times New Roman"/>
          <w:i/>
          <w:sz w:val="20"/>
          <w:szCs w:val="20"/>
          <w:lang w:val="en-GB"/>
        </w:rPr>
        <w:t>The</w:t>
      </w:r>
      <w:proofErr w:type="gramEnd"/>
      <w:r w:rsidRPr="00800AB0">
        <w:rPr>
          <w:rFonts w:ascii="Times New Roman" w:hAnsi="Times New Roman" w:cs="Times New Roman"/>
          <w:i/>
          <w:sz w:val="20"/>
          <w:szCs w:val="20"/>
          <w:lang w:val="en-GB"/>
        </w:rPr>
        <w:t xml:space="preserve"> WTO Agreement on Trade-Related Aspects of Intellectual Property Rights: A Commentary</w:t>
      </w:r>
      <w:r>
        <w:rPr>
          <w:rFonts w:ascii="Times New Roman" w:hAnsi="Times New Roman" w:cs="Times New Roman"/>
          <w:sz w:val="20"/>
          <w:szCs w:val="20"/>
          <w:lang w:val="en-GB"/>
        </w:rPr>
        <w:t xml:space="preserve">. </w:t>
      </w:r>
      <w:r w:rsidRPr="00701576">
        <w:rPr>
          <w:rFonts w:ascii="Times New Roman" w:hAnsi="Times New Roman" w:cs="Times New Roman"/>
          <w:sz w:val="20"/>
          <w:szCs w:val="20"/>
          <w:lang w:val="en-GB"/>
        </w:rPr>
        <w:t>Edward Elgar</w:t>
      </w:r>
      <w:r>
        <w:rPr>
          <w:rFonts w:ascii="Times New Roman" w:hAnsi="Times New Roman" w:cs="Times New Roman"/>
          <w:sz w:val="20"/>
          <w:szCs w:val="20"/>
          <w:lang w:val="en-GB"/>
        </w:rPr>
        <w:t xml:space="preserve"> </w:t>
      </w:r>
      <w:r w:rsidRPr="00701576">
        <w:rPr>
          <w:rFonts w:ascii="Times New Roman" w:hAnsi="Times New Roman" w:cs="Times New Roman"/>
          <w:sz w:val="20"/>
          <w:szCs w:val="20"/>
          <w:lang w:val="en-GB"/>
        </w:rPr>
        <w:t>Publishing</w:t>
      </w:r>
      <w:r>
        <w:rPr>
          <w:rFonts w:ascii="Times New Roman" w:hAnsi="Times New Roman" w:cs="Times New Roman"/>
          <w:sz w:val="20"/>
          <w:szCs w:val="20"/>
          <w:lang w:val="en-GB"/>
        </w:rPr>
        <w:t xml:space="preserve">. </w:t>
      </w:r>
    </w:p>
    <w:p w14:paraId="59466F88" w14:textId="77777777" w:rsidR="00E06126" w:rsidRDefault="00E06126" w:rsidP="00F53157">
      <w:pPr>
        <w:spacing w:after="0" w:line="240" w:lineRule="auto"/>
        <w:ind w:left="284" w:hanging="284"/>
        <w:rPr>
          <w:rFonts w:ascii="Times New Roman" w:hAnsi="Times New Roman" w:cs="Times New Roman"/>
          <w:sz w:val="20"/>
          <w:szCs w:val="20"/>
        </w:rPr>
      </w:pPr>
      <w:proofErr w:type="spellStart"/>
      <w:r w:rsidRPr="001D7763">
        <w:rPr>
          <w:rFonts w:ascii="Times New Roman" w:hAnsi="Times New Roman" w:cs="Times New Roman"/>
          <w:sz w:val="20"/>
          <w:szCs w:val="20"/>
          <w:lang w:val="en-GB"/>
        </w:rPr>
        <w:t>Multon</w:t>
      </w:r>
      <w:proofErr w:type="spellEnd"/>
      <w:r w:rsidRPr="001D7763">
        <w:rPr>
          <w:rFonts w:ascii="Times New Roman" w:hAnsi="Times New Roman" w:cs="Times New Roman"/>
          <w:sz w:val="20"/>
          <w:szCs w:val="20"/>
          <w:lang w:val="en-GB"/>
        </w:rPr>
        <w:t>, J. (</w:t>
      </w:r>
      <w:proofErr w:type="spellStart"/>
      <w:r w:rsidRPr="001D7763">
        <w:rPr>
          <w:rFonts w:ascii="Times New Roman" w:hAnsi="Times New Roman" w:cs="Times New Roman"/>
          <w:sz w:val="20"/>
          <w:szCs w:val="20"/>
          <w:lang w:val="en-GB"/>
        </w:rPr>
        <w:t>coord</w:t>
      </w:r>
      <w:proofErr w:type="spellEnd"/>
      <w:r w:rsidRPr="001D7763">
        <w:rPr>
          <w:rFonts w:ascii="Times New Roman" w:hAnsi="Times New Roman" w:cs="Times New Roman"/>
          <w:sz w:val="20"/>
          <w:szCs w:val="20"/>
          <w:lang w:val="en-GB"/>
        </w:rPr>
        <w:t xml:space="preserve">.) (1985), </w:t>
      </w:r>
      <w:r w:rsidRPr="001D7763">
        <w:rPr>
          <w:rFonts w:ascii="Times New Roman" w:hAnsi="Times New Roman" w:cs="Times New Roman"/>
          <w:i/>
          <w:sz w:val="20"/>
          <w:szCs w:val="20"/>
          <w:lang w:val="en-GB"/>
        </w:rPr>
        <w:t xml:space="preserve">La </w:t>
      </w:r>
      <w:proofErr w:type="spellStart"/>
      <w:r w:rsidRPr="001D7763">
        <w:rPr>
          <w:rFonts w:ascii="Times New Roman" w:hAnsi="Times New Roman" w:cs="Times New Roman"/>
          <w:i/>
          <w:sz w:val="20"/>
          <w:szCs w:val="20"/>
          <w:lang w:val="en-GB"/>
        </w:rPr>
        <w:t>qualité</w:t>
      </w:r>
      <w:proofErr w:type="spellEnd"/>
      <w:r w:rsidRPr="001D7763">
        <w:rPr>
          <w:rFonts w:ascii="Times New Roman" w:hAnsi="Times New Roman" w:cs="Times New Roman"/>
          <w:i/>
          <w:sz w:val="20"/>
          <w:szCs w:val="20"/>
          <w:lang w:val="en-GB"/>
        </w:rPr>
        <w:t xml:space="preserve"> des </w:t>
      </w:r>
      <w:proofErr w:type="spellStart"/>
      <w:r w:rsidRPr="001D7763">
        <w:rPr>
          <w:rFonts w:ascii="Times New Roman" w:hAnsi="Times New Roman" w:cs="Times New Roman"/>
          <w:i/>
          <w:sz w:val="20"/>
          <w:szCs w:val="20"/>
          <w:lang w:val="en-GB"/>
        </w:rPr>
        <w:t>produits</w:t>
      </w:r>
      <w:proofErr w:type="spellEnd"/>
      <w:r w:rsidRPr="001D7763">
        <w:rPr>
          <w:rFonts w:ascii="Times New Roman" w:hAnsi="Times New Roman" w:cs="Times New Roman"/>
          <w:i/>
          <w:sz w:val="20"/>
          <w:szCs w:val="20"/>
          <w:lang w:val="en-GB"/>
        </w:rPr>
        <w:t xml:space="preserve"> </w:t>
      </w:r>
      <w:proofErr w:type="spellStart"/>
      <w:r w:rsidRPr="001D7763">
        <w:rPr>
          <w:rFonts w:ascii="Times New Roman" w:hAnsi="Times New Roman" w:cs="Times New Roman"/>
          <w:i/>
          <w:sz w:val="20"/>
          <w:szCs w:val="20"/>
          <w:lang w:val="en-GB"/>
        </w:rPr>
        <w:t>alimentaires</w:t>
      </w:r>
      <w:proofErr w:type="spellEnd"/>
      <w:r w:rsidRPr="001D7763">
        <w:rPr>
          <w:rFonts w:ascii="Times New Roman" w:hAnsi="Times New Roman" w:cs="Times New Roman"/>
          <w:i/>
          <w:sz w:val="20"/>
          <w:szCs w:val="20"/>
          <w:lang w:val="en-GB"/>
        </w:rPr>
        <w:t xml:space="preserve">, </w:t>
      </w:r>
      <w:proofErr w:type="spellStart"/>
      <w:r w:rsidRPr="001D7763">
        <w:rPr>
          <w:rFonts w:ascii="Times New Roman" w:hAnsi="Times New Roman" w:cs="Times New Roman"/>
          <w:i/>
          <w:sz w:val="20"/>
          <w:szCs w:val="20"/>
          <w:lang w:val="en-GB"/>
        </w:rPr>
        <w:t>politique</w:t>
      </w:r>
      <w:proofErr w:type="spellEnd"/>
      <w:r w:rsidRPr="001D7763">
        <w:rPr>
          <w:rFonts w:ascii="Times New Roman" w:hAnsi="Times New Roman" w:cs="Times New Roman"/>
          <w:i/>
          <w:sz w:val="20"/>
          <w:szCs w:val="20"/>
          <w:lang w:val="en-GB"/>
        </w:rPr>
        <w:t xml:space="preserve">, </w:t>
      </w:r>
      <w:proofErr w:type="spellStart"/>
      <w:r w:rsidRPr="001D7763">
        <w:rPr>
          <w:rFonts w:ascii="Times New Roman" w:hAnsi="Times New Roman" w:cs="Times New Roman"/>
          <w:i/>
          <w:sz w:val="20"/>
          <w:szCs w:val="20"/>
          <w:lang w:val="en-GB"/>
        </w:rPr>
        <w:t>incitations</w:t>
      </w:r>
      <w:proofErr w:type="spellEnd"/>
      <w:r w:rsidRPr="001D7763">
        <w:rPr>
          <w:rFonts w:ascii="Times New Roman" w:hAnsi="Times New Roman" w:cs="Times New Roman"/>
          <w:i/>
          <w:sz w:val="20"/>
          <w:szCs w:val="20"/>
          <w:lang w:val="en-GB"/>
        </w:rPr>
        <w:t xml:space="preserve">, </w:t>
      </w:r>
      <w:proofErr w:type="spellStart"/>
      <w:r w:rsidRPr="001D7763">
        <w:rPr>
          <w:rFonts w:ascii="Times New Roman" w:hAnsi="Times New Roman" w:cs="Times New Roman"/>
          <w:i/>
          <w:sz w:val="20"/>
          <w:szCs w:val="20"/>
          <w:lang w:val="en-GB"/>
        </w:rPr>
        <w:t>gestion</w:t>
      </w:r>
      <w:proofErr w:type="spellEnd"/>
      <w:r w:rsidRPr="001D7763">
        <w:rPr>
          <w:rFonts w:ascii="Times New Roman" w:hAnsi="Times New Roman" w:cs="Times New Roman"/>
          <w:i/>
          <w:sz w:val="20"/>
          <w:szCs w:val="20"/>
          <w:lang w:val="en-GB"/>
        </w:rPr>
        <w:t xml:space="preserve"> </w:t>
      </w:r>
      <w:proofErr w:type="gramStart"/>
      <w:r w:rsidRPr="001D7763">
        <w:rPr>
          <w:rFonts w:ascii="Times New Roman" w:hAnsi="Times New Roman" w:cs="Times New Roman"/>
          <w:i/>
          <w:sz w:val="20"/>
          <w:szCs w:val="20"/>
          <w:lang w:val="en-GB"/>
        </w:rPr>
        <w:t>et</w:t>
      </w:r>
      <w:proofErr w:type="gramEnd"/>
      <w:r w:rsidRPr="001D7763">
        <w:rPr>
          <w:rFonts w:ascii="Times New Roman" w:hAnsi="Times New Roman" w:cs="Times New Roman"/>
          <w:i/>
          <w:sz w:val="20"/>
          <w:szCs w:val="20"/>
          <w:lang w:val="en-GB"/>
        </w:rPr>
        <w:t xml:space="preserve"> </w:t>
      </w:r>
      <w:proofErr w:type="spellStart"/>
      <w:r w:rsidRPr="001D7763">
        <w:rPr>
          <w:rFonts w:ascii="Times New Roman" w:hAnsi="Times New Roman" w:cs="Times New Roman"/>
          <w:i/>
          <w:sz w:val="20"/>
          <w:szCs w:val="20"/>
          <w:lang w:val="en-GB"/>
        </w:rPr>
        <w:t>controle</w:t>
      </w:r>
      <w:proofErr w:type="spellEnd"/>
      <w:r w:rsidRPr="001D7763">
        <w:rPr>
          <w:rFonts w:ascii="Times New Roman" w:hAnsi="Times New Roman" w:cs="Times New Roman"/>
          <w:sz w:val="20"/>
          <w:szCs w:val="20"/>
          <w:lang w:val="en-GB"/>
        </w:rPr>
        <w:t xml:space="preserve">. </w:t>
      </w:r>
      <w:r w:rsidRPr="00F53157">
        <w:rPr>
          <w:rFonts w:ascii="Times New Roman" w:hAnsi="Times New Roman" w:cs="Times New Roman"/>
          <w:sz w:val="20"/>
          <w:szCs w:val="20"/>
        </w:rPr>
        <w:t xml:space="preserve">1.ª </w:t>
      </w:r>
      <w:proofErr w:type="gramStart"/>
      <w:r w:rsidRPr="00F53157">
        <w:rPr>
          <w:rFonts w:ascii="Times New Roman" w:hAnsi="Times New Roman" w:cs="Times New Roman"/>
          <w:sz w:val="20"/>
          <w:szCs w:val="20"/>
        </w:rPr>
        <w:t>ed</w:t>
      </w:r>
      <w:proofErr w:type="gramEnd"/>
      <w:r>
        <w:rPr>
          <w:rFonts w:ascii="Times New Roman" w:hAnsi="Times New Roman" w:cs="Times New Roman"/>
          <w:sz w:val="20"/>
          <w:szCs w:val="20"/>
        </w:rPr>
        <w:t>.</w:t>
      </w:r>
      <w:r w:rsidRPr="00F53157">
        <w:rPr>
          <w:rFonts w:ascii="Times New Roman" w:hAnsi="Times New Roman" w:cs="Times New Roman"/>
          <w:sz w:val="20"/>
          <w:szCs w:val="20"/>
        </w:rPr>
        <w:t xml:space="preserve"> </w:t>
      </w:r>
      <w:proofErr w:type="spellStart"/>
      <w:r w:rsidRPr="00F53157">
        <w:rPr>
          <w:rFonts w:ascii="Times New Roman" w:hAnsi="Times New Roman" w:cs="Times New Roman"/>
          <w:sz w:val="20"/>
          <w:szCs w:val="20"/>
        </w:rPr>
        <w:t>Technique</w:t>
      </w:r>
      <w:proofErr w:type="spellEnd"/>
      <w:r w:rsidRPr="00F53157">
        <w:rPr>
          <w:rFonts w:ascii="Times New Roman" w:hAnsi="Times New Roman" w:cs="Times New Roman"/>
          <w:sz w:val="20"/>
          <w:szCs w:val="20"/>
        </w:rPr>
        <w:t xml:space="preserve"> &amp; </w:t>
      </w:r>
      <w:proofErr w:type="spellStart"/>
      <w:r w:rsidRPr="00F53157">
        <w:rPr>
          <w:rFonts w:ascii="Times New Roman" w:hAnsi="Times New Roman" w:cs="Times New Roman"/>
          <w:sz w:val="20"/>
          <w:szCs w:val="20"/>
        </w:rPr>
        <w:t>Documentation</w:t>
      </w:r>
      <w:proofErr w:type="spellEnd"/>
      <w:r>
        <w:rPr>
          <w:rFonts w:ascii="Times New Roman" w:hAnsi="Times New Roman" w:cs="Times New Roman"/>
          <w:sz w:val="20"/>
          <w:szCs w:val="20"/>
        </w:rPr>
        <w:t>, Paris: L</w:t>
      </w:r>
      <w:r w:rsidRPr="00F53157">
        <w:rPr>
          <w:rFonts w:ascii="Times New Roman" w:hAnsi="Times New Roman" w:cs="Times New Roman"/>
          <w:sz w:val="20"/>
          <w:szCs w:val="20"/>
        </w:rPr>
        <w:t>avo</w:t>
      </w:r>
      <w:r>
        <w:rPr>
          <w:rFonts w:ascii="Times New Roman" w:hAnsi="Times New Roman" w:cs="Times New Roman"/>
          <w:sz w:val="20"/>
          <w:szCs w:val="20"/>
        </w:rPr>
        <w:t>i</w:t>
      </w:r>
      <w:r w:rsidRPr="00F53157">
        <w:rPr>
          <w:rFonts w:ascii="Times New Roman" w:hAnsi="Times New Roman" w:cs="Times New Roman"/>
          <w:sz w:val="20"/>
          <w:szCs w:val="20"/>
        </w:rPr>
        <w:t>sier.</w:t>
      </w:r>
    </w:p>
    <w:p w14:paraId="7E318C5E" w14:textId="77777777" w:rsidR="00E06126" w:rsidRDefault="00E06126" w:rsidP="00701576">
      <w:pPr>
        <w:spacing w:after="0" w:line="240" w:lineRule="auto"/>
        <w:ind w:left="284" w:hanging="284"/>
        <w:rPr>
          <w:rFonts w:ascii="Times New Roman" w:hAnsi="Times New Roman" w:cs="Times New Roman"/>
          <w:sz w:val="20"/>
          <w:szCs w:val="20"/>
        </w:rPr>
      </w:pPr>
      <w:r w:rsidRPr="00701576">
        <w:rPr>
          <w:rFonts w:ascii="Times New Roman" w:hAnsi="Times New Roman" w:cs="Times New Roman"/>
          <w:sz w:val="20"/>
          <w:szCs w:val="20"/>
        </w:rPr>
        <w:t>O</w:t>
      </w:r>
      <w:r>
        <w:rPr>
          <w:rFonts w:ascii="Times New Roman" w:hAnsi="Times New Roman" w:cs="Times New Roman"/>
          <w:sz w:val="20"/>
          <w:szCs w:val="20"/>
        </w:rPr>
        <w:t>liveira</w:t>
      </w:r>
      <w:r w:rsidRPr="00701576">
        <w:rPr>
          <w:rFonts w:ascii="Times New Roman" w:hAnsi="Times New Roman" w:cs="Times New Roman"/>
          <w:sz w:val="20"/>
          <w:szCs w:val="20"/>
        </w:rPr>
        <w:t>, J</w:t>
      </w:r>
      <w:r>
        <w:rPr>
          <w:rFonts w:ascii="Times New Roman" w:hAnsi="Times New Roman" w:cs="Times New Roman"/>
          <w:sz w:val="20"/>
          <w:szCs w:val="20"/>
        </w:rPr>
        <w:t>.</w:t>
      </w:r>
      <w:r w:rsidRPr="00701576">
        <w:rPr>
          <w:rFonts w:ascii="Times New Roman" w:hAnsi="Times New Roman" w:cs="Times New Roman"/>
          <w:sz w:val="20"/>
          <w:szCs w:val="20"/>
        </w:rPr>
        <w:t xml:space="preserve"> M</w:t>
      </w:r>
      <w:r>
        <w:rPr>
          <w:rFonts w:ascii="Times New Roman" w:hAnsi="Times New Roman" w:cs="Times New Roman"/>
          <w:sz w:val="20"/>
          <w:szCs w:val="20"/>
        </w:rPr>
        <w:t>. (2010), “</w:t>
      </w:r>
      <w:r w:rsidRPr="00701576">
        <w:rPr>
          <w:rFonts w:ascii="Times New Roman" w:hAnsi="Times New Roman" w:cs="Times New Roman"/>
          <w:sz w:val="20"/>
          <w:szCs w:val="20"/>
        </w:rPr>
        <w:t>Denominações de Origem e Indicações Geográficas -</w:t>
      </w:r>
      <w:r>
        <w:rPr>
          <w:rFonts w:ascii="Times New Roman" w:hAnsi="Times New Roman" w:cs="Times New Roman"/>
          <w:sz w:val="20"/>
          <w:szCs w:val="20"/>
        </w:rPr>
        <w:t xml:space="preserve"> </w:t>
      </w:r>
      <w:proofErr w:type="spellStart"/>
      <w:r w:rsidRPr="00701576">
        <w:rPr>
          <w:rFonts w:ascii="Times New Roman" w:hAnsi="Times New Roman" w:cs="Times New Roman"/>
          <w:sz w:val="20"/>
          <w:szCs w:val="20"/>
        </w:rPr>
        <w:t>prot</w:t>
      </w:r>
      <w:r>
        <w:rPr>
          <w:rFonts w:ascii="Times New Roman" w:hAnsi="Times New Roman" w:cs="Times New Roman"/>
          <w:sz w:val="20"/>
          <w:szCs w:val="20"/>
        </w:rPr>
        <w:t>ecção</w:t>
      </w:r>
      <w:proofErr w:type="spellEnd"/>
      <w:r>
        <w:rPr>
          <w:rFonts w:ascii="Times New Roman" w:hAnsi="Times New Roman" w:cs="Times New Roman"/>
          <w:sz w:val="20"/>
          <w:szCs w:val="20"/>
        </w:rPr>
        <w:t xml:space="preserve"> e impacto </w:t>
      </w:r>
      <w:proofErr w:type="spellStart"/>
      <w:r>
        <w:rPr>
          <w:rFonts w:ascii="Times New Roman" w:hAnsi="Times New Roman" w:cs="Times New Roman"/>
          <w:sz w:val="20"/>
          <w:szCs w:val="20"/>
        </w:rPr>
        <w:t>socio-económico</w:t>
      </w:r>
      <w:proofErr w:type="spellEnd"/>
      <w:r>
        <w:rPr>
          <w:rFonts w:ascii="Times New Roman" w:hAnsi="Times New Roman" w:cs="Times New Roman"/>
          <w:sz w:val="20"/>
          <w:szCs w:val="20"/>
        </w:rPr>
        <w:t xml:space="preserve">”. Dissertação de doutoramento. Lisboa: </w:t>
      </w:r>
      <w:r w:rsidRPr="00701576">
        <w:rPr>
          <w:rFonts w:ascii="Times New Roman" w:hAnsi="Times New Roman" w:cs="Times New Roman"/>
          <w:sz w:val="20"/>
          <w:szCs w:val="20"/>
        </w:rPr>
        <w:t>ISEG</w:t>
      </w:r>
      <w:r>
        <w:rPr>
          <w:rFonts w:ascii="Times New Roman" w:hAnsi="Times New Roman" w:cs="Times New Roman"/>
          <w:sz w:val="20"/>
          <w:szCs w:val="20"/>
        </w:rPr>
        <w:t xml:space="preserve">. </w:t>
      </w:r>
    </w:p>
    <w:p w14:paraId="4DE2FBCB" w14:textId="77777777" w:rsidR="00E06126" w:rsidRPr="00912771" w:rsidRDefault="00E06126" w:rsidP="00912771">
      <w:pPr>
        <w:spacing w:after="0" w:line="240" w:lineRule="auto"/>
        <w:ind w:left="284" w:hanging="284"/>
        <w:jc w:val="both"/>
        <w:rPr>
          <w:rFonts w:ascii="Times New Roman" w:hAnsi="Times New Roman" w:cs="Times New Roman"/>
          <w:sz w:val="20"/>
          <w:szCs w:val="20"/>
        </w:rPr>
      </w:pPr>
      <w:r w:rsidRPr="00912771">
        <w:rPr>
          <w:rFonts w:ascii="Times New Roman" w:hAnsi="Times New Roman" w:cs="Times New Roman"/>
          <w:sz w:val="20"/>
          <w:szCs w:val="20"/>
        </w:rPr>
        <w:t xml:space="preserve">Peixoto, P. (2002), Os meios rurais e a descoberta do património. </w:t>
      </w:r>
      <w:r w:rsidRPr="00912771">
        <w:rPr>
          <w:rFonts w:ascii="Times New Roman" w:hAnsi="Times New Roman" w:cs="Times New Roman"/>
          <w:i/>
          <w:sz w:val="20"/>
          <w:szCs w:val="20"/>
        </w:rPr>
        <w:t>Revista da Oficina do Centro de Estudos Sociais</w:t>
      </w:r>
      <w:r w:rsidRPr="00912771">
        <w:rPr>
          <w:rFonts w:ascii="Times New Roman" w:hAnsi="Times New Roman" w:cs="Times New Roman"/>
          <w:sz w:val="20"/>
          <w:szCs w:val="20"/>
        </w:rPr>
        <w:t>, n.º 175: 1‑15.</w:t>
      </w:r>
    </w:p>
    <w:p w14:paraId="17E26826" w14:textId="77777777" w:rsidR="00E06126" w:rsidRPr="00912771" w:rsidRDefault="00E06126" w:rsidP="00912771">
      <w:pPr>
        <w:spacing w:after="0" w:line="240" w:lineRule="auto"/>
        <w:ind w:left="284" w:hanging="284"/>
        <w:jc w:val="both"/>
        <w:rPr>
          <w:rFonts w:ascii="Times New Roman" w:hAnsi="Times New Roman" w:cs="Times New Roman"/>
          <w:sz w:val="20"/>
          <w:szCs w:val="20"/>
        </w:rPr>
      </w:pPr>
      <w:r w:rsidRPr="00912771">
        <w:rPr>
          <w:rFonts w:ascii="Times New Roman" w:hAnsi="Times New Roman" w:cs="Times New Roman"/>
          <w:sz w:val="20"/>
          <w:szCs w:val="20"/>
        </w:rPr>
        <w:t>Pérez, X. P. (2003), Patrimonialização e transformação das identidades culturais. Em José Portela, e J. Castro Caldas (</w:t>
      </w:r>
      <w:proofErr w:type="spellStart"/>
      <w:r w:rsidRPr="00912771">
        <w:rPr>
          <w:rFonts w:ascii="Times New Roman" w:hAnsi="Times New Roman" w:cs="Times New Roman"/>
          <w:sz w:val="20"/>
          <w:szCs w:val="20"/>
        </w:rPr>
        <w:t>org</w:t>
      </w:r>
      <w:proofErr w:type="spellEnd"/>
      <w:r w:rsidRPr="00912771">
        <w:rPr>
          <w:rFonts w:ascii="Times New Roman" w:hAnsi="Times New Roman" w:cs="Times New Roman"/>
          <w:sz w:val="20"/>
          <w:szCs w:val="20"/>
        </w:rPr>
        <w:t xml:space="preserve">.), </w:t>
      </w:r>
      <w:r w:rsidRPr="00912771">
        <w:rPr>
          <w:rFonts w:ascii="Times New Roman" w:hAnsi="Times New Roman" w:cs="Times New Roman"/>
          <w:i/>
          <w:sz w:val="20"/>
          <w:szCs w:val="20"/>
        </w:rPr>
        <w:t>Portugal Chão</w:t>
      </w:r>
      <w:r w:rsidRPr="00912771">
        <w:rPr>
          <w:rFonts w:ascii="Times New Roman" w:hAnsi="Times New Roman" w:cs="Times New Roman"/>
          <w:sz w:val="20"/>
          <w:szCs w:val="20"/>
        </w:rPr>
        <w:t>. Oeiras: Celta Editora, pp. 231-247.</w:t>
      </w:r>
    </w:p>
    <w:p w14:paraId="63C245A1" w14:textId="77777777" w:rsidR="00E06126" w:rsidRPr="00912771" w:rsidRDefault="00E06126" w:rsidP="00912771">
      <w:pPr>
        <w:spacing w:after="0" w:line="240" w:lineRule="auto"/>
        <w:ind w:left="284" w:hanging="284"/>
        <w:jc w:val="both"/>
        <w:rPr>
          <w:rFonts w:ascii="Times New Roman" w:hAnsi="Times New Roman" w:cs="Times New Roman"/>
          <w:sz w:val="20"/>
          <w:szCs w:val="20"/>
          <w:lang w:val="es-ES_tradnl"/>
        </w:rPr>
      </w:pPr>
      <w:r w:rsidRPr="00912771">
        <w:rPr>
          <w:rFonts w:ascii="Times New Roman" w:hAnsi="Times New Roman" w:cs="Times New Roman"/>
          <w:sz w:val="20"/>
          <w:szCs w:val="20"/>
        </w:rPr>
        <w:lastRenderedPageBreak/>
        <w:t xml:space="preserve">Pérez, X. P. (2009), </w:t>
      </w:r>
      <w:r w:rsidRPr="00912771">
        <w:rPr>
          <w:rFonts w:ascii="Times New Roman" w:hAnsi="Times New Roman" w:cs="Times New Roman"/>
          <w:i/>
          <w:sz w:val="20"/>
          <w:szCs w:val="20"/>
        </w:rPr>
        <w:t>Património cultural. Uma visão antropológica</w:t>
      </w:r>
      <w:r w:rsidRPr="00912771">
        <w:rPr>
          <w:rFonts w:ascii="Times New Roman" w:hAnsi="Times New Roman" w:cs="Times New Roman"/>
          <w:sz w:val="20"/>
          <w:szCs w:val="20"/>
        </w:rPr>
        <w:t xml:space="preserve">. </w:t>
      </w:r>
      <w:r w:rsidRPr="00912771">
        <w:rPr>
          <w:rFonts w:ascii="Times New Roman" w:hAnsi="Times New Roman" w:cs="Times New Roman"/>
          <w:sz w:val="20"/>
          <w:szCs w:val="20"/>
          <w:lang w:val="es-ES_tradnl"/>
        </w:rPr>
        <w:t xml:space="preserve">Tenerife: Asociación Canaria de </w:t>
      </w:r>
      <w:proofErr w:type="spellStart"/>
      <w:r w:rsidRPr="00912771">
        <w:rPr>
          <w:rFonts w:ascii="Times New Roman" w:hAnsi="Times New Roman" w:cs="Times New Roman"/>
          <w:sz w:val="20"/>
          <w:szCs w:val="20"/>
          <w:lang w:val="es-ES_tradnl"/>
        </w:rPr>
        <w:t>Antropologia</w:t>
      </w:r>
      <w:proofErr w:type="spellEnd"/>
      <w:r w:rsidRPr="00912771">
        <w:rPr>
          <w:rFonts w:ascii="Times New Roman" w:hAnsi="Times New Roman" w:cs="Times New Roman"/>
          <w:sz w:val="20"/>
          <w:szCs w:val="20"/>
          <w:lang w:val="es-ES_tradnl"/>
        </w:rPr>
        <w:t xml:space="preserve"> (ACA) e PASOS, Revista de Turismo y Patrimonio Cultural.</w:t>
      </w:r>
    </w:p>
    <w:p w14:paraId="2EF62ACC" w14:textId="77777777" w:rsidR="00E06126" w:rsidRPr="00912771" w:rsidRDefault="00E06126" w:rsidP="00912771">
      <w:pPr>
        <w:spacing w:after="0" w:line="240" w:lineRule="auto"/>
        <w:ind w:left="284" w:hanging="284"/>
        <w:jc w:val="both"/>
        <w:rPr>
          <w:rFonts w:ascii="Times New Roman" w:hAnsi="Times New Roman" w:cs="Times New Roman"/>
          <w:sz w:val="20"/>
          <w:szCs w:val="20"/>
          <w:lang w:val="es-ES_tradnl"/>
        </w:rPr>
      </w:pPr>
      <w:r w:rsidRPr="00912771">
        <w:rPr>
          <w:rFonts w:ascii="Times New Roman" w:hAnsi="Times New Roman" w:cs="Times New Roman"/>
          <w:sz w:val="20"/>
          <w:szCs w:val="20"/>
          <w:lang w:val="es-ES_tradnl"/>
        </w:rPr>
        <w:t xml:space="preserve">Prats, L. (1997), </w:t>
      </w:r>
      <w:r w:rsidRPr="00912771">
        <w:rPr>
          <w:rFonts w:ascii="Times New Roman" w:hAnsi="Times New Roman" w:cs="Times New Roman"/>
          <w:i/>
          <w:sz w:val="20"/>
          <w:szCs w:val="20"/>
          <w:lang w:val="es-ES_tradnl"/>
        </w:rPr>
        <w:t>Antropología y Patrimonio</w:t>
      </w:r>
      <w:r w:rsidRPr="00912771">
        <w:rPr>
          <w:rFonts w:ascii="Times New Roman" w:hAnsi="Times New Roman" w:cs="Times New Roman"/>
          <w:sz w:val="20"/>
          <w:szCs w:val="20"/>
          <w:lang w:val="es-ES_tradnl"/>
        </w:rPr>
        <w:t>. Barcelona: Ariel.</w:t>
      </w:r>
    </w:p>
    <w:p w14:paraId="34D4B0DF" w14:textId="77777777" w:rsidR="00E06126" w:rsidRPr="00912771" w:rsidRDefault="00E06126" w:rsidP="00912771">
      <w:pPr>
        <w:spacing w:after="0" w:line="240" w:lineRule="auto"/>
        <w:ind w:left="284" w:hanging="284"/>
        <w:jc w:val="both"/>
        <w:rPr>
          <w:rFonts w:ascii="Times New Roman" w:hAnsi="Times New Roman" w:cs="Times New Roman"/>
          <w:sz w:val="20"/>
          <w:szCs w:val="20"/>
          <w:lang w:val="es-ES_tradnl"/>
        </w:rPr>
      </w:pPr>
      <w:r w:rsidRPr="00912771">
        <w:rPr>
          <w:rFonts w:ascii="Times New Roman" w:hAnsi="Times New Roman" w:cs="Times New Roman"/>
          <w:sz w:val="20"/>
          <w:szCs w:val="20"/>
          <w:lang w:val="es-ES_tradnl"/>
        </w:rPr>
        <w:t xml:space="preserve">Prats, L. (1998), El concepto de patrimonio cultural. </w:t>
      </w:r>
      <w:proofErr w:type="spellStart"/>
      <w:r w:rsidRPr="00912771">
        <w:rPr>
          <w:rFonts w:ascii="Times New Roman" w:hAnsi="Times New Roman" w:cs="Times New Roman"/>
          <w:i/>
          <w:sz w:val="20"/>
          <w:szCs w:val="20"/>
          <w:lang w:val="es-ES_tradnl"/>
        </w:rPr>
        <w:t>Politica</w:t>
      </w:r>
      <w:proofErr w:type="spellEnd"/>
      <w:r w:rsidRPr="00912771">
        <w:rPr>
          <w:rFonts w:ascii="Times New Roman" w:hAnsi="Times New Roman" w:cs="Times New Roman"/>
          <w:i/>
          <w:sz w:val="20"/>
          <w:szCs w:val="20"/>
          <w:lang w:val="es-ES_tradnl"/>
        </w:rPr>
        <w:t xml:space="preserve"> y Sociedad</w:t>
      </w:r>
      <w:r w:rsidRPr="00912771">
        <w:rPr>
          <w:rFonts w:ascii="Times New Roman" w:hAnsi="Times New Roman" w:cs="Times New Roman"/>
          <w:sz w:val="20"/>
          <w:szCs w:val="20"/>
          <w:lang w:val="es-ES_tradnl"/>
        </w:rPr>
        <w:t>, nº 27: 63‑76.</w:t>
      </w:r>
    </w:p>
    <w:p w14:paraId="5E922FE7" w14:textId="77777777" w:rsidR="00E06126" w:rsidRPr="00D80A2F" w:rsidRDefault="00E06126" w:rsidP="00912771">
      <w:pPr>
        <w:spacing w:after="0" w:line="240" w:lineRule="auto"/>
        <w:ind w:left="284" w:hanging="284"/>
        <w:rPr>
          <w:rFonts w:ascii="Times New Roman" w:hAnsi="Times New Roman" w:cs="Times New Roman"/>
          <w:sz w:val="20"/>
          <w:szCs w:val="20"/>
          <w:lang w:val="es-ES_tradnl"/>
        </w:rPr>
      </w:pPr>
      <w:r w:rsidRPr="001D7763">
        <w:rPr>
          <w:rFonts w:ascii="Times New Roman" w:hAnsi="Times New Roman" w:cs="Times New Roman"/>
          <w:sz w:val="20"/>
          <w:szCs w:val="20"/>
          <w:lang w:val="es-ES_tradnl"/>
        </w:rPr>
        <w:t xml:space="preserve">RFP (2021), “Animal </w:t>
      </w:r>
      <w:proofErr w:type="spellStart"/>
      <w:r w:rsidRPr="001D7763">
        <w:rPr>
          <w:rFonts w:ascii="Times New Roman" w:hAnsi="Times New Roman" w:cs="Times New Roman"/>
          <w:sz w:val="20"/>
          <w:szCs w:val="20"/>
          <w:lang w:val="es-ES_tradnl"/>
        </w:rPr>
        <w:t>Genetic</w:t>
      </w:r>
      <w:proofErr w:type="spellEnd"/>
      <w:r w:rsidRPr="001D7763">
        <w:rPr>
          <w:rFonts w:ascii="Times New Roman" w:hAnsi="Times New Roman" w:cs="Times New Roman"/>
          <w:sz w:val="20"/>
          <w:szCs w:val="20"/>
          <w:lang w:val="es-ES_tradnl"/>
        </w:rPr>
        <w:t xml:space="preserve"> </w:t>
      </w:r>
      <w:proofErr w:type="spellStart"/>
      <w:r w:rsidRPr="001D7763">
        <w:rPr>
          <w:rFonts w:ascii="Times New Roman" w:hAnsi="Times New Roman" w:cs="Times New Roman"/>
          <w:sz w:val="20"/>
          <w:szCs w:val="20"/>
          <w:lang w:val="es-ES_tradnl"/>
        </w:rPr>
        <w:t>Resources</w:t>
      </w:r>
      <w:proofErr w:type="spellEnd"/>
      <w:r w:rsidRPr="001D7763">
        <w:rPr>
          <w:rFonts w:ascii="Times New Roman" w:hAnsi="Times New Roman" w:cs="Times New Roman"/>
          <w:sz w:val="20"/>
          <w:szCs w:val="20"/>
          <w:lang w:val="es-ES_tradnl"/>
        </w:rPr>
        <w:t xml:space="preserve"> </w:t>
      </w:r>
      <w:proofErr w:type="spellStart"/>
      <w:r w:rsidRPr="001D7763">
        <w:rPr>
          <w:rFonts w:ascii="Times New Roman" w:hAnsi="Times New Roman" w:cs="Times New Roman"/>
          <w:sz w:val="20"/>
          <w:szCs w:val="20"/>
          <w:lang w:val="es-ES_tradnl"/>
        </w:rPr>
        <w:t>Strategy</w:t>
      </w:r>
      <w:proofErr w:type="spellEnd"/>
      <w:r w:rsidRPr="001D7763">
        <w:rPr>
          <w:rFonts w:ascii="Times New Roman" w:hAnsi="Times New Roman" w:cs="Times New Roman"/>
          <w:sz w:val="20"/>
          <w:szCs w:val="20"/>
          <w:lang w:val="es-ES_tradnl"/>
        </w:rPr>
        <w:t xml:space="preserve"> </w:t>
      </w:r>
      <w:proofErr w:type="spellStart"/>
      <w:r w:rsidRPr="001D7763">
        <w:rPr>
          <w:rFonts w:ascii="Times New Roman" w:hAnsi="Times New Roman" w:cs="Times New Roman"/>
          <w:sz w:val="20"/>
          <w:szCs w:val="20"/>
          <w:lang w:val="es-ES_tradnl"/>
        </w:rPr>
        <w:t>for</w:t>
      </w:r>
      <w:proofErr w:type="spellEnd"/>
      <w:r w:rsidRPr="001D7763">
        <w:rPr>
          <w:rFonts w:ascii="Times New Roman" w:hAnsi="Times New Roman" w:cs="Times New Roman"/>
          <w:sz w:val="20"/>
          <w:szCs w:val="20"/>
          <w:lang w:val="es-ES_tradnl"/>
        </w:rPr>
        <w:t xml:space="preserve"> </w:t>
      </w:r>
      <w:proofErr w:type="spellStart"/>
      <w:r w:rsidRPr="001D7763">
        <w:rPr>
          <w:rFonts w:ascii="Times New Roman" w:hAnsi="Times New Roman" w:cs="Times New Roman"/>
          <w:sz w:val="20"/>
          <w:szCs w:val="20"/>
          <w:lang w:val="es-ES_tradnl"/>
        </w:rPr>
        <w:t>Europe</w:t>
      </w:r>
      <w:proofErr w:type="spellEnd"/>
      <w:r w:rsidRPr="001D7763">
        <w:rPr>
          <w:rFonts w:ascii="Times New Roman" w:hAnsi="Times New Roman" w:cs="Times New Roman"/>
          <w:sz w:val="20"/>
          <w:szCs w:val="20"/>
          <w:lang w:val="es-ES_tradnl"/>
        </w:rPr>
        <w:t xml:space="preserve">. </w:t>
      </w:r>
      <w:r w:rsidRPr="007B2319">
        <w:rPr>
          <w:rFonts w:ascii="Times New Roman" w:hAnsi="Times New Roman" w:cs="Times New Roman"/>
          <w:sz w:val="20"/>
          <w:szCs w:val="20"/>
          <w:lang w:val="es-ES_tradnl"/>
        </w:rPr>
        <w:t xml:space="preserve">RFP - </w:t>
      </w:r>
      <w:proofErr w:type="spellStart"/>
      <w:r w:rsidRPr="007B2319">
        <w:rPr>
          <w:rFonts w:ascii="Times New Roman" w:hAnsi="Times New Roman" w:cs="Times New Roman"/>
          <w:sz w:val="20"/>
          <w:szCs w:val="20"/>
          <w:lang w:val="es-ES_tradnl"/>
        </w:rPr>
        <w:t>European</w:t>
      </w:r>
      <w:proofErr w:type="spellEnd"/>
      <w:r w:rsidRPr="007B2319">
        <w:rPr>
          <w:rFonts w:ascii="Times New Roman" w:hAnsi="Times New Roman" w:cs="Times New Roman"/>
          <w:sz w:val="20"/>
          <w:szCs w:val="20"/>
          <w:lang w:val="es-ES_tradnl"/>
        </w:rPr>
        <w:t xml:space="preserve"> Regional Focal Point </w:t>
      </w:r>
      <w:proofErr w:type="spellStart"/>
      <w:r w:rsidRPr="007B2319">
        <w:rPr>
          <w:rFonts w:ascii="Times New Roman" w:hAnsi="Times New Roman" w:cs="Times New Roman"/>
          <w:sz w:val="20"/>
          <w:szCs w:val="20"/>
          <w:lang w:val="es-ES_tradnl"/>
        </w:rPr>
        <w:t>for</w:t>
      </w:r>
      <w:proofErr w:type="spellEnd"/>
      <w:r w:rsidRPr="007B2319">
        <w:rPr>
          <w:rFonts w:ascii="Times New Roman" w:hAnsi="Times New Roman" w:cs="Times New Roman"/>
          <w:sz w:val="20"/>
          <w:szCs w:val="20"/>
          <w:lang w:val="es-ES_tradnl"/>
        </w:rPr>
        <w:t xml:space="preserve"> Animal </w:t>
      </w:r>
      <w:proofErr w:type="spellStart"/>
      <w:r w:rsidRPr="007B2319">
        <w:rPr>
          <w:rFonts w:ascii="Times New Roman" w:hAnsi="Times New Roman" w:cs="Times New Roman"/>
          <w:sz w:val="20"/>
          <w:szCs w:val="20"/>
          <w:lang w:val="es-ES_tradnl"/>
        </w:rPr>
        <w:t>Genetic</w:t>
      </w:r>
      <w:proofErr w:type="spellEnd"/>
      <w:r w:rsidRPr="007B2319">
        <w:rPr>
          <w:rFonts w:ascii="Times New Roman" w:hAnsi="Times New Roman" w:cs="Times New Roman"/>
          <w:sz w:val="20"/>
          <w:szCs w:val="20"/>
          <w:lang w:val="es-ES_tradnl"/>
        </w:rPr>
        <w:t xml:space="preserve"> </w:t>
      </w:r>
      <w:proofErr w:type="spellStart"/>
      <w:r w:rsidRPr="007B2319">
        <w:rPr>
          <w:rFonts w:ascii="Times New Roman" w:hAnsi="Times New Roman" w:cs="Times New Roman"/>
          <w:sz w:val="20"/>
          <w:szCs w:val="20"/>
          <w:lang w:val="es-ES_tradnl"/>
        </w:rPr>
        <w:t>Resources</w:t>
      </w:r>
      <w:proofErr w:type="spellEnd"/>
      <w:r w:rsidRPr="007B2319">
        <w:rPr>
          <w:rFonts w:ascii="Times New Roman" w:hAnsi="Times New Roman" w:cs="Times New Roman"/>
          <w:sz w:val="20"/>
          <w:szCs w:val="20"/>
          <w:lang w:val="es-ES_tradnl"/>
        </w:rPr>
        <w:t xml:space="preserve">”, </w:t>
      </w:r>
      <w:proofErr w:type="spellStart"/>
      <w:r w:rsidRPr="007B2319">
        <w:rPr>
          <w:rFonts w:ascii="Times New Roman" w:hAnsi="Times New Roman" w:cs="Times New Roman"/>
          <w:sz w:val="20"/>
          <w:szCs w:val="20"/>
          <w:lang w:val="es-ES_tradnl"/>
        </w:rPr>
        <w:t>Disponível</w:t>
      </w:r>
      <w:proofErr w:type="spellEnd"/>
      <w:r w:rsidRPr="007B2319">
        <w:rPr>
          <w:rFonts w:ascii="Times New Roman" w:hAnsi="Times New Roman" w:cs="Times New Roman"/>
          <w:sz w:val="20"/>
          <w:szCs w:val="20"/>
          <w:lang w:val="es-ES_tradnl"/>
        </w:rPr>
        <w:t xml:space="preserve"> em: </w:t>
      </w:r>
      <w:hyperlink r:id="rId7" w:history="1">
        <w:r w:rsidRPr="00D80A2F">
          <w:rPr>
            <w:rStyle w:val="Hiperligao"/>
            <w:rFonts w:ascii="Times New Roman" w:hAnsi="Times New Roman" w:cs="Times New Roman"/>
            <w:color w:val="auto"/>
            <w:sz w:val="20"/>
            <w:szCs w:val="20"/>
            <w:u w:val="none"/>
            <w:lang w:val="es-ES_tradnl"/>
          </w:rPr>
          <w:t>https://www.animalgeneticresources.net/wp-content/uploads/2021/11/AnGR_strategy_FinalDraft2111.pdf</w:t>
        </w:r>
      </w:hyperlink>
      <w:r w:rsidRPr="00D80A2F">
        <w:rPr>
          <w:rFonts w:ascii="Times New Roman" w:hAnsi="Times New Roman" w:cs="Times New Roman"/>
          <w:sz w:val="20"/>
          <w:szCs w:val="20"/>
          <w:lang w:val="es-ES_tradnl"/>
        </w:rPr>
        <w:t>, consultado em 12.06.23.</w:t>
      </w:r>
    </w:p>
    <w:p w14:paraId="2944A968" w14:textId="77777777" w:rsidR="00E06126" w:rsidRPr="00912771" w:rsidRDefault="00E06126" w:rsidP="00912771">
      <w:pPr>
        <w:spacing w:after="0" w:line="240" w:lineRule="auto"/>
        <w:ind w:left="284" w:hanging="284"/>
        <w:rPr>
          <w:rFonts w:ascii="Times New Roman" w:hAnsi="Times New Roman" w:cs="Times New Roman"/>
          <w:sz w:val="20"/>
          <w:szCs w:val="20"/>
        </w:rPr>
      </w:pPr>
      <w:r w:rsidRPr="00912771">
        <w:rPr>
          <w:rFonts w:ascii="Times New Roman" w:hAnsi="Times New Roman" w:cs="Times New Roman"/>
          <w:sz w:val="20"/>
          <w:szCs w:val="20"/>
        </w:rPr>
        <w:t xml:space="preserve">Simões, O. e Carreira, V. (2013), Processos de patrimonialização em contexto rural: O caso de Póvoa Dão. Em Fernanda </w:t>
      </w:r>
      <w:proofErr w:type="spellStart"/>
      <w:r w:rsidRPr="00912771">
        <w:rPr>
          <w:rFonts w:ascii="Times New Roman" w:hAnsi="Times New Roman" w:cs="Times New Roman"/>
          <w:sz w:val="20"/>
          <w:szCs w:val="20"/>
        </w:rPr>
        <w:t>Cravidão</w:t>
      </w:r>
      <w:proofErr w:type="spellEnd"/>
      <w:r w:rsidRPr="00912771">
        <w:rPr>
          <w:rFonts w:ascii="Times New Roman" w:hAnsi="Times New Roman" w:cs="Times New Roman"/>
          <w:sz w:val="20"/>
          <w:szCs w:val="20"/>
        </w:rPr>
        <w:t xml:space="preserve"> e Norberto Santos (</w:t>
      </w:r>
      <w:proofErr w:type="spellStart"/>
      <w:r w:rsidRPr="00912771">
        <w:rPr>
          <w:rFonts w:ascii="Times New Roman" w:hAnsi="Times New Roman" w:cs="Times New Roman"/>
          <w:sz w:val="20"/>
          <w:szCs w:val="20"/>
        </w:rPr>
        <w:t>coord</w:t>
      </w:r>
      <w:proofErr w:type="spellEnd"/>
      <w:r w:rsidRPr="00912771">
        <w:rPr>
          <w:rFonts w:ascii="Times New Roman" w:hAnsi="Times New Roman" w:cs="Times New Roman"/>
          <w:sz w:val="20"/>
          <w:szCs w:val="20"/>
        </w:rPr>
        <w:t xml:space="preserve">.), </w:t>
      </w:r>
      <w:r w:rsidRPr="00912771">
        <w:rPr>
          <w:rFonts w:ascii="Times New Roman" w:hAnsi="Times New Roman" w:cs="Times New Roman"/>
          <w:i/>
          <w:sz w:val="20"/>
          <w:szCs w:val="20"/>
        </w:rPr>
        <w:t>Turismo e Cultura, destinos e competitividade</w:t>
      </w:r>
      <w:r w:rsidRPr="00912771">
        <w:rPr>
          <w:rFonts w:ascii="Times New Roman" w:hAnsi="Times New Roman" w:cs="Times New Roman"/>
          <w:sz w:val="20"/>
          <w:szCs w:val="20"/>
        </w:rPr>
        <w:t>. Coimbra: Imprensa da Universidade de Coimbra, pp. 395-412.</w:t>
      </w:r>
    </w:p>
    <w:p w14:paraId="4A23B141" w14:textId="77777777" w:rsidR="00E06126" w:rsidRPr="00912771" w:rsidRDefault="00E06126" w:rsidP="00912771">
      <w:pPr>
        <w:spacing w:after="0" w:line="240" w:lineRule="auto"/>
        <w:ind w:left="284" w:hanging="284"/>
        <w:rPr>
          <w:rFonts w:ascii="Times New Roman" w:hAnsi="Times New Roman" w:cs="Times New Roman"/>
          <w:sz w:val="20"/>
          <w:szCs w:val="20"/>
        </w:rPr>
      </w:pPr>
      <w:r w:rsidRPr="00912771">
        <w:rPr>
          <w:rFonts w:ascii="Times New Roman" w:hAnsi="Times New Roman" w:cs="Times New Roman"/>
          <w:sz w:val="20"/>
          <w:szCs w:val="20"/>
        </w:rPr>
        <w:t xml:space="preserve">Simões, O. e Dinis, I. (2021), Riscos e resiliência em produtos do território: o caso do queijo “Serra da Estrela”. Em Nunes, </w:t>
      </w:r>
      <w:proofErr w:type="gramStart"/>
      <w:r w:rsidRPr="00912771">
        <w:rPr>
          <w:rFonts w:ascii="Times New Roman" w:hAnsi="Times New Roman" w:cs="Times New Roman"/>
          <w:sz w:val="20"/>
          <w:szCs w:val="20"/>
        </w:rPr>
        <w:t>A.;</w:t>
      </w:r>
      <w:proofErr w:type="gramEnd"/>
      <w:r w:rsidRPr="00912771">
        <w:rPr>
          <w:rFonts w:ascii="Times New Roman" w:hAnsi="Times New Roman" w:cs="Times New Roman"/>
          <w:sz w:val="20"/>
          <w:szCs w:val="20"/>
        </w:rPr>
        <w:t xml:space="preserve"> Amaro, A.; Vieira, A.; </w:t>
      </w:r>
      <w:proofErr w:type="spellStart"/>
      <w:r w:rsidRPr="00912771">
        <w:rPr>
          <w:rFonts w:ascii="Times New Roman" w:hAnsi="Times New Roman" w:cs="Times New Roman"/>
          <w:sz w:val="20"/>
          <w:szCs w:val="20"/>
        </w:rPr>
        <w:t>Velez</w:t>
      </w:r>
      <w:proofErr w:type="spellEnd"/>
      <w:r w:rsidRPr="00912771">
        <w:rPr>
          <w:rFonts w:ascii="Times New Roman" w:hAnsi="Times New Roman" w:cs="Times New Roman"/>
          <w:sz w:val="20"/>
          <w:szCs w:val="20"/>
        </w:rPr>
        <w:t xml:space="preserve"> de Castro, F.; Félix, F. (</w:t>
      </w:r>
      <w:proofErr w:type="spellStart"/>
      <w:r w:rsidRPr="00912771">
        <w:rPr>
          <w:rFonts w:ascii="Times New Roman" w:hAnsi="Times New Roman" w:cs="Times New Roman"/>
          <w:sz w:val="20"/>
          <w:szCs w:val="20"/>
        </w:rPr>
        <w:t>Coord</w:t>
      </w:r>
      <w:proofErr w:type="spellEnd"/>
      <w:r w:rsidRPr="00912771">
        <w:rPr>
          <w:rFonts w:ascii="Times New Roman" w:hAnsi="Times New Roman" w:cs="Times New Roman"/>
          <w:sz w:val="20"/>
          <w:szCs w:val="20"/>
        </w:rPr>
        <w:t xml:space="preserve">.), </w:t>
      </w:r>
      <w:r w:rsidRPr="00912771">
        <w:rPr>
          <w:rFonts w:ascii="Times New Roman" w:hAnsi="Times New Roman" w:cs="Times New Roman"/>
          <w:i/>
          <w:iCs/>
          <w:sz w:val="20"/>
          <w:szCs w:val="20"/>
        </w:rPr>
        <w:t>Geografia, Riscos e Proteção Civil. Homenagem ao Professor Doutor Luciano Lourenço</w:t>
      </w:r>
      <w:r w:rsidRPr="00912771">
        <w:rPr>
          <w:rFonts w:ascii="Times New Roman" w:hAnsi="Times New Roman" w:cs="Times New Roman"/>
          <w:sz w:val="20"/>
          <w:szCs w:val="20"/>
        </w:rPr>
        <w:t>. Volume 1. RISCOS - Associação Portuguesa de Riscos, Prevenção e Segurança, pp. 533-542.</w:t>
      </w:r>
    </w:p>
    <w:p w14:paraId="5653E679" w14:textId="77777777" w:rsidR="00E06126" w:rsidRPr="00912771" w:rsidRDefault="00E06126" w:rsidP="00912771">
      <w:pPr>
        <w:spacing w:after="0" w:line="240" w:lineRule="auto"/>
        <w:ind w:left="284" w:hanging="284"/>
        <w:jc w:val="both"/>
        <w:rPr>
          <w:rFonts w:ascii="Times New Roman" w:hAnsi="Times New Roman" w:cs="Times New Roman"/>
          <w:sz w:val="20"/>
          <w:szCs w:val="20"/>
        </w:rPr>
      </w:pPr>
      <w:r w:rsidRPr="00912771">
        <w:rPr>
          <w:rFonts w:ascii="Times New Roman" w:hAnsi="Times New Roman" w:cs="Times New Roman"/>
          <w:sz w:val="20"/>
          <w:szCs w:val="20"/>
          <w:lang w:val="es-ES_tradnl"/>
        </w:rPr>
        <w:t xml:space="preserve">Simões, O. </w:t>
      </w:r>
      <w:proofErr w:type="spellStart"/>
      <w:r w:rsidRPr="00912771">
        <w:rPr>
          <w:rFonts w:ascii="Times New Roman" w:hAnsi="Times New Roman" w:cs="Times New Roman"/>
          <w:sz w:val="20"/>
          <w:szCs w:val="20"/>
          <w:lang w:val="es-ES_tradnl"/>
        </w:rPr>
        <w:t>e</w:t>
      </w:r>
      <w:proofErr w:type="spellEnd"/>
      <w:r w:rsidRPr="00912771">
        <w:rPr>
          <w:rFonts w:ascii="Times New Roman" w:hAnsi="Times New Roman" w:cs="Times New Roman"/>
          <w:sz w:val="20"/>
          <w:szCs w:val="20"/>
          <w:lang w:val="es-ES_tradnl"/>
        </w:rPr>
        <w:t xml:space="preserve"> Velarde, I. (2010), La Función de las Indicaciones Geográficas de Productos Agroalimentarios en el Desarrollo Rural: Análisis comparado entre los casos de Portugal y Argentina. </w:t>
      </w:r>
      <w:proofErr w:type="spellStart"/>
      <w:r w:rsidRPr="00912771">
        <w:rPr>
          <w:rFonts w:ascii="Times New Roman" w:hAnsi="Times New Roman" w:cs="Times New Roman"/>
          <w:i/>
          <w:sz w:val="20"/>
          <w:szCs w:val="20"/>
        </w:rPr>
        <w:t>Gedecon</w:t>
      </w:r>
      <w:proofErr w:type="spellEnd"/>
      <w:r w:rsidRPr="00912771">
        <w:rPr>
          <w:rFonts w:ascii="Times New Roman" w:hAnsi="Times New Roman" w:cs="Times New Roman"/>
          <w:i/>
          <w:sz w:val="20"/>
          <w:szCs w:val="20"/>
        </w:rPr>
        <w:t xml:space="preserve"> - Revista Gestão e Desenvolvimento em Contexto</w:t>
      </w:r>
      <w:r w:rsidRPr="00912771">
        <w:rPr>
          <w:rFonts w:ascii="Times New Roman" w:hAnsi="Times New Roman" w:cs="Times New Roman"/>
          <w:sz w:val="20"/>
          <w:szCs w:val="20"/>
        </w:rPr>
        <w:t>, vol. 6 (5): 80-102</w:t>
      </w:r>
    </w:p>
    <w:p w14:paraId="6BBDA451" w14:textId="77777777" w:rsidR="00E06126" w:rsidRPr="00912771" w:rsidRDefault="00E06126" w:rsidP="00912771">
      <w:pPr>
        <w:spacing w:after="0" w:line="240" w:lineRule="auto"/>
        <w:ind w:left="284" w:hanging="284"/>
        <w:rPr>
          <w:rFonts w:ascii="Times New Roman" w:hAnsi="Times New Roman" w:cs="Times New Roman"/>
          <w:sz w:val="20"/>
          <w:szCs w:val="20"/>
        </w:rPr>
      </w:pPr>
      <w:r w:rsidRPr="00912771">
        <w:rPr>
          <w:rFonts w:ascii="Times New Roman" w:hAnsi="Times New Roman" w:cs="Times New Roman"/>
          <w:sz w:val="20"/>
          <w:szCs w:val="20"/>
        </w:rPr>
        <w:t xml:space="preserve">Simões, </w:t>
      </w:r>
      <w:proofErr w:type="gramStart"/>
      <w:r w:rsidRPr="00912771">
        <w:rPr>
          <w:rFonts w:ascii="Times New Roman" w:hAnsi="Times New Roman" w:cs="Times New Roman"/>
          <w:sz w:val="20"/>
          <w:szCs w:val="20"/>
        </w:rPr>
        <w:t>O.;</w:t>
      </w:r>
      <w:proofErr w:type="gramEnd"/>
      <w:r w:rsidRPr="00912771">
        <w:rPr>
          <w:rFonts w:ascii="Times New Roman" w:hAnsi="Times New Roman" w:cs="Times New Roman"/>
          <w:sz w:val="20"/>
          <w:szCs w:val="20"/>
        </w:rPr>
        <w:t xml:space="preserve"> Lopes, A. D. e Ferreira, J. (</w:t>
      </w:r>
      <w:proofErr w:type="spellStart"/>
      <w:r w:rsidRPr="00912771">
        <w:rPr>
          <w:rFonts w:ascii="Times New Roman" w:hAnsi="Times New Roman" w:cs="Times New Roman"/>
          <w:sz w:val="20"/>
          <w:szCs w:val="20"/>
        </w:rPr>
        <w:t>coord</w:t>
      </w:r>
      <w:proofErr w:type="spellEnd"/>
      <w:r w:rsidRPr="00912771">
        <w:rPr>
          <w:rFonts w:ascii="Times New Roman" w:hAnsi="Times New Roman" w:cs="Times New Roman"/>
          <w:sz w:val="20"/>
          <w:szCs w:val="20"/>
        </w:rPr>
        <w:t xml:space="preserve">.) (2008), </w:t>
      </w:r>
      <w:r w:rsidRPr="00912771">
        <w:rPr>
          <w:rFonts w:ascii="Times New Roman" w:hAnsi="Times New Roman" w:cs="Times New Roman"/>
          <w:i/>
          <w:sz w:val="20"/>
          <w:szCs w:val="20"/>
        </w:rPr>
        <w:t>Variedades Regionais e Agricultura Biológica. Desafios para peras e maças portuguesas</w:t>
      </w:r>
      <w:r w:rsidRPr="00912771">
        <w:rPr>
          <w:rFonts w:ascii="Times New Roman" w:hAnsi="Times New Roman" w:cs="Times New Roman"/>
          <w:sz w:val="20"/>
          <w:szCs w:val="20"/>
        </w:rPr>
        <w:t xml:space="preserve">. Ed. ESAC/DRAPC, Coimbra, 188 p. </w:t>
      </w:r>
    </w:p>
    <w:p w14:paraId="6555BAFF" w14:textId="77777777" w:rsidR="00E06126" w:rsidRPr="001D7763" w:rsidRDefault="00E06126" w:rsidP="00912771">
      <w:pPr>
        <w:spacing w:after="0" w:line="240" w:lineRule="auto"/>
        <w:ind w:left="284" w:hanging="284"/>
        <w:rPr>
          <w:rFonts w:ascii="Times New Roman" w:hAnsi="Times New Roman" w:cs="Times New Roman"/>
          <w:sz w:val="20"/>
          <w:szCs w:val="20"/>
        </w:rPr>
      </w:pPr>
      <w:r w:rsidRPr="00912771">
        <w:rPr>
          <w:rFonts w:ascii="Times New Roman" w:hAnsi="Times New Roman" w:cs="Times New Roman"/>
          <w:sz w:val="20"/>
          <w:szCs w:val="20"/>
          <w:lang w:val="es-ES_tradnl"/>
        </w:rPr>
        <w:t xml:space="preserve">Simões, O.; Velarde, I. e </w:t>
      </w:r>
      <w:proofErr w:type="spellStart"/>
      <w:r w:rsidRPr="00912771">
        <w:rPr>
          <w:rFonts w:ascii="Times New Roman" w:hAnsi="Times New Roman" w:cs="Times New Roman"/>
          <w:sz w:val="20"/>
          <w:szCs w:val="20"/>
          <w:lang w:val="es-ES_tradnl"/>
        </w:rPr>
        <w:t>Schiavone</w:t>
      </w:r>
      <w:proofErr w:type="spellEnd"/>
      <w:r w:rsidRPr="00912771">
        <w:rPr>
          <w:rFonts w:ascii="Times New Roman" w:hAnsi="Times New Roman" w:cs="Times New Roman"/>
          <w:sz w:val="20"/>
          <w:szCs w:val="20"/>
          <w:lang w:val="es-ES_tradnl"/>
        </w:rPr>
        <w:t xml:space="preserve">, E. (2010), “Sistemas de calificación y desarrollo rural: análisis comparado entre los casos de Portugal y Argentina”. </w:t>
      </w:r>
      <w:proofErr w:type="spellStart"/>
      <w:r w:rsidRPr="001D7763">
        <w:rPr>
          <w:rFonts w:ascii="Times New Roman" w:hAnsi="Times New Roman" w:cs="Times New Roman"/>
          <w:sz w:val="20"/>
          <w:szCs w:val="20"/>
        </w:rPr>
        <w:t>Ponencia</w:t>
      </w:r>
      <w:proofErr w:type="spellEnd"/>
      <w:r w:rsidRPr="001D7763">
        <w:rPr>
          <w:rFonts w:ascii="Times New Roman" w:hAnsi="Times New Roman" w:cs="Times New Roman"/>
          <w:sz w:val="20"/>
          <w:szCs w:val="20"/>
        </w:rPr>
        <w:t xml:space="preserve"> presentada </w:t>
      </w:r>
      <w:proofErr w:type="spellStart"/>
      <w:r w:rsidRPr="001D7763">
        <w:rPr>
          <w:rFonts w:ascii="Times New Roman" w:hAnsi="Times New Roman" w:cs="Times New Roman"/>
          <w:sz w:val="20"/>
          <w:szCs w:val="20"/>
        </w:rPr>
        <w:t>en</w:t>
      </w:r>
      <w:proofErr w:type="spellEnd"/>
      <w:r w:rsidRPr="001D7763">
        <w:rPr>
          <w:rFonts w:ascii="Times New Roman" w:hAnsi="Times New Roman" w:cs="Times New Roman"/>
          <w:sz w:val="20"/>
          <w:szCs w:val="20"/>
        </w:rPr>
        <w:t xml:space="preserve"> EAAE-SYAL </w:t>
      </w:r>
      <w:proofErr w:type="spellStart"/>
      <w:r w:rsidRPr="001D7763">
        <w:rPr>
          <w:rFonts w:ascii="Times New Roman" w:hAnsi="Times New Roman" w:cs="Times New Roman"/>
          <w:sz w:val="20"/>
          <w:szCs w:val="20"/>
        </w:rPr>
        <w:t>Seminar</w:t>
      </w:r>
      <w:proofErr w:type="spellEnd"/>
      <w:r w:rsidRPr="001D7763">
        <w:rPr>
          <w:rFonts w:ascii="Times New Roman" w:hAnsi="Times New Roman" w:cs="Times New Roman"/>
          <w:sz w:val="20"/>
          <w:szCs w:val="20"/>
        </w:rPr>
        <w:t xml:space="preserve"> – </w:t>
      </w:r>
      <w:proofErr w:type="spellStart"/>
      <w:r w:rsidRPr="001D7763">
        <w:rPr>
          <w:rFonts w:ascii="Times New Roman" w:hAnsi="Times New Roman" w:cs="Times New Roman"/>
          <w:sz w:val="20"/>
          <w:szCs w:val="20"/>
        </w:rPr>
        <w:t>Spatial</w:t>
      </w:r>
      <w:proofErr w:type="spellEnd"/>
      <w:r w:rsidRPr="001D7763">
        <w:rPr>
          <w:rFonts w:ascii="Times New Roman" w:hAnsi="Times New Roman" w:cs="Times New Roman"/>
          <w:sz w:val="20"/>
          <w:szCs w:val="20"/>
        </w:rPr>
        <w:t xml:space="preserve"> Dynamics in </w:t>
      </w:r>
      <w:proofErr w:type="spellStart"/>
      <w:r w:rsidRPr="001D7763">
        <w:rPr>
          <w:rFonts w:ascii="Times New Roman" w:hAnsi="Times New Roman" w:cs="Times New Roman"/>
          <w:sz w:val="20"/>
          <w:szCs w:val="20"/>
        </w:rPr>
        <w:t>Agri-food</w:t>
      </w:r>
      <w:proofErr w:type="spellEnd"/>
      <w:r w:rsidRPr="001D7763">
        <w:rPr>
          <w:rFonts w:ascii="Times New Roman" w:hAnsi="Times New Roman" w:cs="Times New Roman"/>
          <w:sz w:val="20"/>
          <w:szCs w:val="20"/>
        </w:rPr>
        <w:t xml:space="preserve"> </w:t>
      </w:r>
      <w:proofErr w:type="spellStart"/>
      <w:r w:rsidRPr="001D7763">
        <w:rPr>
          <w:rFonts w:ascii="Times New Roman" w:hAnsi="Times New Roman" w:cs="Times New Roman"/>
          <w:sz w:val="20"/>
          <w:szCs w:val="20"/>
        </w:rPr>
        <w:t>Systems</w:t>
      </w:r>
      <w:proofErr w:type="spellEnd"/>
      <w:r w:rsidRPr="001D7763">
        <w:rPr>
          <w:rFonts w:ascii="Times New Roman" w:hAnsi="Times New Roman" w:cs="Times New Roman"/>
          <w:sz w:val="20"/>
          <w:szCs w:val="20"/>
        </w:rPr>
        <w:t xml:space="preserve">, Parma, </w:t>
      </w:r>
      <w:proofErr w:type="spellStart"/>
      <w:r w:rsidRPr="001D7763">
        <w:rPr>
          <w:rFonts w:ascii="Times New Roman" w:hAnsi="Times New Roman" w:cs="Times New Roman"/>
          <w:sz w:val="20"/>
          <w:szCs w:val="20"/>
        </w:rPr>
        <w:t>Italia</w:t>
      </w:r>
      <w:proofErr w:type="spellEnd"/>
      <w:r w:rsidRPr="001D7763">
        <w:rPr>
          <w:rFonts w:ascii="Times New Roman" w:hAnsi="Times New Roman" w:cs="Times New Roman"/>
          <w:sz w:val="20"/>
          <w:szCs w:val="20"/>
        </w:rPr>
        <w:t xml:space="preserve">, </w:t>
      </w:r>
      <w:proofErr w:type="spellStart"/>
      <w:r w:rsidRPr="001D7763">
        <w:rPr>
          <w:rFonts w:ascii="Times New Roman" w:hAnsi="Times New Roman" w:cs="Times New Roman"/>
          <w:sz w:val="20"/>
          <w:szCs w:val="20"/>
        </w:rPr>
        <w:t>octubre</w:t>
      </w:r>
      <w:proofErr w:type="spellEnd"/>
      <w:r w:rsidRPr="001D7763">
        <w:rPr>
          <w:rFonts w:ascii="Times New Roman" w:hAnsi="Times New Roman" w:cs="Times New Roman"/>
          <w:sz w:val="20"/>
          <w:szCs w:val="20"/>
        </w:rPr>
        <w:t>.</w:t>
      </w:r>
    </w:p>
    <w:p w14:paraId="24F3C758" w14:textId="77777777" w:rsidR="00E06126" w:rsidRDefault="00E06126" w:rsidP="00F53157">
      <w:pPr>
        <w:spacing w:after="0" w:line="240" w:lineRule="auto"/>
        <w:ind w:left="284" w:hanging="284"/>
        <w:rPr>
          <w:rFonts w:ascii="Times New Roman" w:hAnsi="Times New Roman" w:cs="Times New Roman"/>
          <w:sz w:val="20"/>
          <w:szCs w:val="20"/>
        </w:rPr>
      </w:pPr>
      <w:r w:rsidRPr="00F53157">
        <w:rPr>
          <w:rFonts w:ascii="Times New Roman" w:hAnsi="Times New Roman" w:cs="Times New Roman"/>
          <w:sz w:val="20"/>
          <w:szCs w:val="20"/>
        </w:rPr>
        <w:t>Tibério, L</w:t>
      </w:r>
      <w:r>
        <w:rPr>
          <w:rFonts w:ascii="Times New Roman" w:hAnsi="Times New Roman" w:cs="Times New Roman"/>
          <w:sz w:val="20"/>
          <w:szCs w:val="20"/>
        </w:rPr>
        <w:t>.</w:t>
      </w:r>
      <w:r w:rsidRPr="00F53157">
        <w:rPr>
          <w:rFonts w:ascii="Times New Roman" w:hAnsi="Times New Roman" w:cs="Times New Roman"/>
          <w:sz w:val="20"/>
          <w:szCs w:val="20"/>
        </w:rPr>
        <w:t xml:space="preserve"> (2004), “Construção da qualidade e Valorização dos Produtos Agroalimentares Tradi</w:t>
      </w:r>
      <w:r>
        <w:rPr>
          <w:rFonts w:ascii="Times New Roman" w:hAnsi="Times New Roman" w:cs="Times New Roman"/>
          <w:sz w:val="20"/>
          <w:szCs w:val="20"/>
        </w:rPr>
        <w:t>ci</w:t>
      </w:r>
      <w:r w:rsidRPr="00F53157">
        <w:rPr>
          <w:rFonts w:ascii="Times New Roman" w:hAnsi="Times New Roman" w:cs="Times New Roman"/>
          <w:sz w:val="20"/>
          <w:szCs w:val="20"/>
        </w:rPr>
        <w:t>ona</w:t>
      </w:r>
      <w:r>
        <w:rPr>
          <w:rFonts w:ascii="Times New Roman" w:hAnsi="Times New Roman" w:cs="Times New Roman"/>
          <w:sz w:val="20"/>
          <w:szCs w:val="20"/>
        </w:rPr>
        <w:t xml:space="preserve">is. </w:t>
      </w:r>
      <w:r w:rsidRPr="00F53157">
        <w:rPr>
          <w:rFonts w:ascii="Times New Roman" w:hAnsi="Times New Roman" w:cs="Times New Roman"/>
          <w:sz w:val="20"/>
          <w:szCs w:val="20"/>
        </w:rPr>
        <w:t>Um Estudo da Região de Trás-os-Montes”</w:t>
      </w:r>
      <w:r>
        <w:rPr>
          <w:rFonts w:ascii="Times New Roman" w:hAnsi="Times New Roman" w:cs="Times New Roman"/>
          <w:sz w:val="20"/>
          <w:szCs w:val="20"/>
        </w:rPr>
        <w:t xml:space="preserve">. Dissertação de </w:t>
      </w:r>
      <w:r w:rsidRPr="005F607A">
        <w:rPr>
          <w:rFonts w:ascii="Times New Roman" w:hAnsi="Times New Roman" w:cs="Times New Roman"/>
          <w:sz w:val="20"/>
          <w:szCs w:val="20"/>
        </w:rPr>
        <w:t>doutoramento</w:t>
      </w:r>
      <w:r>
        <w:rPr>
          <w:rFonts w:ascii="Times New Roman" w:hAnsi="Times New Roman" w:cs="Times New Roman"/>
          <w:sz w:val="20"/>
          <w:szCs w:val="20"/>
        </w:rPr>
        <w:t>.</w:t>
      </w:r>
      <w:r w:rsidRPr="005F607A">
        <w:rPr>
          <w:rFonts w:ascii="Times New Roman" w:hAnsi="Times New Roman" w:cs="Times New Roman"/>
          <w:sz w:val="20"/>
          <w:szCs w:val="20"/>
        </w:rPr>
        <w:t xml:space="preserve"> Vila Real</w:t>
      </w:r>
      <w:r>
        <w:rPr>
          <w:rFonts w:ascii="Times New Roman" w:hAnsi="Times New Roman" w:cs="Times New Roman"/>
          <w:sz w:val="20"/>
          <w:szCs w:val="20"/>
        </w:rPr>
        <w:t xml:space="preserve">: </w:t>
      </w:r>
      <w:r w:rsidRPr="005F607A">
        <w:rPr>
          <w:rFonts w:ascii="Times New Roman" w:hAnsi="Times New Roman" w:cs="Times New Roman"/>
          <w:sz w:val="20"/>
          <w:szCs w:val="20"/>
        </w:rPr>
        <w:t>DESG, UTAD, 541 pp.</w:t>
      </w:r>
    </w:p>
    <w:p w14:paraId="3733345D" w14:textId="77777777" w:rsidR="00E06126" w:rsidRDefault="00E06126" w:rsidP="00CD008A">
      <w:pPr>
        <w:spacing w:after="0" w:line="240" w:lineRule="auto"/>
        <w:ind w:left="284" w:hanging="284"/>
        <w:rPr>
          <w:rFonts w:ascii="Times New Roman" w:hAnsi="Times New Roman" w:cs="Times New Roman"/>
          <w:sz w:val="20"/>
          <w:szCs w:val="20"/>
        </w:rPr>
      </w:pPr>
      <w:r w:rsidRPr="00CD008A">
        <w:rPr>
          <w:rFonts w:ascii="Times New Roman" w:hAnsi="Times New Roman" w:cs="Times New Roman"/>
          <w:sz w:val="20"/>
          <w:szCs w:val="20"/>
        </w:rPr>
        <w:t>T</w:t>
      </w:r>
      <w:r>
        <w:rPr>
          <w:rFonts w:ascii="Times New Roman" w:hAnsi="Times New Roman" w:cs="Times New Roman"/>
          <w:sz w:val="20"/>
          <w:szCs w:val="20"/>
        </w:rPr>
        <w:t>ibério</w:t>
      </w:r>
      <w:r w:rsidRPr="00CD008A">
        <w:rPr>
          <w:rFonts w:ascii="Times New Roman" w:hAnsi="Times New Roman" w:cs="Times New Roman"/>
          <w:sz w:val="20"/>
          <w:szCs w:val="20"/>
        </w:rPr>
        <w:t>, L</w:t>
      </w:r>
      <w:r>
        <w:rPr>
          <w:rFonts w:ascii="Times New Roman" w:hAnsi="Times New Roman" w:cs="Times New Roman"/>
          <w:sz w:val="20"/>
          <w:szCs w:val="20"/>
        </w:rPr>
        <w:t>.</w:t>
      </w:r>
      <w:r w:rsidRPr="00CD008A">
        <w:rPr>
          <w:rFonts w:ascii="Times New Roman" w:hAnsi="Times New Roman" w:cs="Times New Roman"/>
          <w:sz w:val="20"/>
          <w:szCs w:val="20"/>
        </w:rPr>
        <w:t>; C</w:t>
      </w:r>
      <w:r>
        <w:rPr>
          <w:rFonts w:ascii="Times New Roman" w:hAnsi="Times New Roman" w:cs="Times New Roman"/>
          <w:sz w:val="20"/>
          <w:szCs w:val="20"/>
        </w:rPr>
        <w:t>ristóvão</w:t>
      </w:r>
      <w:r w:rsidRPr="00CD008A">
        <w:rPr>
          <w:rFonts w:ascii="Times New Roman" w:hAnsi="Times New Roman" w:cs="Times New Roman"/>
          <w:sz w:val="20"/>
          <w:szCs w:val="20"/>
        </w:rPr>
        <w:t xml:space="preserve">, </w:t>
      </w:r>
      <w:proofErr w:type="gramStart"/>
      <w:r w:rsidRPr="00CD008A">
        <w:rPr>
          <w:rFonts w:ascii="Times New Roman" w:hAnsi="Times New Roman" w:cs="Times New Roman"/>
          <w:sz w:val="20"/>
          <w:szCs w:val="20"/>
        </w:rPr>
        <w:t>A</w:t>
      </w:r>
      <w:r>
        <w:rPr>
          <w:rFonts w:ascii="Times New Roman" w:hAnsi="Times New Roman" w:cs="Times New Roman"/>
          <w:sz w:val="20"/>
          <w:szCs w:val="20"/>
        </w:rPr>
        <w:t>.</w:t>
      </w:r>
      <w:r w:rsidRPr="00CD008A">
        <w:rPr>
          <w:rFonts w:ascii="Times New Roman" w:hAnsi="Times New Roman" w:cs="Times New Roman"/>
          <w:sz w:val="20"/>
          <w:szCs w:val="20"/>
        </w:rPr>
        <w:t>;</w:t>
      </w:r>
      <w:proofErr w:type="gramEnd"/>
      <w:r w:rsidRPr="00CD008A">
        <w:rPr>
          <w:rFonts w:ascii="Times New Roman" w:hAnsi="Times New Roman" w:cs="Times New Roman"/>
          <w:sz w:val="20"/>
          <w:szCs w:val="20"/>
        </w:rPr>
        <w:t xml:space="preserve"> A</w:t>
      </w:r>
      <w:r>
        <w:rPr>
          <w:rFonts w:ascii="Times New Roman" w:hAnsi="Times New Roman" w:cs="Times New Roman"/>
          <w:sz w:val="20"/>
          <w:szCs w:val="20"/>
        </w:rPr>
        <w:t>breu</w:t>
      </w:r>
      <w:r w:rsidRPr="00CD008A">
        <w:rPr>
          <w:rFonts w:ascii="Times New Roman" w:hAnsi="Times New Roman" w:cs="Times New Roman"/>
          <w:sz w:val="20"/>
          <w:szCs w:val="20"/>
        </w:rPr>
        <w:t>, S</w:t>
      </w:r>
      <w:r>
        <w:rPr>
          <w:rFonts w:ascii="Times New Roman" w:hAnsi="Times New Roman" w:cs="Times New Roman"/>
          <w:sz w:val="20"/>
          <w:szCs w:val="20"/>
        </w:rPr>
        <w:t>. (2008), M</w:t>
      </w:r>
      <w:r w:rsidRPr="00CD008A">
        <w:rPr>
          <w:rFonts w:ascii="Times New Roman" w:hAnsi="Times New Roman" w:cs="Times New Roman"/>
          <w:sz w:val="20"/>
          <w:szCs w:val="20"/>
        </w:rPr>
        <w:t>icroproduções agrícolas e</w:t>
      </w:r>
      <w:r>
        <w:rPr>
          <w:rFonts w:ascii="Times New Roman" w:hAnsi="Times New Roman" w:cs="Times New Roman"/>
          <w:sz w:val="20"/>
          <w:szCs w:val="20"/>
        </w:rPr>
        <w:t xml:space="preserve"> </w:t>
      </w:r>
      <w:r w:rsidRPr="00CD008A">
        <w:rPr>
          <w:rFonts w:ascii="Times New Roman" w:hAnsi="Times New Roman" w:cs="Times New Roman"/>
          <w:sz w:val="20"/>
          <w:szCs w:val="20"/>
        </w:rPr>
        <w:t xml:space="preserve">desenvolvimento sustentável em regiões periféricas. </w:t>
      </w:r>
      <w:r w:rsidRPr="00E06126">
        <w:rPr>
          <w:rFonts w:ascii="Times New Roman" w:hAnsi="Times New Roman" w:cs="Times New Roman"/>
          <w:i/>
          <w:sz w:val="20"/>
          <w:szCs w:val="20"/>
        </w:rPr>
        <w:t>Estudos Regionais</w:t>
      </w:r>
      <w:r>
        <w:rPr>
          <w:rFonts w:ascii="Times New Roman" w:hAnsi="Times New Roman" w:cs="Times New Roman"/>
          <w:sz w:val="20"/>
          <w:szCs w:val="20"/>
        </w:rPr>
        <w:t>,</w:t>
      </w:r>
      <w:r w:rsidRPr="00CD008A">
        <w:rPr>
          <w:rFonts w:ascii="Times New Roman" w:hAnsi="Times New Roman" w:cs="Times New Roman"/>
          <w:sz w:val="20"/>
          <w:szCs w:val="20"/>
        </w:rPr>
        <w:t xml:space="preserve"> 17 (2008) 5</w:t>
      </w:r>
      <w:r>
        <w:rPr>
          <w:rFonts w:ascii="Times New Roman" w:hAnsi="Times New Roman" w:cs="Times New Roman"/>
          <w:sz w:val="20"/>
          <w:szCs w:val="20"/>
        </w:rPr>
        <w:t>-</w:t>
      </w:r>
      <w:r w:rsidRPr="00CD008A">
        <w:rPr>
          <w:rFonts w:ascii="Times New Roman" w:hAnsi="Times New Roman" w:cs="Times New Roman"/>
          <w:sz w:val="20"/>
          <w:szCs w:val="20"/>
        </w:rPr>
        <w:t>24.</w:t>
      </w:r>
    </w:p>
    <w:p w14:paraId="363D6EE6" w14:textId="77777777" w:rsidR="00EF05E6" w:rsidRDefault="00EF05E6" w:rsidP="00F53157">
      <w:pPr>
        <w:spacing w:after="0" w:line="240" w:lineRule="auto"/>
        <w:ind w:left="284" w:hanging="284"/>
        <w:rPr>
          <w:rFonts w:ascii="Times New Roman" w:hAnsi="Times New Roman" w:cs="Times New Roman"/>
          <w:sz w:val="20"/>
          <w:szCs w:val="20"/>
        </w:rPr>
      </w:pPr>
    </w:p>
    <w:sectPr w:rsidR="00EF05E6">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5E8E" w16cex:dateUtc="2023-06-20T16:21:00Z"/>
  <w16cex:commentExtensible w16cex:durableId="283C55AE" w16cex:dateUtc="2023-06-20T15:43:00Z"/>
  <w16cex:commentExtensible w16cex:durableId="283C5EC7" w16cex:dateUtc="2023-06-20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385F4" w16cid:durableId="283C5E8E"/>
  <w16cid:commentId w16cid:paraId="001DF12B" w16cid:durableId="283C55AE"/>
  <w16cid:commentId w16cid:paraId="799B1108" w16cid:durableId="283C5E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A69C9" w14:textId="77777777" w:rsidR="0026431B" w:rsidRDefault="0026431B" w:rsidP="00AD0C08">
      <w:pPr>
        <w:spacing w:after="0" w:line="240" w:lineRule="auto"/>
      </w:pPr>
      <w:r>
        <w:separator/>
      </w:r>
    </w:p>
  </w:endnote>
  <w:endnote w:type="continuationSeparator" w:id="0">
    <w:p w14:paraId="7785B3F5" w14:textId="77777777" w:rsidR="0026431B" w:rsidRDefault="0026431B" w:rsidP="00AD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A2C23" w14:textId="77777777" w:rsidR="0026431B" w:rsidRDefault="0026431B" w:rsidP="00AD0C08">
      <w:pPr>
        <w:spacing w:after="0" w:line="240" w:lineRule="auto"/>
      </w:pPr>
      <w:r>
        <w:separator/>
      </w:r>
    </w:p>
  </w:footnote>
  <w:footnote w:type="continuationSeparator" w:id="0">
    <w:p w14:paraId="40D84B8F" w14:textId="77777777" w:rsidR="0026431B" w:rsidRDefault="0026431B" w:rsidP="00AD0C08">
      <w:pPr>
        <w:spacing w:after="0" w:line="240" w:lineRule="auto"/>
      </w:pPr>
      <w:r>
        <w:continuationSeparator/>
      </w:r>
    </w:p>
  </w:footnote>
  <w:footnote w:id="1">
    <w:p w14:paraId="00F06B2C" w14:textId="77777777" w:rsidR="00874C3C" w:rsidRPr="00157A2A" w:rsidRDefault="00D36A16" w:rsidP="00874C3C">
      <w:pPr>
        <w:spacing w:after="120" w:line="240" w:lineRule="auto"/>
        <w:ind w:firstLine="284"/>
        <w:jc w:val="both"/>
        <w:rPr>
          <w:rFonts w:ascii="Times New Roman" w:hAnsi="Times New Roman" w:cs="Times New Roman"/>
          <w:sz w:val="20"/>
          <w:szCs w:val="20"/>
        </w:rPr>
      </w:pPr>
      <w:r>
        <w:rPr>
          <w:rStyle w:val="Refdenotaderodap"/>
        </w:rPr>
        <w:footnoteRef/>
      </w:r>
      <w:r>
        <w:t xml:space="preserve"> </w:t>
      </w:r>
      <w:r w:rsidRPr="00157A2A">
        <w:rPr>
          <w:rFonts w:ascii="Times New Roman" w:hAnsi="Times New Roman" w:cs="Times New Roman"/>
          <w:sz w:val="20"/>
          <w:szCs w:val="20"/>
        </w:rPr>
        <w:t xml:space="preserve">Nem sempre é assim. </w:t>
      </w:r>
      <w:r w:rsidR="00327F53" w:rsidRPr="00157A2A">
        <w:rPr>
          <w:rFonts w:ascii="Times New Roman" w:hAnsi="Times New Roman" w:cs="Times New Roman"/>
          <w:sz w:val="20"/>
          <w:szCs w:val="20"/>
        </w:rPr>
        <w:t xml:space="preserve">Como se verá no ponto </w:t>
      </w:r>
      <w:r w:rsidR="00157A2A">
        <w:rPr>
          <w:rFonts w:ascii="Times New Roman" w:hAnsi="Times New Roman" w:cs="Times New Roman"/>
          <w:sz w:val="20"/>
          <w:szCs w:val="20"/>
        </w:rPr>
        <w:t>5</w:t>
      </w:r>
      <w:r w:rsidR="00327F53" w:rsidRPr="00157A2A">
        <w:rPr>
          <w:rFonts w:ascii="Times New Roman" w:hAnsi="Times New Roman" w:cs="Times New Roman"/>
          <w:sz w:val="20"/>
          <w:szCs w:val="20"/>
        </w:rPr>
        <w:t xml:space="preserve">, </w:t>
      </w:r>
      <w:r w:rsidR="00874C3C" w:rsidRPr="00157A2A">
        <w:rPr>
          <w:rFonts w:ascii="Times New Roman" w:hAnsi="Times New Roman" w:cs="Times New Roman"/>
          <w:sz w:val="20"/>
          <w:szCs w:val="20"/>
        </w:rPr>
        <w:t xml:space="preserve">a existência de fundos comunitários </w:t>
      </w:r>
      <w:r w:rsidR="00327F53" w:rsidRPr="00157A2A">
        <w:rPr>
          <w:rFonts w:ascii="Times New Roman" w:hAnsi="Times New Roman" w:cs="Times New Roman"/>
          <w:sz w:val="20"/>
          <w:szCs w:val="20"/>
        </w:rPr>
        <w:t>no âmbito da política agrícola comum</w:t>
      </w:r>
      <w:r w:rsidR="00874C3C" w:rsidRPr="00157A2A">
        <w:rPr>
          <w:rFonts w:ascii="Times New Roman" w:hAnsi="Times New Roman" w:cs="Times New Roman"/>
          <w:sz w:val="20"/>
          <w:szCs w:val="20"/>
        </w:rPr>
        <w:t xml:space="preserve">, a ausência ou a fraqueza das organizações de produtores e a vontade política do Estado </w:t>
      </w:r>
      <w:r w:rsidR="00157A2A">
        <w:rPr>
          <w:rFonts w:ascii="Times New Roman" w:hAnsi="Times New Roman" w:cs="Times New Roman"/>
          <w:sz w:val="20"/>
          <w:szCs w:val="20"/>
        </w:rPr>
        <w:t xml:space="preserve">português </w:t>
      </w:r>
      <w:r w:rsidR="00874C3C" w:rsidRPr="00157A2A">
        <w:rPr>
          <w:rFonts w:ascii="Times New Roman" w:hAnsi="Times New Roman" w:cs="Times New Roman"/>
          <w:sz w:val="20"/>
          <w:szCs w:val="20"/>
        </w:rPr>
        <w:t xml:space="preserve">em promover o desenvolvimento local </w:t>
      </w:r>
      <w:r w:rsidR="0039242D">
        <w:rPr>
          <w:rFonts w:ascii="Times New Roman" w:hAnsi="Times New Roman" w:cs="Times New Roman"/>
          <w:sz w:val="20"/>
          <w:szCs w:val="20"/>
        </w:rPr>
        <w:t>conduziram,</w:t>
      </w:r>
      <w:r w:rsidR="00874C3C" w:rsidRPr="00157A2A">
        <w:rPr>
          <w:rFonts w:ascii="Times New Roman" w:hAnsi="Times New Roman" w:cs="Times New Roman"/>
          <w:sz w:val="20"/>
          <w:szCs w:val="20"/>
        </w:rPr>
        <w:t xml:space="preserve"> muitas vezes</w:t>
      </w:r>
      <w:r w:rsidR="0039242D">
        <w:rPr>
          <w:rFonts w:ascii="Times New Roman" w:hAnsi="Times New Roman" w:cs="Times New Roman"/>
          <w:sz w:val="20"/>
          <w:szCs w:val="20"/>
        </w:rPr>
        <w:t>,</w:t>
      </w:r>
      <w:r w:rsidR="00874C3C" w:rsidRPr="00157A2A">
        <w:rPr>
          <w:rFonts w:ascii="Times New Roman" w:hAnsi="Times New Roman" w:cs="Times New Roman"/>
          <w:sz w:val="20"/>
          <w:szCs w:val="20"/>
        </w:rPr>
        <w:t xml:space="preserve"> à criação oficial de denominações legais protegidas (DOP, IGP e </w:t>
      </w:r>
      <w:r w:rsidR="0039242D">
        <w:rPr>
          <w:rFonts w:ascii="Times New Roman" w:hAnsi="Times New Roman" w:cs="Times New Roman"/>
          <w:sz w:val="20"/>
          <w:szCs w:val="20"/>
        </w:rPr>
        <w:t>E</w:t>
      </w:r>
      <w:r w:rsidR="00874C3C" w:rsidRPr="00157A2A">
        <w:rPr>
          <w:rFonts w:ascii="Times New Roman" w:hAnsi="Times New Roman" w:cs="Times New Roman"/>
          <w:sz w:val="20"/>
          <w:szCs w:val="20"/>
        </w:rPr>
        <w:t>TG)</w:t>
      </w:r>
      <w:r w:rsidR="00327F53" w:rsidRPr="00157A2A">
        <w:rPr>
          <w:rFonts w:ascii="Times New Roman" w:hAnsi="Times New Roman" w:cs="Times New Roman"/>
          <w:sz w:val="20"/>
          <w:szCs w:val="20"/>
        </w:rPr>
        <w:t xml:space="preserve"> sem grande representatividade em termos de mercado e </w:t>
      </w:r>
      <w:r w:rsidR="00874C3C" w:rsidRPr="00157A2A">
        <w:rPr>
          <w:rFonts w:ascii="Times New Roman" w:hAnsi="Times New Roman" w:cs="Times New Roman"/>
          <w:sz w:val="20"/>
          <w:szCs w:val="20"/>
        </w:rPr>
        <w:t>com pouca ou n</w:t>
      </w:r>
      <w:r w:rsidR="00327F53" w:rsidRPr="00157A2A">
        <w:rPr>
          <w:rFonts w:ascii="Times New Roman" w:hAnsi="Times New Roman" w:cs="Times New Roman"/>
          <w:sz w:val="20"/>
          <w:szCs w:val="20"/>
        </w:rPr>
        <w:t>enh</w:t>
      </w:r>
      <w:r w:rsidR="00874C3C" w:rsidRPr="00157A2A">
        <w:rPr>
          <w:rFonts w:ascii="Times New Roman" w:hAnsi="Times New Roman" w:cs="Times New Roman"/>
          <w:sz w:val="20"/>
          <w:szCs w:val="20"/>
        </w:rPr>
        <w:t>uma participação dos atores das cadeias produtivas</w:t>
      </w:r>
      <w:r w:rsidR="00327F53" w:rsidRPr="00157A2A">
        <w:rPr>
          <w:rFonts w:ascii="Times New Roman" w:hAnsi="Times New Roman" w:cs="Times New Roman"/>
          <w:sz w:val="20"/>
          <w:szCs w:val="20"/>
        </w:rPr>
        <w:t>.</w:t>
      </w:r>
      <w:r w:rsidR="00874C3C" w:rsidRPr="00157A2A">
        <w:rPr>
          <w:rFonts w:ascii="Times New Roman" w:hAnsi="Times New Roman" w:cs="Times New Roman"/>
          <w:sz w:val="20"/>
          <w:szCs w:val="20"/>
        </w:rPr>
        <w:t xml:space="preserve"> Nestes casos, o objetivo seria mais lutar contra a extinção do produto que propriamente protege-lo d</w:t>
      </w:r>
      <w:r w:rsidR="0039242D">
        <w:rPr>
          <w:rFonts w:ascii="Times New Roman" w:hAnsi="Times New Roman" w:cs="Times New Roman"/>
          <w:sz w:val="20"/>
          <w:szCs w:val="20"/>
        </w:rPr>
        <w:t xml:space="preserve">e casos de </w:t>
      </w:r>
      <w:r w:rsidR="00874C3C" w:rsidRPr="00157A2A">
        <w:rPr>
          <w:rFonts w:ascii="Times New Roman" w:hAnsi="Times New Roman" w:cs="Times New Roman"/>
          <w:sz w:val="20"/>
          <w:szCs w:val="20"/>
        </w:rPr>
        <w:t xml:space="preserve">usurpação ou imitação. </w:t>
      </w:r>
    </w:p>
    <w:p w14:paraId="224C260B" w14:textId="77777777" w:rsidR="00D36A16" w:rsidRPr="003C1CBF" w:rsidRDefault="00D36A16" w:rsidP="00D36A16">
      <w:pPr>
        <w:pStyle w:val="Textodenotaderodap"/>
        <w:jc w:val="both"/>
        <w:rPr>
          <w:rFonts w:ascii="Times New Roman" w:hAnsi="Times New Roman" w:cs="Times New Roman"/>
        </w:rPr>
      </w:pPr>
    </w:p>
  </w:footnote>
  <w:footnote w:id="2">
    <w:p w14:paraId="5E5C2A2B" w14:textId="77777777" w:rsidR="00D12E71" w:rsidRPr="00096FAE" w:rsidRDefault="00D12E71" w:rsidP="00AB6DC8">
      <w:pPr>
        <w:pStyle w:val="Textodenotaderodap"/>
        <w:jc w:val="both"/>
        <w:rPr>
          <w:rFonts w:ascii="Times New Roman" w:hAnsi="Times New Roman" w:cs="Times New Roman"/>
        </w:rPr>
      </w:pPr>
      <w:r>
        <w:rPr>
          <w:rStyle w:val="Refdenotaderodap"/>
        </w:rPr>
        <w:footnoteRef/>
      </w:r>
      <w:r>
        <w:t xml:space="preserve"> </w:t>
      </w:r>
      <w:r w:rsidRPr="00096FAE">
        <w:rPr>
          <w:rFonts w:ascii="Times New Roman" w:hAnsi="Times New Roman" w:cs="Times New Roman"/>
        </w:rPr>
        <w:t xml:space="preserve">Etimologicamente património deriva do latim </w:t>
      </w:r>
      <w:proofErr w:type="spellStart"/>
      <w:r w:rsidR="00096FAE" w:rsidRPr="00096FAE">
        <w:rPr>
          <w:rFonts w:ascii="Times New Roman" w:hAnsi="Times New Roman" w:cs="Times New Roman"/>
          <w:i/>
          <w:iCs/>
        </w:rPr>
        <w:t>patrimoniu</w:t>
      </w:r>
      <w:proofErr w:type="spellEnd"/>
      <w:r w:rsidR="00096FAE" w:rsidRPr="00096FAE">
        <w:rPr>
          <w:rFonts w:ascii="Times New Roman" w:hAnsi="Times New Roman" w:cs="Times New Roman"/>
          <w:i/>
          <w:iCs/>
        </w:rPr>
        <w:t xml:space="preserve"> </w:t>
      </w:r>
      <w:r w:rsidR="00096FAE" w:rsidRPr="00096FAE">
        <w:rPr>
          <w:rFonts w:ascii="Times New Roman" w:hAnsi="Times New Roman" w:cs="Times New Roman"/>
        </w:rPr>
        <w:t>(</w:t>
      </w:r>
      <w:proofErr w:type="spellStart"/>
      <w:r w:rsidR="00096FAE" w:rsidRPr="00096FAE">
        <w:rPr>
          <w:rFonts w:ascii="Times New Roman" w:hAnsi="Times New Roman" w:cs="Times New Roman"/>
        </w:rPr>
        <w:t>patri</w:t>
      </w:r>
      <w:proofErr w:type="spellEnd"/>
      <w:r w:rsidRPr="00096FAE">
        <w:rPr>
          <w:rFonts w:ascii="Times New Roman" w:hAnsi="Times New Roman" w:cs="Times New Roman"/>
        </w:rPr>
        <w:t xml:space="preserve">, pai + </w:t>
      </w:r>
      <w:proofErr w:type="spellStart"/>
      <w:r w:rsidRPr="00096FAE">
        <w:rPr>
          <w:rFonts w:ascii="Times New Roman" w:hAnsi="Times New Roman" w:cs="Times New Roman"/>
          <w:i/>
          <w:iCs/>
        </w:rPr>
        <w:t>monium</w:t>
      </w:r>
      <w:proofErr w:type="spellEnd"/>
      <w:r w:rsidRPr="00096FAE">
        <w:rPr>
          <w:rFonts w:ascii="Times New Roman" w:hAnsi="Times New Roman" w:cs="Times New Roman"/>
        </w:rPr>
        <w:t>, recebido)</w:t>
      </w:r>
      <w:r w:rsidR="003A2FEB" w:rsidRPr="00096FAE">
        <w:rPr>
          <w:rFonts w:ascii="Times New Roman" w:hAnsi="Times New Roman" w:cs="Times New Roman"/>
        </w:rPr>
        <w:t xml:space="preserve"> (Ferreira, </w:t>
      </w:r>
      <w:r w:rsidR="003A2FEB" w:rsidRPr="00096FAE">
        <w:rPr>
          <w:rStyle w:val="reference-text"/>
          <w:rFonts w:ascii="Times New Roman" w:hAnsi="Times New Roman" w:cs="Times New Roman"/>
        </w:rPr>
        <w:t>1986</w:t>
      </w:r>
      <w:r w:rsidR="00F25939">
        <w:rPr>
          <w:rStyle w:val="reference-text"/>
          <w:rFonts w:ascii="Times New Roman" w:hAnsi="Times New Roman" w:cs="Times New Roman"/>
        </w:rPr>
        <w:t>,</w:t>
      </w:r>
      <w:r w:rsidR="003A2FEB" w:rsidRPr="00096FAE">
        <w:rPr>
          <w:rStyle w:val="reference-text"/>
          <w:rFonts w:ascii="Times New Roman" w:hAnsi="Times New Roman" w:cs="Times New Roman"/>
        </w:rPr>
        <w:t xml:space="preserve"> p. 1282)</w:t>
      </w:r>
      <w:r w:rsidRPr="00096FAE">
        <w:rPr>
          <w:rFonts w:ascii="Times New Roman" w:hAnsi="Times New Roman" w:cs="Times New Roman"/>
        </w:rPr>
        <w:t>, historicamente liga</w:t>
      </w:r>
      <w:r w:rsidR="003A2FEB" w:rsidRPr="00096FAE">
        <w:rPr>
          <w:rFonts w:ascii="Times New Roman" w:hAnsi="Times New Roman" w:cs="Times New Roman"/>
        </w:rPr>
        <w:t>do</w:t>
      </w:r>
      <w:r w:rsidRPr="00096FAE">
        <w:rPr>
          <w:rFonts w:ascii="Times New Roman" w:hAnsi="Times New Roman" w:cs="Times New Roman"/>
        </w:rPr>
        <w:t xml:space="preserve"> </w:t>
      </w:r>
      <w:r w:rsidR="003A2FEB" w:rsidRPr="00096FAE">
        <w:rPr>
          <w:rFonts w:ascii="Times New Roman" w:hAnsi="Times New Roman" w:cs="Times New Roman"/>
        </w:rPr>
        <w:t xml:space="preserve">ao termo herança, </w:t>
      </w:r>
      <w:r w:rsidRPr="00096FAE">
        <w:rPr>
          <w:rFonts w:ascii="Times New Roman" w:hAnsi="Times New Roman" w:cs="Times New Roman"/>
        </w:rPr>
        <w:t xml:space="preserve">do pai ou da família, tendo em conta o </w:t>
      </w:r>
      <w:r w:rsidR="003A2FEB" w:rsidRPr="00096FAE">
        <w:rPr>
          <w:rFonts w:ascii="Times New Roman" w:hAnsi="Times New Roman" w:cs="Times New Roman"/>
        </w:rPr>
        <w:t xml:space="preserve">caracter </w:t>
      </w:r>
      <w:r w:rsidR="00096FAE">
        <w:rPr>
          <w:rFonts w:ascii="Times New Roman" w:hAnsi="Times New Roman" w:cs="Times New Roman"/>
        </w:rPr>
        <w:t>patriarcal da sociedade romana.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FB"/>
    <w:rsid w:val="00011024"/>
    <w:rsid w:val="00013459"/>
    <w:rsid w:val="00043088"/>
    <w:rsid w:val="0005082C"/>
    <w:rsid w:val="0005379F"/>
    <w:rsid w:val="00055CB4"/>
    <w:rsid w:val="0005797A"/>
    <w:rsid w:val="00075DCD"/>
    <w:rsid w:val="00092752"/>
    <w:rsid w:val="00096FAE"/>
    <w:rsid w:val="000B2269"/>
    <w:rsid w:val="000C1B56"/>
    <w:rsid w:val="000D6562"/>
    <w:rsid w:val="000E553B"/>
    <w:rsid w:val="000E5803"/>
    <w:rsid w:val="00107EB1"/>
    <w:rsid w:val="00111FF6"/>
    <w:rsid w:val="0011641D"/>
    <w:rsid w:val="00135879"/>
    <w:rsid w:val="00157A2A"/>
    <w:rsid w:val="00162A93"/>
    <w:rsid w:val="00165017"/>
    <w:rsid w:val="00182BC7"/>
    <w:rsid w:val="001D4B4E"/>
    <w:rsid w:val="001D62E1"/>
    <w:rsid w:val="001D6AF9"/>
    <w:rsid w:val="001D7763"/>
    <w:rsid w:val="002009AC"/>
    <w:rsid w:val="00234289"/>
    <w:rsid w:val="0024701A"/>
    <w:rsid w:val="0026431B"/>
    <w:rsid w:val="002754B4"/>
    <w:rsid w:val="00295BE6"/>
    <w:rsid w:val="002A0DFE"/>
    <w:rsid w:val="002A4EAE"/>
    <w:rsid w:val="002C13BE"/>
    <w:rsid w:val="0030376E"/>
    <w:rsid w:val="00327F53"/>
    <w:rsid w:val="00372288"/>
    <w:rsid w:val="0039242D"/>
    <w:rsid w:val="003936FD"/>
    <w:rsid w:val="00393ABE"/>
    <w:rsid w:val="003A2FEB"/>
    <w:rsid w:val="003B7931"/>
    <w:rsid w:val="003C102D"/>
    <w:rsid w:val="003C1CBF"/>
    <w:rsid w:val="003F674F"/>
    <w:rsid w:val="00400F87"/>
    <w:rsid w:val="00406C0B"/>
    <w:rsid w:val="00433B2B"/>
    <w:rsid w:val="004402E8"/>
    <w:rsid w:val="004577ED"/>
    <w:rsid w:val="004647E2"/>
    <w:rsid w:val="004A1A8F"/>
    <w:rsid w:val="004B357C"/>
    <w:rsid w:val="004E23A9"/>
    <w:rsid w:val="004F11CE"/>
    <w:rsid w:val="00537B28"/>
    <w:rsid w:val="00561BB4"/>
    <w:rsid w:val="00582BDC"/>
    <w:rsid w:val="00590D22"/>
    <w:rsid w:val="005A1736"/>
    <w:rsid w:val="005B0699"/>
    <w:rsid w:val="005D24C4"/>
    <w:rsid w:val="005F5B53"/>
    <w:rsid w:val="005F607A"/>
    <w:rsid w:val="005F6F75"/>
    <w:rsid w:val="006179AF"/>
    <w:rsid w:val="0062326A"/>
    <w:rsid w:val="00627085"/>
    <w:rsid w:val="006276CF"/>
    <w:rsid w:val="006635AB"/>
    <w:rsid w:val="006F4C83"/>
    <w:rsid w:val="006F7B15"/>
    <w:rsid w:val="00701576"/>
    <w:rsid w:val="00715AC6"/>
    <w:rsid w:val="007A0D9D"/>
    <w:rsid w:val="007B2319"/>
    <w:rsid w:val="007C2A77"/>
    <w:rsid w:val="007D0D48"/>
    <w:rsid w:val="007E43FB"/>
    <w:rsid w:val="007E514D"/>
    <w:rsid w:val="00800AB0"/>
    <w:rsid w:val="0084164D"/>
    <w:rsid w:val="00855FC5"/>
    <w:rsid w:val="00874C3C"/>
    <w:rsid w:val="008C1530"/>
    <w:rsid w:val="008D5B22"/>
    <w:rsid w:val="008E6797"/>
    <w:rsid w:val="008F49CD"/>
    <w:rsid w:val="00903030"/>
    <w:rsid w:val="009065E1"/>
    <w:rsid w:val="00911CBF"/>
    <w:rsid w:val="00911EFA"/>
    <w:rsid w:val="00912771"/>
    <w:rsid w:val="00920726"/>
    <w:rsid w:val="00932397"/>
    <w:rsid w:val="00933FE4"/>
    <w:rsid w:val="0093656D"/>
    <w:rsid w:val="009431D3"/>
    <w:rsid w:val="00945C87"/>
    <w:rsid w:val="00945CD0"/>
    <w:rsid w:val="00953D91"/>
    <w:rsid w:val="0095648A"/>
    <w:rsid w:val="00993EE1"/>
    <w:rsid w:val="009A08D9"/>
    <w:rsid w:val="00A206F3"/>
    <w:rsid w:val="00A7710F"/>
    <w:rsid w:val="00A86AB1"/>
    <w:rsid w:val="00A90F6B"/>
    <w:rsid w:val="00AB6DC8"/>
    <w:rsid w:val="00AB6F98"/>
    <w:rsid w:val="00AC3420"/>
    <w:rsid w:val="00AD0C08"/>
    <w:rsid w:val="00AE4541"/>
    <w:rsid w:val="00AF1A49"/>
    <w:rsid w:val="00B06832"/>
    <w:rsid w:val="00B07FE8"/>
    <w:rsid w:val="00B41661"/>
    <w:rsid w:val="00B46DF1"/>
    <w:rsid w:val="00B470BE"/>
    <w:rsid w:val="00B63884"/>
    <w:rsid w:val="00BA75AD"/>
    <w:rsid w:val="00BB65F9"/>
    <w:rsid w:val="00BC111B"/>
    <w:rsid w:val="00BC4717"/>
    <w:rsid w:val="00BE6C2C"/>
    <w:rsid w:val="00C13B9E"/>
    <w:rsid w:val="00C778A2"/>
    <w:rsid w:val="00C81663"/>
    <w:rsid w:val="00CB2A9C"/>
    <w:rsid w:val="00CD008A"/>
    <w:rsid w:val="00CD389B"/>
    <w:rsid w:val="00CD42DB"/>
    <w:rsid w:val="00CE3451"/>
    <w:rsid w:val="00CE5D68"/>
    <w:rsid w:val="00CF72BA"/>
    <w:rsid w:val="00D04B82"/>
    <w:rsid w:val="00D06EDB"/>
    <w:rsid w:val="00D12E71"/>
    <w:rsid w:val="00D36A16"/>
    <w:rsid w:val="00D45440"/>
    <w:rsid w:val="00D53E5D"/>
    <w:rsid w:val="00D80A2F"/>
    <w:rsid w:val="00D861BB"/>
    <w:rsid w:val="00DC263F"/>
    <w:rsid w:val="00DC4140"/>
    <w:rsid w:val="00DC6141"/>
    <w:rsid w:val="00DD5C0B"/>
    <w:rsid w:val="00DE001B"/>
    <w:rsid w:val="00DE1F64"/>
    <w:rsid w:val="00DE3E8C"/>
    <w:rsid w:val="00DF12C9"/>
    <w:rsid w:val="00E06126"/>
    <w:rsid w:val="00E23E7A"/>
    <w:rsid w:val="00E45D20"/>
    <w:rsid w:val="00E62939"/>
    <w:rsid w:val="00E66B6A"/>
    <w:rsid w:val="00E67AF8"/>
    <w:rsid w:val="00E85625"/>
    <w:rsid w:val="00E97C04"/>
    <w:rsid w:val="00EF05E6"/>
    <w:rsid w:val="00EF6CBF"/>
    <w:rsid w:val="00F10D8B"/>
    <w:rsid w:val="00F10EA5"/>
    <w:rsid w:val="00F22631"/>
    <w:rsid w:val="00F25939"/>
    <w:rsid w:val="00F53157"/>
    <w:rsid w:val="00F7101F"/>
    <w:rsid w:val="00FD53F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DE8B"/>
  <w15:chartTrackingRefBased/>
  <w15:docId w15:val="{4726FC34-AB1B-49E8-A757-14D2E8A6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AD0C0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AD0C08"/>
    <w:rPr>
      <w:sz w:val="20"/>
      <w:szCs w:val="20"/>
    </w:rPr>
  </w:style>
  <w:style w:type="character" w:styleId="Refdenotaderodap">
    <w:name w:val="footnote reference"/>
    <w:basedOn w:val="Tipodeletrapredefinidodopargrafo"/>
    <w:uiPriority w:val="99"/>
    <w:semiHidden/>
    <w:unhideWhenUsed/>
    <w:rsid w:val="00AD0C08"/>
    <w:rPr>
      <w:vertAlign w:val="superscript"/>
    </w:rPr>
  </w:style>
  <w:style w:type="character" w:styleId="Hiperligao">
    <w:name w:val="Hyperlink"/>
    <w:basedOn w:val="Tipodeletrapredefinidodopargrafo"/>
    <w:uiPriority w:val="99"/>
    <w:unhideWhenUsed/>
    <w:rsid w:val="00C81663"/>
    <w:rPr>
      <w:color w:val="0563C1" w:themeColor="hyperlink"/>
      <w:u w:val="single"/>
    </w:rPr>
  </w:style>
  <w:style w:type="character" w:customStyle="1" w:styleId="reference-text">
    <w:name w:val="reference-text"/>
    <w:basedOn w:val="Tipodeletrapredefinidodopargrafo"/>
    <w:rsid w:val="003A2FEB"/>
  </w:style>
  <w:style w:type="paragraph" w:customStyle="1" w:styleId="Pa7">
    <w:name w:val="Pa7"/>
    <w:basedOn w:val="Normal"/>
    <w:next w:val="Normal"/>
    <w:uiPriority w:val="99"/>
    <w:rsid w:val="00182BC7"/>
    <w:pPr>
      <w:autoSpaceDE w:val="0"/>
      <w:autoSpaceDN w:val="0"/>
      <w:adjustRightInd w:val="0"/>
      <w:spacing w:after="0" w:line="201" w:lineRule="atLeast"/>
    </w:pPr>
    <w:rPr>
      <w:rFonts w:ascii="Adobe Garamond Pro" w:hAnsi="Adobe Garamond Pro"/>
      <w:sz w:val="24"/>
      <w:szCs w:val="24"/>
    </w:rPr>
  </w:style>
  <w:style w:type="paragraph" w:styleId="Corpodetexto">
    <w:name w:val="Body Text"/>
    <w:basedOn w:val="Normal"/>
    <w:link w:val="CorpodetextoCarter"/>
    <w:uiPriority w:val="1"/>
    <w:qFormat/>
    <w:rsid w:val="00582BDC"/>
    <w:pPr>
      <w:widowControl w:val="0"/>
      <w:spacing w:after="0" w:line="240" w:lineRule="auto"/>
      <w:ind w:left="113" w:firstLine="453"/>
    </w:pPr>
    <w:rPr>
      <w:rFonts w:ascii="Trebuchet MS" w:eastAsia="Trebuchet MS" w:hAnsi="Trebuchet MS"/>
      <w:sz w:val="16"/>
      <w:szCs w:val="16"/>
      <w:lang w:val="en-US"/>
    </w:rPr>
  </w:style>
  <w:style w:type="character" w:customStyle="1" w:styleId="CorpodetextoCarter">
    <w:name w:val="Corpo de texto Caráter"/>
    <w:basedOn w:val="Tipodeletrapredefinidodopargrafo"/>
    <w:link w:val="Corpodetexto"/>
    <w:uiPriority w:val="1"/>
    <w:rsid w:val="00582BDC"/>
    <w:rPr>
      <w:rFonts w:ascii="Trebuchet MS" w:eastAsia="Trebuchet MS" w:hAnsi="Trebuchet MS"/>
      <w:sz w:val="16"/>
      <w:szCs w:val="16"/>
      <w:lang w:val="en-US"/>
    </w:rPr>
  </w:style>
  <w:style w:type="paragraph" w:styleId="Reviso">
    <w:name w:val="Revision"/>
    <w:hidden/>
    <w:uiPriority w:val="99"/>
    <w:semiHidden/>
    <w:rsid w:val="00055CB4"/>
    <w:pPr>
      <w:spacing w:after="0" w:line="240" w:lineRule="auto"/>
    </w:pPr>
  </w:style>
  <w:style w:type="character" w:styleId="Refdecomentrio">
    <w:name w:val="annotation reference"/>
    <w:basedOn w:val="Tipodeletrapredefinidodopargrafo"/>
    <w:uiPriority w:val="99"/>
    <w:semiHidden/>
    <w:unhideWhenUsed/>
    <w:rsid w:val="00055CB4"/>
    <w:rPr>
      <w:sz w:val="16"/>
      <w:szCs w:val="16"/>
    </w:rPr>
  </w:style>
  <w:style w:type="paragraph" w:styleId="Textodecomentrio">
    <w:name w:val="annotation text"/>
    <w:basedOn w:val="Normal"/>
    <w:link w:val="TextodecomentrioCarter"/>
    <w:uiPriority w:val="99"/>
    <w:unhideWhenUsed/>
    <w:rsid w:val="00055CB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055CB4"/>
    <w:rPr>
      <w:sz w:val="20"/>
      <w:szCs w:val="20"/>
    </w:rPr>
  </w:style>
  <w:style w:type="paragraph" w:styleId="Assuntodecomentrio">
    <w:name w:val="annotation subject"/>
    <w:basedOn w:val="Textodecomentrio"/>
    <w:next w:val="Textodecomentrio"/>
    <w:link w:val="AssuntodecomentrioCarter"/>
    <w:uiPriority w:val="99"/>
    <w:semiHidden/>
    <w:unhideWhenUsed/>
    <w:rsid w:val="00055CB4"/>
    <w:rPr>
      <w:b/>
      <w:bCs/>
    </w:rPr>
  </w:style>
  <w:style w:type="character" w:customStyle="1" w:styleId="AssuntodecomentrioCarter">
    <w:name w:val="Assunto de comentário Caráter"/>
    <w:basedOn w:val="TextodecomentrioCarter"/>
    <w:link w:val="Assuntodecomentrio"/>
    <w:uiPriority w:val="99"/>
    <w:semiHidden/>
    <w:rsid w:val="00055CB4"/>
    <w:rPr>
      <w:b/>
      <w:bCs/>
      <w:sz w:val="20"/>
      <w:szCs w:val="20"/>
    </w:rPr>
  </w:style>
  <w:style w:type="paragraph" w:styleId="Textodebalo">
    <w:name w:val="Balloon Text"/>
    <w:basedOn w:val="Normal"/>
    <w:link w:val="TextodebaloCarter"/>
    <w:uiPriority w:val="99"/>
    <w:semiHidden/>
    <w:unhideWhenUsed/>
    <w:rsid w:val="00D53E5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53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3402">
      <w:bodyDiv w:val="1"/>
      <w:marLeft w:val="0"/>
      <w:marRight w:val="0"/>
      <w:marTop w:val="0"/>
      <w:marBottom w:val="0"/>
      <w:divBdr>
        <w:top w:val="none" w:sz="0" w:space="0" w:color="auto"/>
        <w:left w:val="none" w:sz="0" w:space="0" w:color="auto"/>
        <w:bottom w:val="none" w:sz="0" w:space="0" w:color="auto"/>
        <w:right w:val="none" w:sz="0" w:space="0" w:color="auto"/>
      </w:divBdr>
    </w:div>
    <w:div w:id="147482110">
      <w:bodyDiv w:val="1"/>
      <w:marLeft w:val="0"/>
      <w:marRight w:val="0"/>
      <w:marTop w:val="0"/>
      <w:marBottom w:val="0"/>
      <w:divBdr>
        <w:top w:val="none" w:sz="0" w:space="0" w:color="auto"/>
        <w:left w:val="none" w:sz="0" w:space="0" w:color="auto"/>
        <w:bottom w:val="none" w:sz="0" w:space="0" w:color="auto"/>
        <w:right w:val="none" w:sz="0" w:space="0" w:color="auto"/>
      </w:divBdr>
    </w:div>
    <w:div w:id="198009656">
      <w:bodyDiv w:val="1"/>
      <w:marLeft w:val="0"/>
      <w:marRight w:val="0"/>
      <w:marTop w:val="0"/>
      <w:marBottom w:val="0"/>
      <w:divBdr>
        <w:top w:val="none" w:sz="0" w:space="0" w:color="auto"/>
        <w:left w:val="none" w:sz="0" w:space="0" w:color="auto"/>
        <w:bottom w:val="none" w:sz="0" w:space="0" w:color="auto"/>
        <w:right w:val="none" w:sz="0" w:space="0" w:color="auto"/>
      </w:divBdr>
    </w:div>
    <w:div w:id="240456012">
      <w:bodyDiv w:val="1"/>
      <w:marLeft w:val="0"/>
      <w:marRight w:val="0"/>
      <w:marTop w:val="0"/>
      <w:marBottom w:val="0"/>
      <w:divBdr>
        <w:top w:val="none" w:sz="0" w:space="0" w:color="auto"/>
        <w:left w:val="none" w:sz="0" w:space="0" w:color="auto"/>
        <w:bottom w:val="none" w:sz="0" w:space="0" w:color="auto"/>
        <w:right w:val="none" w:sz="0" w:space="0" w:color="auto"/>
      </w:divBdr>
    </w:div>
    <w:div w:id="325206478">
      <w:bodyDiv w:val="1"/>
      <w:marLeft w:val="0"/>
      <w:marRight w:val="0"/>
      <w:marTop w:val="0"/>
      <w:marBottom w:val="0"/>
      <w:divBdr>
        <w:top w:val="none" w:sz="0" w:space="0" w:color="auto"/>
        <w:left w:val="none" w:sz="0" w:space="0" w:color="auto"/>
        <w:bottom w:val="none" w:sz="0" w:space="0" w:color="auto"/>
        <w:right w:val="none" w:sz="0" w:space="0" w:color="auto"/>
      </w:divBdr>
    </w:div>
    <w:div w:id="359235552">
      <w:bodyDiv w:val="1"/>
      <w:marLeft w:val="0"/>
      <w:marRight w:val="0"/>
      <w:marTop w:val="0"/>
      <w:marBottom w:val="0"/>
      <w:divBdr>
        <w:top w:val="none" w:sz="0" w:space="0" w:color="auto"/>
        <w:left w:val="none" w:sz="0" w:space="0" w:color="auto"/>
        <w:bottom w:val="none" w:sz="0" w:space="0" w:color="auto"/>
        <w:right w:val="none" w:sz="0" w:space="0" w:color="auto"/>
      </w:divBdr>
    </w:div>
    <w:div w:id="437601276">
      <w:bodyDiv w:val="1"/>
      <w:marLeft w:val="0"/>
      <w:marRight w:val="0"/>
      <w:marTop w:val="0"/>
      <w:marBottom w:val="0"/>
      <w:divBdr>
        <w:top w:val="none" w:sz="0" w:space="0" w:color="auto"/>
        <w:left w:val="none" w:sz="0" w:space="0" w:color="auto"/>
        <w:bottom w:val="none" w:sz="0" w:space="0" w:color="auto"/>
        <w:right w:val="none" w:sz="0" w:space="0" w:color="auto"/>
      </w:divBdr>
    </w:div>
    <w:div w:id="639843688">
      <w:bodyDiv w:val="1"/>
      <w:marLeft w:val="0"/>
      <w:marRight w:val="0"/>
      <w:marTop w:val="0"/>
      <w:marBottom w:val="0"/>
      <w:divBdr>
        <w:top w:val="none" w:sz="0" w:space="0" w:color="auto"/>
        <w:left w:val="none" w:sz="0" w:space="0" w:color="auto"/>
        <w:bottom w:val="none" w:sz="0" w:space="0" w:color="auto"/>
        <w:right w:val="none" w:sz="0" w:space="0" w:color="auto"/>
      </w:divBdr>
    </w:div>
    <w:div w:id="1030033028">
      <w:bodyDiv w:val="1"/>
      <w:marLeft w:val="0"/>
      <w:marRight w:val="0"/>
      <w:marTop w:val="0"/>
      <w:marBottom w:val="0"/>
      <w:divBdr>
        <w:top w:val="none" w:sz="0" w:space="0" w:color="auto"/>
        <w:left w:val="none" w:sz="0" w:space="0" w:color="auto"/>
        <w:bottom w:val="none" w:sz="0" w:space="0" w:color="auto"/>
        <w:right w:val="none" w:sz="0" w:space="0" w:color="auto"/>
      </w:divBdr>
    </w:div>
    <w:div w:id="1057164470">
      <w:bodyDiv w:val="1"/>
      <w:marLeft w:val="0"/>
      <w:marRight w:val="0"/>
      <w:marTop w:val="0"/>
      <w:marBottom w:val="0"/>
      <w:divBdr>
        <w:top w:val="none" w:sz="0" w:space="0" w:color="auto"/>
        <w:left w:val="none" w:sz="0" w:space="0" w:color="auto"/>
        <w:bottom w:val="none" w:sz="0" w:space="0" w:color="auto"/>
        <w:right w:val="none" w:sz="0" w:space="0" w:color="auto"/>
      </w:divBdr>
    </w:div>
    <w:div w:id="1100948382">
      <w:bodyDiv w:val="1"/>
      <w:marLeft w:val="0"/>
      <w:marRight w:val="0"/>
      <w:marTop w:val="0"/>
      <w:marBottom w:val="0"/>
      <w:divBdr>
        <w:top w:val="none" w:sz="0" w:space="0" w:color="auto"/>
        <w:left w:val="none" w:sz="0" w:space="0" w:color="auto"/>
        <w:bottom w:val="none" w:sz="0" w:space="0" w:color="auto"/>
        <w:right w:val="none" w:sz="0" w:space="0" w:color="auto"/>
      </w:divBdr>
    </w:div>
    <w:div w:id="1325275459">
      <w:bodyDiv w:val="1"/>
      <w:marLeft w:val="0"/>
      <w:marRight w:val="0"/>
      <w:marTop w:val="0"/>
      <w:marBottom w:val="0"/>
      <w:divBdr>
        <w:top w:val="none" w:sz="0" w:space="0" w:color="auto"/>
        <w:left w:val="none" w:sz="0" w:space="0" w:color="auto"/>
        <w:bottom w:val="none" w:sz="0" w:space="0" w:color="auto"/>
        <w:right w:val="none" w:sz="0" w:space="0" w:color="auto"/>
      </w:divBdr>
    </w:div>
    <w:div w:id="1545481246">
      <w:bodyDiv w:val="1"/>
      <w:marLeft w:val="0"/>
      <w:marRight w:val="0"/>
      <w:marTop w:val="0"/>
      <w:marBottom w:val="0"/>
      <w:divBdr>
        <w:top w:val="none" w:sz="0" w:space="0" w:color="auto"/>
        <w:left w:val="none" w:sz="0" w:space="0" w:color="auto"/>
        <w:bottom w:val="none" w:sz="0" w:space="0" w:color="auto"/>
        <w:right w:val="none" w:sz="0" w:space="0" w:color="auto"/>
      </w:divBdr>
    </w:div>
    <w:div w:id="1567951011">
      <w:bodyDiv w:val="1"/>
      <w:marLeft w:val="0"/>
      <w:marRight w:val="0"/>
      <w:marTop w:val="0"/>
      <w:marBottom w:val="0"/>
      <w:divBdr>
        <w:top w:val="none" w:sz="0" w:space="0" w:color="auto"/>
        <w:left w:val="none" w:sz="0" w:space="0" w:color="auto"/>
        <w:bottom w:val="none" w:sz="0" w:space="0" w:color="auto"/>
        <w:right w:val="none" w:sz="0" w:space="0" w:color="auto"/>
      </w:divBdr>
    </w:div>
    <w:div w:id="1670865560">
      <w:bodyDiv w:val="1"/>
      <w:marLeft w:val="0"/>
      <w:marRight w:val="0"/>
      <w:marTop w:val="0"/>
      <w:marBottom w:val="0"/>
      <w:divBdr>
        <w:top w:val="none" w:sz="0" w:space="0" w:color="auto"/>
        <w:left w:val="none" w:sz="0" w:space="0" w:color="auto"/>
        <w:bottom w:val="none" w:sz="0" w:space="0" w:color="auto"/>
        <w:right w:val="none" w:sz="0" w:space="0" w:color="auto"/>
      </w:divBdr>
    </w:div>
    <w:div w:id="1691250442">
      <w:bodyDiv w:val="1"/>
      <w:marLeft w:val="0"/>
      <w:marRight w:val="0"/>
      <w:marTop w:val="0"/>
      <w:marBottom w:val="0"/>
      <w:divBdr>
        <w:top w:val="none" w:sz="0" w:space="0" w:color="auto"/>
        <w:left w:val="none" w:sz="0" w:space="0" w:color="auto"/>
        <w:bottom w:val="none" w:sz="0" w:space="0" w:color="auto"/>
        <w:right w:val="none" w:sz="0" w:space="0" w:color="auto"/>
      </w:divBdr>
    </w:div>
    <w:div w:id="1917978952">
      <w:bodyDiv w:val="1"/>
      <w:marLeft w:val="0"/>
      <w:marRight w:val="0"/>
      <w:marTop w:val="0"/>
      <w:marBottom w:val="0"/>
      <w:divBdr>
        <w:top w:val="none" w:sz="0" w:space="0" w:color="auto"/>
        <w:left w:val="none" w:sz="0" w:space="0" w:color="auto"/>
        <w:bottom w:val="none" w:sz="0" w:space="0" w:color="auto"/>
        <w:right w:val="none" w:sz="0" w:space="0" w:color="auto"/>
      </w:divBdr>
    </w:div>
    <w:div w:id="1920097209">
      <w:bodyDiv w:val="1"/>
      <w:marLeft w:val="0"/>
      <w:marRight w:val="0"/>
      <w:marTop w:val="0"/>
      <w:marBottom w:val="0"/>
      <w:divBdr>
        <w:top w:val="none" w:sz="0" w:space="0" w:color="auto"/>
        <w:left w:val="none" w:sz="0" w:space="0" w:color="auto"/>
        <w:bottom w:val="none" w:sz="0" w:space="0" w:color="auto"/>
        <w:right w:val="none" w:sz="0" w:space="0" w:color="auto"/>
      </w:divBdr>
    </w:div>
    <w:div w:id="2000771419">
      <w:bodyDiv w:val="1"/>
      <w:marLeft w:val="0"/>
      <w:marRight w:val="0"/>
      <w:marTop w:val="0"/>
      <w:marBottom w:val="0"/>
      <w:divBdr>
        <w:top w:val="none" w:sz="0" w:space="0" w:color="auto"/>
        <w:left w:val="none" w:sz="0" w:space="0" w:color="auto"/>
        <w:bottom w:val="none" w:sz="0" w:space="0" w:color="auto"/>
        <w:right w:val="none" w:sz="0" w:space="0" w:color="auto"/>
      </w:divBdr>
    </w:div>
    <w:div w:id="2068068576">
      <w:bodyDiv w:val="1"/>
      <w:marLeft w:val="0"/>
      <w:marRight w:val="0"/>
      <w:marTop w:val="0"/>
      <w:marBottom w:val="0"/>
      <w:divBdr>
        <w:top w:val="none" w:sz="0" w:space="0" w:color="auto"/>
        <w:left w:val="none" w:sz="0" w:space="0" w:color="auto"/>
        <w:bottom w:val="none" w:sz="0" w:space="0" w:color="auto"/>
        <w:right w:val="none" w:sz="0" w:space="0" w:color="auto"/>
      </w:divBdr>
    </w:div>
    <w:div w:id="20790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imalgeneticresources.net/wp-content/uploads/2021/11/AnGR_strategy_FinalDraft2111.pdf"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05F1-542A-4C93-8B93-22D2B9B5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7115</Words>
  <Characters>38424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7</cp:revision>
  <dcterms:created xsi:type="dcterms:W3CDTF">2023-06-20T16:30:00Z</dcterms:created>
  <dcterms:modified xsi:type="dcterms:W3CDTF">2023-06-21T09:30:00Z</dcterms:modified>
</cp:coreProperties>
</file>